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D3" w:rsidRDefault="004112D3" w:rsidP="00F44C47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Дисциплина:</w:t>
      </w:r>
    </w:p>
    <w:p w:rsidR="004112D3" w:rsidRDefault="004112D3" w:rsidP="00F44C47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Конкурентная разведка</w:t>
      </w:r>
    </w:p>
    <w:p w:rsidR="004112D3" w:rsidRDefault="004112D3" w:rsidP="00F44C47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Семинар №1</w:t>
      </w:r>
    </w:p>
    <w:p w:rsidR="004112D3" w:rsidRDefault="004112D3" w:rsidP="004112D3">
      <w:pPr>
        <w:shd w:val="clear" w:color="auto" w:fill="FFFFFF"/>
        <w:spacing w:after="0" w:line="307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ЗАДАНИЕ</w:t>
      </w:r>
    </w:p>
    <w:p w:rsidR="004112D3" w:rsidRDefault="004112D3" w:rsidP="004112D3">
      <w:pPr>
        <w:shd w:val="clear" w:color="auto" w:fill="FFFFFF"/>
        <w:spacing w:after="0" w:line="307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4112D3" w:rsidRDefault="004112D3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Внимательно изучив прилагаемый ниже текст, подготовьте эссе на тему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: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«</w:t>
      </w:r>
      <w:r w:rsidR="009B553C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Р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ол</w:t>
      </w:r>
      <w:r w:rsidR="009B553C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ь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и мест</w:t>
      </w:r>
      <w:r w:rsidR="009B553C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о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информации в </w:t>
      </w:r>
      <w:r w:rsidR="00517F3A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реализации наиболее важных </w:t>
      </w:r>
      <w:r w:rsidR="009B553C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задач </w:t>
      </w:r>
      <w:r w:rsidRPr="00F44C47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стратегическо</w:t>
      </w:r>
      <w:r w:rsidR="001E4ABA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го</w:t>
      </w:r>
      <w:r w:rsidRPr="00F44C47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управлени</w:t>
      </w:r>
      <w:r w:rsidR="001E4ABA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я</w:t>
      </w:r>
      <w:r w:rsidR="00517F3A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конкурентоспособностью предприятия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»</w:t>
      </w:r>
      <w:r w:rsidR="00517F3A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.</w:t>
      </w:r>
    </w:p>
    <w:p w:rsidR="009B553C" w:rsidRDefault="009B553C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Структура эссе: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Титульный лист установленной формы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Оглавление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Понятие конкурентоспособности предприятия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Обоснование необходимости </w:t>
      </w:r>
      <w:r w:rsidRPr="009B553C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стратегического управления конкурентоспособностью 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предприятия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Стратегические задачи обеспечения конкурентоспособности в условиях глобализации рынка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Р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ол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ь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и мест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о</w:t>
      </w:r>
      <w:r w:rsidRPr="004112D3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информации в 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реализации наиболее важных задач </w:t>
      </w:r>
      <w:r w:rsidRPr="00F44C47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стратегическо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го</w:t>
      </w:r>
      <w:r w:rsidRPr="00F44C47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управлени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я конкурентоспособностью предприятия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Возможности и варианты использования информации в привязке к конкретным задачам обеспечения конкурентоспособности</w:t>
      </w:r>
      <w:r w:rsidR="000C7BB4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(текст сопроводить конкретными примерами)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Заключение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Список использованных литературных источников</w:t>
      </w:r>
    </w:p>
    <w:p w:rsidR="00485E00" w:rsidRDefault="00485E00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Приложение: протокол проверки степени авторской оригинальности текста в системе АНТИПЛАГИАТ</w:t>
      </w:r>
    </w:p>
    <w:p w:rsidR="009B553C" w:rsidRDefault="009B553C" w:rsidP="009B553C">
      <w:pPr>
        <w:shd w:val="clear" w:color="auto" w:fill="FFFFFF"/>
        <w:spacing w:after="0" w:line="307" w:lineRule="atLeast"/>
        <w:ind w:left="567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</w:p>
    <w:p w:rsidR="00517F3A" w:rsidRDefault="00517F3A" w:rsidP="005D09E9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Объем эссе – </w:t>
      </w:r>
      <w:r w:rsidR="005A28C5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10-15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страниц текста</w:t>
      </w:r>
      <w:r w:rsidR="005D09E9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,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включая возможные рисунки и таблицы</w:t>
      </w:r>
      <w:r w:rsidR="00B7642D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.</w:t>
      </w:r>
    </w:p>
    <w:p w:rsidR="00B7642D" w:rsidRDefault="00B7642D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Эссе должно быть с титульным листом, где указывается дисциплина, ФИО, группа…</w:t>
      </w:r>
    </w:p>
    <w:p w:rsidR="005A28C5" w:rsidRDefault="005A28C5" w:rsidP="005D09E9">
      <w:pPr>
        <w:shd w:val="clear" w:color="auto" w:fill="FFFFFF"/>
        <w:spacing w:after="0" w:line="307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На все источники из списка литературы обязательно должны быть </w:t>
      </w:r>
      <w:r w:rsidR="000C7BB4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да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ны ссылки из соответствующих фрагментов текста.</w:t>
      </w:r>
    </w:p>
    <w:p w:rsidR="000C7BB4" w:rsidRDefault="000C7BB4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</w:p>
    <w:p w:rsidR="00B7642D" w:rsidRDefault="00B7642D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Эссе направлять на адрес </w:t>
      </w:r>
      <w:hyperlink r:id="rId5" w:history="1"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l.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val="en-US" w:eastAsia="ru-RU"/>
          </w:rPr>
          <w:t>k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.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val="en-US" w:eastAsia="ru-RU"/>
          </w:rPr>
          <w:t>bobrov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@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val="en-US" w:eastAsia="ru-RU"/>
          </w:rPr>
          <w:t>edu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.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val="en-US" w:eastAsia="ru-RU"/>
          </w:rPr>
          <w:t>nsuem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.</w:t>
        </w:r>
        <w:r w:rsidRPr="003E66D6">
          <w:rPr>
            <w:rStyle w:val="a5"/>
            <w:rFonts w:ascii="Arial" w:eastAsia="Times New Roman" w:hAnsi="Arial" w:cs="Arial"/>
            <w:b/>
            <w:bCs/>
            <w:sz w:val="24"/>
            <w:szCs w:val="28"/>
            <w:lang w:val="en-US" w:eastAsia="ru-RU"/>
          </w:rPr>
          <w:t>ru</w:t>
        </w:r>
      </w:hyperlink>
      <w:r w:rsidRPr="00B7642D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в срок до </w:t>
      </w:r>
      <w:r w:rsidR="005A28C5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2</w:t>
      </w:r>
      <w:r w:rsidRPr="00B7642D"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4 сентября.</w:t>
      </w: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 xml:space="preserve"> </w:t>
      </w:r>
    </w:p>
    <w:p w:rsidR="00485E00" w:rsidRDefault="00485E00" w:rsidP="00485E00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  <w:t>Присылаемые работы должны иметь не менее 50% авторской оригинальности текста.</w:t>
      </w:r>
    </w:p>
    <w:p w:rsidR="00485E00" w:rsidRPr="00F44C47" w:rsidRDefault="00485E00" w:rsidP="004112D3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4"/>
          <w:szCs w:val="28"/>
          <w:lang w:eastAsia="ru-RU"/>
        </w:rPr>
      </w:pPr>
    </w:p>
    <w:p w:rsidR="004112D3" w:rsidRDefault="004112D3" w:rsidP="004112D3">
      <w:pPr>
        <w:shd w:val="clear" w:color="auto" w:fill="FFFFFF"/>
        <w:spacing w:after="0" w:line="307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4112D3" w:rsidRDefault="004112D3" w:rsidP="004112D3">
      <w:pPr>
        <w:shd w:val="clear" w:color="auto" w:fill="FFFFFF"/>
        <w:spacing w:after="0" w:line="307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**************************</w:t>
      </w:r>
    </w:p>
    <w:p w:rsidR="004112D3" w:rsidRDefault="004112D3" w:rsidP="00F44C47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F44C47" w:rsidRPr="00F44C47" w:rsidRDefault="00F44C47" w:rsidP="00F44C47">
      <w:pPr>
        <w:shd w:val="clear" w:color="auto" w:fill="FFFFFF"/>
        <w:spacing w:after="0" w:line="307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Сущность стратегического управления конкурентоспособностью организации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Стратегическое управление конкурентоспособностью организации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</w:t>
      </w:r>
    </w:p>
    <w:p w:rsidR="00F44C47" w:rsidRPr="00F44C47" w:rsidRDefault="00F44C47" w:rsidP="00F44C47">
      <w:pPr>
        <w:numPr>
          <w:ilvl w:val="0"/>
          <w:numId w:val="1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система воздействия субъекта (высшего руководства организации) на объект (конкурентоспособность) с целью перевода этого объекта в желаемое состояние посредством развития параметров объекта;</w:t>
      </w:r>
    </w:p>
    <w:p w:rsidR="00F44C47" w:rsidRPr="00F44C47" w:rsidRDefault="00F44C47" w:rsidP="00F44C47">
      <w:pPr>
        <w:numPr>
          <w:ilvl w:val="0"/>
          <w:numId w:val="1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система, предназначенная для воздействия на элементы и процессы, обеспечивающие формирование конкурентных преимуществ и развитие конкурентного потенциала предприятия с 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целью повышения его устойчивости в условиях роста конкурентного давления и изменения факторов внешней среды;</w:t>
      </w:r>
    </w:p>
    <w:p w:rsidR="00F44C47" w:rsidRPr="00F44C47" w:rsidRDefault="00F44C47" w:rsidP="00F44C47">
      <w:pPr>
        <w:numPr>
          <w:ilvl w:val="0"/>
          <w:numId w:val="1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деятельность по установлению перспективных целей предприятия и эффективному их достижению на основе удержания конкурентных преимуществ и адекватного реагирования на изменение внешней среды.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Предприятия, которые стремятся сохранить свою конкурентоспособность в будущем, вынуждены согласовывать свои текущие и перспективные интересы. Невозможно достичь успехов в деятельности, концентрируясь только на решении текущих проблем. Ограниченный временной горизонт управления не позволяет из-за растущей неопределенности внешних условий разрабатывать эффективную политику обновления производимых продуктов, капиталовложений, отношений с потребителями, поставщиками, инвесторами, т.е. политику эффективного устойчивого развития. Стратегическое управление придает приоритетное значение эффективному взаимодействию предприятия с внешней средой и достижению на этой основе устойчивых конкурентных преимуществ.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outlineLvl w:val="3"/>
        <w:rPr>
          <w:rFonts w:ascii="Arial" w:eastAsia="Times New Roman" w:hAnsi="Arial" w:cs="Arial"/>
          <w:b/>
          <w:bCs/>
          <w:color w:val="007A7A"/>
          <w:sz w:val="23"/>
          <w:szCs w:val="23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7A7A"/>
          <w:sz w:val="23"/>
          <w:szCs w:val="23"/>
          <w:lang w:eastAsia="ru-RU"/>
        </w:rPr>
        <w:t>Преимущества стратегического управления: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ориентация деятельности предприятия на достижение рыночного успеха;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позиционирование компании на рынке с учетом будущего конкурентного состояния;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необходимость оценки внешних угроз и возможностей и выработки соответствующих реакций на них;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обязательность установления стратегически предпочтительных сфер и масштабов деятельности, исходя из особенностей потенциала компании и привлекательности отрасли;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возможность нахождения альтернативных вариантов действий по созданию конкурентных преимуществ, их сравнительной оценки и выбор лучшего из них с точки зрения прибыли, объема и направлений инвестирования и т.д.;</w:t>
      </w:r>
    </w:p>
    <w:p w:rsidR="00F44C47" w:rsidRPr="00F44C47" w:rsidRDefault="00F44C47" w:rsidP="00F44C47">
      <w:pPr>
        <w:numPr>
          <w:ilvl w:val="0"/>
          <w:numId w:val="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возможность создания системы планирования и реализации планов, объединяющей все уровни управления компанией, использование активного управления.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Особенности объекта стратегического управления и свойства рыночной среды определяют тип системы управления.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outlineLvl w:val="3"/>
        <w:rPr>
          <w:rFonts w:ascii="Arial" w:eastAsia="Times New Roman" w:hAnsi="Arial" w:cs="Arial"/>
          <w:b/>
          <w:bCs/>
          <w:color w:val="007A7A"/>
          <w:sz w:val="23"/>
          <w:szCs w:val="23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7A7A"/>
          <w:sz w:val="23"/>
          <w:szCs w:val="23"/>
          <w:lang w:eastAsia="ru-RU"/>
        </w:rPr>
        <w:t>Типы систем стратегического управления:</w:t>
      </w:r>
    </w:p>
    <w:p w:rsidR="00F44C47" w:rsidRPr="00F44C47" w:rsidRDefault="00F44C47" w:rsidP="00F44C47">
      <w:pPr>
        <w:numPr>
          <w:ilvl w:val="0"/>
          <w:numId w:val="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Системы с пассивной адаптацией к внешней среде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(в которых слабо развиты механизмы поиска возможностей во внешней среде) используются в относительно стабильной и несложной среде.</w:t>
      </w:r>
    </w:p>
    <w:p w:rsidR="00F44C47" w:rsidRPr="00F44C47" w:rsidRDefault="00F44C47" w:rsidP="00F44C47">
      <w:pPr>
        <w:numPr>
          <w:ilvl w:val="0"/>
          <w:numId w:val="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Системы с активной адаптацией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(в которых хорошо развиты механизмы поиска и использования возможностей внешней среды) используются в изменчивой среде.</w:t>
      </w:r>
    </w:p>
    <w:p w:rsidR="00F44C47" w:rsidRPr="00F44C47" w:rsidRDefault="00F44C47" w:rsidP="00F44C47">
      <w:pPr>
        <w:numPr>
          <w:ilvl w:val="0"/>
          <w:numId w:val="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Системы, воздействующие на изменение среды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 формирующие условия в интересах деятельности компании.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Принципы стратегического управления конкурентоспособностью:</w:t>
      </w:r>
    </w:p>
    <w:p w:rsidR="00F44C47" w:rsidRPr="00F44C47" w:rsidRDefault="00F44C47" w:rsidP="00F44C47">
      <w:pPr>
        <w:numPr>
          <w:ilvl w:val="0"/>
          <w:numId w:val="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наличие четких целей, определяемых миссией организац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ии и ее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видением будущего;</w:t>
      </w:r>
    </w:p>
    <w:p w:rsidR="00F44C47" w:rsidRPr="00F44C47" w:rsidRDefault="00F44C47" w:rsidP="00F44C47">
      <w:pPr>
        <w:numPr>
          <w:ilvl w:val="0"/>
          <w:numId w:val="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установление связей с окружающей средой, которая включает макросреду (страна, регион), конкурентную среду (отрасль), внешнюю среду на уровне задач (потребители, поставщики, конкуренты).</w:t>
      </w:r>
      <w:proofErr w:type="gramEnd"/>
    </w:p>
    <w:p w:rsidR="00F44C47" w:rsidRPr="00F44C47" w:rsidRDefault="00F44C47" w:rsidP="00F44C47">
      <w:pPr>
        <w:shd w:val="clear" w:color="auto" w:fill="FFFFFF"/>
        <w:spacing w:after="0" w:line="307" w:lineRule="atLeast"/>
        <w:outlineLvl w:val="2"/>
        <w:rPr>
          <w:rFonts w:ascii="Arial" w:eastAsia="Times New Roman" w:hAnsi="Arial" w:cs="Arial"/>
          <w:b/>
          <w:bCs/>
          <w:color w:val="0060AC"/>
          <w:sz w:val="28"/>
          <w:szCs w:val="28"/>
          <w:lang w:eastAsia="ru-RU"/>
        </w:rPr>
      </w:pPr>
      <w:bookmarkStart w:id="0" w:name="a2"/>
      <w:bookmarkEnd w:id="0"/>
      <w:proofErr w:type="spellStart"/>
      <w:r w:rsidRPr="00F44C47">
        <w:rPr>
          <w:rFonts w:ascii="Arial" w:eastAsia="Times New Roman" w:hAnsi="Arial" w:cs="Arial"/>
          <w:b/>
          <w:bCs/>
          <w:color w:val="0060AC"/>
          <w:sz w:val="28"/>
          <w:szCs w:val="28"/>
          <w:lang w:eastAsia="ru-RU"/>
        </w:rPr>
        <w:t>Целеполагание</w:t>
      </w:r>
      <w:proofErr w:type="spellEnd"/>
      <w:r w:rsidRPr="00F44C47">
        <w:rPr>
          <w:rFonts w:ascii="Arial" w:eastAsia="Times New Roman" w:hAnsi="Arial" w:cs="Arial"/>
          <w:b/>
          <w:bCs/>
          <w:color w:val="0060AC"/>
          <w:sz w:val="28"/>
          <w:szCs w:val="28"/>
          <w:lang w:eastAsia="ru-RU"/>
        </w:rPr>
        <w:t xml:space="preserve"> в системе управления конкурентоспособностью предприятия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Целеполагание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является необходимой основой для создания и обеспечения последующего функционирования любой системы стратегического управления, в том числе системы управления </w:t>
      </w:r>
      <w:hyperlink r:id="rId6" w:tooltip="Конкурентоспособность предприятия" w:history="1">
        <w:r w:rsidRPr="00F44C47">
          <w:rPr>
            <w:rFonts w:ascii="Arial" w:eastAsia="Times New Roman" w:hAnsi="Arial" w:cs="Arial"/>
            <w:color w:val="0060AC"/>
            <w:sz w:val="19"/>
            <w:lang w:eastAsia="ru-RU"/>
          </w:rPr>
          <w:t>конкурентоспособностью предприятия</w:t>
        </w:r>
      </w:hyperlink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При этом количество одновременно реализуемых системой стратегического управления целей далеко не всегда сводится только к одной главной цели.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Цель можно определить как конечные экономические и финансовые результаты деятельности коммерческого предприятия, которые оно планирует получить к заранее установленному сроку. Первичными являются экономические результаты (цели), а вторичными (производственными) — финансовые результаты (цели).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 разработке систем планирования и управления конкурентоспособностью предприятия должны удовлетворять ряду основных требований: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достаточно масштабными (сложными);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реальными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или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несомненно достижимыми;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ограничены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определенным периодом: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однозначно понимаемы относительно их содержания всеми исполнителями;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непротиворечивыми;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обязательно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выраженными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количественно (при отсутствии количественной оценки цель превращается в лозунг);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детализированными подразделениями предприятия;</w:t>
      </w:r>
    </w:p>
    <w:p w:rsidR="00F44C47" w:rsidRPr="00F44C47" w:rsidRDefault="00F44C47" w:rsidP="00F44C47">
      <w:pPr>
        <w:numPr>
          <w:ilvl w:val="0"/>
          <w:numId w:val="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множественными.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Цели подразделений должны обеспечивать получение конкретного вклада в цели предприятия как целого, а не вступать в противоречие (конфликт) с целями других производственных и управленческих подразделений.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Формулирование целей представляет собой важное средство для координации работ, выполняемых специализированными подразделениями фирмы.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Из научной литературы известно, что такие понятия, как конкурентоспособность товара и конкурентоспособность предприятия, взаимно обусловливают и дополняют друг друга. Поэтому цели, реализуемые в рамках систем управления конкурентоспособностью товара и конкурентоспособностью предприятия, не должны противоречить друг другу.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функции, реализуемые в системе управления конкурентоспособностью предприятия: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техническая (производство);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коммерческая (закупка и продажа);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учета (учет);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финансовая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(финансирование);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обеспечения безопасности (сохранность материальных благ и персонала);</w:t>
      </w:r>
    </w:p>
    <w:p w:rsidR="00F44C47" w:rsidRPr="00F44C47" w:rsidRDefault="00F44C47" w:rsidP="00F44C47">
      <w:pPr>
        <w:numPr>
          <w:ilvl w:val="0"/>
          <w:numId w:val="6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административная.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Основными функциями, реализуемыми в системе управления предприятием, являются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производственная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, коммерческая и финансовая. Они присутствуют во всех классификациях и охватывают минимально необходимый набор операций, выполняемых на предприятии. Решающее влияние на судьбу предприятия оказывает функция администрирования (по А.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Файолю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), или управления, а коммерческая функция при нормальных условиях подразделяется на две крупные группы операций — сбыт и закупки. В соответствии с этим в качестве базового набора основных функций целесообразно применять перечень основных функций, в состав которых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включены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 сбыт: производство; закупка; финансирование; общее управление.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Дополнительные функции направлены на повышение эффективности выполнения основных функций. К ним относятся: обеспечение безопасности; администрирование, соответствующее деятельности секретариата; учет; управление персоналом во всем объеме, за исключением найма и увольнения; исследования, помогающие управлению своевременно понять возникающие проблемы; другие функции в зависимости от специфики и конкретных условий функционирования предприятия.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Способность предприятия эффективно выполнять все основные функции в системе управления конкурентоспособностью предприятия определяется располагаемым им производственным потенциалом.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Таким образом, задача управления конкурентоспособностью предприятия представляет собой задачу управления конкурентоспособностью его потенциала.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Цели стратегического управления конкурентоспособностью:</w:t>
      </w:r>
    </w:p>
    <w:p w:rsidR="00F44C47" w:rsidRPr="00F44C47" w:rsidRDefault="00F44C47" w:rsidP="00F44C47">
      <w:pPr>
        <w:numPr>
          <w:ilvl w:val="0"/>
          <w:numId w:val="7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формирование эксклюзивных преимуще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ств пр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едприятия, воплощенных в его товарах, способах ведения конкурентной борьбы, организации внутренних процессов и т.п.:</w:t>
      </w:r>
    </w:p>
    <w:p w:rsidR="00F44C47" w:rsidRPr="00F44C47" w:rsidRDefault="00F44C47" w:rsidP="00F44C47">
      <w:pPr>
        <w:numPr>
          <w:ilvl w:val="0"/>
          <w:numId w:val="7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оперативное и эффективное использование возможностей внешнего окружения, включая появление новых рыночных ниш, слабые позиции конкурентов на каких-либо рынках, достижения НТП, сотрудничество с региональными и государственными органами власти и др.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Многоаспектность понятия «</w:t>
      </w:r>
      <w:hyperlink r:id="rId7" w:tooltip="Конкурентоспособность предприятия" w:history="1">
        <w:r w:rsidRPr="00F44C47">
          <w:rPr>
            <w:rFonts w:ascii="Arial" w:eastAsia="Times New Roman" w:hAnsi="Arial" w:cs="Arial"/>
            <w:color w:val="0060AC"/>
            <w:sz w:val="19"/>
            <w:lang w:eastAsia="ru-RU"/>
          </w:rPr>
          <w:t>конкурентоспособность предприятия</w:t>
        </w:r>
      </w:hyperlink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 предполагает необходимость учета интересов потребителей, собственников, инвесторов, позиций конкурентов и др. Поэтому к формированию системы стратегического управления конкурентоспособностью предприятия может быть применен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 комплексный подход,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основанный на синтезе теорий стратегического менеджмента и маркетинга, управления инновационной деятельностью и качеством, организационного развития. При этом их роль состоит в следующем:</w:t>
      </w:r>
    </w:p>
    <w:p w:rsidR="00F44C47" w:rsidRPr="00F44C47" w:rsidRDefault="00F44C47" w:rsidP="00F44C47">
      <w:pPr>
        <w:numPr>
          <w:ilvl w:val="0"/>
          <w:numId w:val="8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lastRenderedPageBreak/>
        <w:t>стратегического менеджмента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в установлении целевых ориентиров, стратегическом позиционировании предприятия с учетом внешних и внутренних возможностей, угроз, недостатков и преимуществ, определяющих его конкурентные преимущества и потенциал, выборе стратегии поведения на рынке;</w:t>
      </w:r>
    </w:p>
    <w:p w:rsidR="00F44C47" w:rsidRPr="00F44C47" w:rsidRDefault="00F44C47" w:rsidP="00F44C47">
      <w:pPr>
        <w:numPr>
          <w:ilvl w:val="0"/>
          <w:numId w:val="8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стратегического маркетинга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в определении целевых сегментов, способов и методов удовлетворения потребностей потребителей и соперничества с конкурентами на них;</w:t>
      </w:r>
    </w:p>
    <w:p w:rsidR="00F44C47" w:rsidRPr="00F44C47" w:rsidRDefault="00F44C47" w:rsidP="00F44C47">
      <w:pPr>
        <w:numPr>
          <w:ilvl w:val="0"/>
          <w:numId w:val="8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инновационного менеджмента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в совершенствовании деятельности организации на основе технологических, продуктовых, организационных инноваций, позволяющих предприятию приобретать и развивать эксклюзивные конкурентные преимущества и формировать собственные рынки;</w:t>
      </w:r>
    </w:p>
    <w:p w:rsidR="00F44C47" w:rsidRPr="00F44C47" w:rsidRDefault="00F44C47" w:rsidP="00F44C47">
      <w:pPr>
        <w:numPr>
          <w:ilvl w:val="0"/>
          <w:numId w:val="8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менеджмента качества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в повышении эффективности текущей деятельности;</w:t>
      </w:r>
    </w:p>
    <w:p w:rsidR="00F44C47" w:rsidRPr="00F44C47" w:rsidRDefault="00F44C47" w:rsidP="00F44C47">
      <w:pPr>
        <w:numPr>
          <w:ilvl w:val="0"/>
          <w:numId w:val="8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организационного развития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в повышении эффективности управления различными видами изменений на предприятии.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Система организационного развития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является открытой и основывается на концепции управления различными видами изменений на предприятии. Процесс организационного развития является непрерывным, так как постоянно изменяются внешние и внутренние условия. Это вынуждает предприятие оперативно адаптироваться к этим изменениям. При этом предполагается изучение трех состояний предприятия:</w:t>
      </w:r>
    </w:p>
    <w:p w:rsidR="00F44C47" w:rsidRPr="00F44C47" w:rsidRDefault="00F44C47" w:rsidP="00F44C47">
      <w:pPr>
        <w:numPr>
          <w:ilvl w:val="0"/>
          <w:numId w:val="9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будущее (целевая установка);</w:t>
      </w:r>
    </w:p>
    <w:p w:rsidR="00F44C47" w:rsidRPr="00F44C47" w:rsidRDefault="00F44C47" w:rsidP="00F44C47">
      <w:pPr>
        <w:numPr>
          <w:ilvl w:val="0"/>
          <w:numId w:val="9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настоящее (текущее);</w:t>
      </w:r>
    </w:p>
    <w:p w:rsidR="00F44C47" w:rsidRPr="00F44C47" w:rsidRDefault="00F44C47" w:rsidP="00F44C47">
      <w:pPr>
        <w:numPr>
          <w:ilvl w:val="0"/>
          <w:numId w:val="9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переходное состояние предприятия (движение от настоящего к будущему).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Реализация данного подхода призвана обеспечить создание продуктов, процессов, имеющих высокую ценность для потребителей, повышение ценности товаров посредством продуктовых, технологических, организационных инноваций, учет в деятельности организации параметров внешнего окружения, преимуществ предприятия, оценку системы функционирования организации и управления с точки зрения количества, качества продукции, процессов, своевременности их исполнения.</w:t>
      </w:r>
      <w:proofErr w:type="gramEnd"/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Значение маркетингового управления конкурентоспособностью в рамках данного подхода заключается в следующем. Маркетинг выступает как вид управленческой деятельности, позволяющий раскрыть возможности предприятия в реализации своих конкурентных преимуществ. Для успешного функционирования на рынке и получения конкурентного преимущества предприятие должно предложить рынку конкурентоспособный товар с качественными и стоимостными характеристиками, обеспечивающими удовлетворение конкретных потребностей покупателя. При этом центральной проблемой маркетинга является определение реакции рынка, к которой можно отнести: зависимость анализа рыночной ситуации от различной степени агрегирования покупателей и рынков; трудность прогнозирования реакции конкурентов, действующих на различных рынках с разной интенсивностью. Маркетинговая ориентация деятельности предприятия по существу означает установку на достижение цели деятельности рыночными, маркетинговыми методами; характеристику стиля мышления менеджеров, корпоративной культуры, системы норм и ценностей, на базе которых формируются цели и стратегии. Подобные установки могут также ориентироваться на рост продаж, лидерство, использование эффекта масштаба, непрерывное повышение качества обслуживания клиентов. Маркетинговая ориентация подразумевает постоянную работу по поддержанию конкурентоспособности предложения, а в долгосрочном периоде — всего предприятия. Ориентированные на рынок предприятия характеризуются тем, что в своей деятельности стремятся принести потребителю больше выгод по сравнению с предложениями конкурента,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максимизируя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тем самым собственный успех. Таким образом, рыночная ориентация охватывает не только потребителей, но и конкурентов. Стимулы усиления маркетинговой ориентации российских предприятий: ужесточение конкуренции, насыщение спроса, повышение требований потребителей и др. Маркетинговая ориентация означает:</w:t>
      </w:r>
    </w:p>
    <w:p w:rsidR="00F44C47" w:rsidRPr="00F44C47" w:rsidRDefault="00F44C47" w:rsidP="00F44C47">
      <w:pPr>
        <w:numPr>
          <w:ilvl w:val="0"/>
          <w:numId w:val="10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готовность работать в условиях рынка, когда предприятие имеет ограниченный контроль над внешней средой, конкуренты могут применять разнообразные методы борьбы;</w:t>
      </w:r>
    </w:p>
    <w:p w:rsidR="00F44C47" w:rsidRPr="00F44C47" w:rsidRDefault="00F44C47" w:rsidP="00F44C47">
      <w:pPr>
        <w:numPr>
          <w:ilvl w:val="0"/>
          <w:numId w:val="10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приоритетный учет требований и возможностей рынка, что подразумевает хорошее его знание и способность прогнозировать. Первый аспект можно рассматривать как культурную норму, способствующую правильной идентификации предприятия во внешней среде с точки зрения выбора направлений деятельности, субъектов рынка, с которыми необходимо взаимодействовать, а также форм и способов взаимодействия. Второй аспект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подчеркивает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прежде всего динамический характер рыночной ориентации — предприятие должно своевременно и адекватно реагировать на изменения рынка и по мере возможности активно воздействовать на него.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Основные составляющие понятия маркетинговой ориентации деятельности следующие: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идеологическая.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Маркетинговая ориентация — элемент системы ценностей предприятия, база для формирования видения, миссии, целей, стратегий, понимание ориентации на рынок как обязательного условия эффективности деятельности;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целевая.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Важнейшим аспектом маркетинговой ориентации является присутствие маркетинговых целей в общей системе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леполагания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 доля рынка, предпочтения потребителей, уровень удовлетворенности, уровень закрепления и повышения лояльности потребителей, улучшение имиджа и т.д.;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информационная.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Обязательно наличие у предприятия надежных источников информации о рынке, соответствующих баз данных, быстрое распространение этой информации по предприятию, ее учет в принятии решений;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организационная.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Важен высокий статус руководителей и структур, отвечающих за маркетинговую деятельность, повышение количества работников, непосредственно контактирующих с клиентами;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процессная.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Ориентация на рынок процессов планирования, контроля, стимулирования и т.д.;</w:t>
      </w:r>
    </w:p>
    <w:p w:rsidR="00F44C47" w:rsidRPr="00F44C47" w:rsidRDefault="00F44C47" w:rsidP="00F44C47">
      <w:pPr>
        <w:numPr>
          <w:ilvl w:val="0"/>
          <w:numId w:val="11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инструментальная.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Использование маркетинговых стратегий и мероприятий в области товарной, ценовой, сбытовой и коммуникационной политики.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Содержание маркетинговой ориентации предприятия меняется с течением времени и зависит от характера требований рынка. Например, повышение уровня благосостояния ведет к принципиальному изменению требований потребителя, у которого появляется возможность формировать индивидуальные требования. Это ведет к снижению ценности продуктов массового производства и, как следствие, к стремлению производителей обеспечить соответствие продуктов индивидуальности потребителя. Данные тенденции обусловили переход от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трансакционного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маркетинга к маркетингу взаимоотношений. Для маркетинга взаимоотношений целью является «создание» потребителя, продажа — лишь начало отношений с клиентом, основные усилия направляются на формирование длительных отношений, происходит фокусирование на сервисе. Оценка продавца осуществляется не только на базе качества продукта, цены, но и в целом на основе его компетентности в решении проблем. 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Задачи управления конкурентоспособностью предприятия:</w:t>
      </w:r>
    </w:p>
    <w:p w:rsidR="00F44C47" w:rsidRPr="00F44C47" w:rsidRDefault="00F44C47" w:rsidP="00F44C47">
      <w:pPr>
        <w:numPr>
          <w:ilvl w:val="0"/>
          <w:numId w:val="1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реализация мероприятий, связанных с поддержанием и развитием рыночного спроса на определенные товары и услуги, обеспечением конкурентных преимуще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ств пр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едприятия;</w:t>
      </w:r>
    </w:p>
    <w:p w:rsidR="00F44C47" w:rsidRPr="00F44C47" w:rsidRDefault="00F44C47" w:rsidP="00F44C47">
      <w:pPr>
        <w:numPr>
          <w:ilvl w:val="0"/>
          <w:numId w:val="12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построение управленческого процесса, ориентированного на повышение конкурентоспособности предприятия. </w:t>
      </w:r>
      <w:proofErr w:type="gramStart"/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Механизм управления потенциалом конкурентоспособности предприятия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— комплекс мероприятий (изучение внешней и внутренней среды,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целеполагание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исследование конкурентных преимуществ и</w:t>
      </w:r>
      <w:proofErr w:type="gramEnd"/>
    </w:p>
    <w:p w:rsidR="00F44C47" w:rsidRPr="00F44C47" w:rsidRDefault="00F44C47" w:rsidP="00F44C47">
      <w:pPr>
        <w:numPr>
          <w:ilvl w:val="0"/>
          <w:numId w:val="12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других факторов), призванных решать вопросы обеспечения и развития потенциала конкурентоспособности предприятия и его эффективного использования. Потенциал конкурентоспособности отражает ориентацию и мобилизацию потенциала предприятия на реализацию конкурентной стратегии и создание устойчивых конкурентных преимуществ.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элементы механизма управления потенциалом конкурентоспособности предприятия:</w:t>
      </w:r>
    </w:p>
    <w:p w:rsidR="00F44C47" w:rsidRPr="00F44C47" w:rsidRDefault="00F44C47" w:rsidP="00F44C47">
      <w:pPr>
        <w:numPr>
          <w:ilvl w:val="0"/>
          <w:numId w:val="1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анализ продукции предприятия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(чем выше уровень конкурентоспособности продукции и чем больше ее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востребованность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на внутреннем и внешнем рынках, тем выше потенциал конкурентоспособности предприятия);</w:t>
      </w:r>
    </w:p>
    <w:p w:rsidR="00F44C47" w:rsidRPr="00F44C47" w:rsidRDefault="00F44C47" w:rsidP="00F44C47">
      <w:pPr>
        <w:numPr>
          <w:ilvl w:val="0"/>
          <w:numId w:val="1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анализ внешнего окружения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(диагностика внешней среды, в том числе с применением 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SWOT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-анализа);</w:t>
      </w:r>
    </w:p>
    <w:p w:rsidR="00F44C47" w:rsidRPr="00F44C47" w:rsidRDefault="00F44C47" w:rsidP="00F44C47">
      <w:pPr>
        <w:numPr>
          <w:ilvl w:val="0"/>
          <w:numId w:val="1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анализ внутренних возможностей предприятия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(проводится с учетом анализа факторов, влияющих на потенциал конкурентоспособности предприятия, в том числе внутренних и внешних факторов);</w:t>
      </w:r>
    </w:p>
    <w:p w:rsidR="00F44C47" w:rsidRPr="00F44C47" w:rsidRDefault="00F44C47" w:rsidP="00F44C47">
      <w:pPr>
        <w:numPr>
          <w:ilvl w:val="0"/>
          <w:numId w:val="13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 xml:space="preserve">разработка управленческих </w:t>
      </w:r>
      <w:proofErr w:type="gramStart"/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решении</w:t>
      </w:r>
      <w:proofErr w:type="gramEnd"/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 xml:space="preserve"> по повышению потенциала конкурентоспособности предприятия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(определение и описание каждого мероприятия, назначение исполнителей и сроков проведения конкретного управленческого решения).</w:t>
      </w:r>
    </w:p>
    <w:p w:rsidR="00F44C47" w:rsidRPr="00F86CD0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В процессе управления конкурентоспособностью предприятия важны следующие аспекты:</w:t>
      </w:r>
    </w:p>
    <w:p w:rsidR="00F44C47" w:rsidRPr="00F86CD0" w:rsidRDefault="00F44C47" w:rsidP="00F44C47">
      <w:pPr>
        <w:numPr>
          <w:ilvl w:val="0"/>
          <w:numId w:val="1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систематическая работа по исследованию рынка, анализу возможностей и угроз;</w:t>
      </w:r>
    </w:p>
    <w:p w:rsidR="00F44C47" w:rsidRPr="00F86CD0" w:rsidRDefault="00F44C47" w:rsidP="00F44C47">
      <w:pPr>
        <w:numPr>
          <w:ilvl w:val="0"/>
          <w:numId w:val="1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сопоставление потенциала предприятия и условий внешней среды с учетом динамики в целях дальнейшего долгосрочного планирования;</w:t>
      </w:r>
    </w:p>
    <w:p w:rsidR="00F44C47" w:rsidRPr="00F86CD0" w:rsidRDefault="00F44C47" w:rsidP="00F44C47">
      <w:pPr>
        <w:numPr>
          <w:ilvl w:val="0"/>
          <w:numId w:val="1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определение сильных и слабых сторон предприятия относительно конкурентов, выбор рыночных решений с учетом возможной их реакции;</w:t>
      </w:r>
    </w:p>
    <w:p w:rsidR="00F44C47" w:rsidRPr="00F86CD0" w:rsidRDefault="00F44C47" w:rsidP="00F44C47">
      <w:pPr>
        <w:numPr>
          <w:ilvl w:val="0"/>
          <w:numId w:val="1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доступность рыночной информации для всех заинтересованных в ней подразделений предприятия;</w:t>
      </w:r>
    </w:p>
    <w:p w:rsidR="00F44C47" w:rsidRPr="00F86CD0" w:rsidRDefault="00F44C47" w:rsidP="00F44C47">
      <w:pPr>
        <w:numPr>
          <w:ilvl w:val="0"/>
          <w:numId w:val="14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</w:pPr>
      <w:r w:rsidRPr="00F86CD0">
        <w:rPr>
          <w:rFonts w:ascii="Arial" w:eastAsia="Times New Roman" w:hAnsi="Arial" w:cs="Arial"/>
          <w:color w:val="000000"/>
          <w:sz w:val="19"/>
          <w:szCs w:val="19"/>
          <w:highlight w:val="yellow"/>
          <w:lang w:eastAsia="ru-RU"/>
        </w:rPr>
        <w:t>обеспечение притока необходимых ресурсов и работа с внешними партнерами на рыночных принципах.</w:t>
      </w:r>
    </w:p>
    <w:p w:rsidR="00F44C47" w:rsidRPr="00F44C47" w:rsidRDefault="00CA6D32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8" w:tooltip="Стратегии конкуренции" w:history="1">
        <w:r w:rsidR="00F44C47" w:rsidRPr="00F44C47">
          <w:rPr>
            <w:rFonts w:ascii="Arial" w:eastAsia="Times New Roman" w:hAnsi="Arial" w:cs="Arial"/>
            <w:b/>
            <w:bCs/>
            <w:color w:val="0060AC"/>
            <w:sz w:val="19"/>
            <w:lang w:eastAsia="ru-RU"/>
          </w:rPr>
          <w:t>Стратегия конкуренции</w:t>
        </w:r>
      </w:hyperlink>
      <w:r w:rsidR="00F44C47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стратегия, которая позволяет организации занять сильную позицию в конкурентной борьбе, обеспечивает ей наибольшее конкурентное преимущество, определяет основные принципы и ориентиры поведения предприятия на рынке, желательные характеристики состава потребителей, характер конкурентной борьбы. Сущностная характеристика стратегии конкуренции — формирование системы взаимодействия компании с ее конкурентами на товарном рынке (сегменте), направленная на достижение целей компания.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 стратегией условимся понимать систему основополагающих правил, приемов, необходимых для выработки и принятия научно обоснованных долгосрочных принципиально важных управленческих решений, которыми фирма должна руководствоваться в своей производственно-хозяйственной, сбытовой, финансовой, инвестиционной, </w:t>
      </w:r>
      <w:proofErr w:type="spellStart"/>
      <w:r w:rsidR="00CA6D32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begin"/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instrText xml:space="preserve"> HYPERLINK "http://www.grandars.ru/college/biznes/reinzhiniring.html" \o "Реинжиниринг" </w:instrText>
      </w:r>
      <w:r w:rsidR="00CA6D32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separate"/>
      </w:r>
      <w:r w:rsidRPr="00F44C47">
        <w:rPr>
          <w:rFonts w:ascii="Arial" w:eastAsia="Times New Roman" w:hAnsi="Arial" w:cs="Arial"/>
          <w:color w:val="0060AC"/>
          <w:sz w:val="19"/>
          <w:lang w:eastAsia="ru-RU"/>
        </w:rPr>
        <w:t>реинжиниринговой</w:t>
      </w:r>
      <w:proofErr w:type="spellEnd"/>
      <w:r w:rsidR="00CA6D32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fldChar w:fldCharType="end"/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 других видах деятельности, с целью получения в перспективе устойчивых и доминирующих конкурентных преимуществ на целевом рынке.</w:t>
      </w:r>
      <w:proofErr w:type="gramEnd"/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Стратегия выступает в качестве эффективного средства достижения долгосрочных целей в области конкуренции, которые фирма сформулировала в миссии.</w:t>
      </w:r>
    </w:p>
    <w:p w:rsidR="00F44C47" w:rsidRPr="00F44C47" w:rsidRDefault="00CA6D32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9" w:tooltip="Конкурентная стратегия" w:history="1">
        <w:r w:rsidR="00F44C47" w:rsidRPr="00F44C47">
          <w:rPr>
            <w:rFonts w:ascii="Arial" w:eastAsia="Times New Roman" w:hAnsi="Arial" w:cs="Arial"/>
            <w:b/>
            <w:bCs/>
            <w:color w:val="0060AC"/>
            <w:sz w:val="19"/>
            <w:lang w:eastAsia="ru-RU"/>
          </w:rPr>
          <w:t>Конкурентная стратегия</w:t>
        </w:r>
      </w:hyperlink>
      <w:r w:rsidR="00F44C47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— комплекс научно разработанных методических и управленческих решений, предусматривающих наиболее полное удовлетворение потенциальных покупателей за счет завоевания наилучшей позиции на целевом рынке. Это обеспечивается благодаря сформированным значительным конкурентным преимуществам.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Целью конкурентной стратегии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является достижение существенного превосходства над главными конкурентами в части предложения приемлемых по потребительским свойствам и цене товаров и услуг.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Специфические черты стратегии конкуренции: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многообразие стратегий конкуренции, которые зависят от товарных и географических сегментов рынка; возможность использования компанией разных стратегий конкуренции на одном и том же рынке относительно разных конкурентов (групп конкурентов).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Процесс формирования стратегии конкуренции включает в себя этапы.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Этап анализа.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Выделяются и анализируются наиболее значимые факторы внешней среды (состояние конкуренции на рынке, «расстановка сил» на отраслевом рынке) и управляемые переменные (роль компании на рынке, модель поведения компании, конкурентная позиция компании).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Этап формирования стратегии.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Определяются возможные варианты стратегий и выбираются конкретные стратегии конкуренции в зависимости от целей компании в отношении конкурентов и желаемой позиции на рынке.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Этап реализации.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Инструментом реализации стратегии конкуренции является маркетинговый план компании, который обеспечивает функциональное сопровождение стратегий конкуренции (это проявляется в том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ч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то реализация стратегии конкуренции осуществляется через комплекс маркетинговых мероприятий, планируемых на функциональном уровне). Обязательным элементом маркетингового плана является контроль, в том числе контроль хода реализации конкурентной стратегии.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Наличие стратегии не является обязательным признаком перспективного курса организации, проводящей активную политику в области конкурентоспособности, которая в существенной степени подвержена влиянию конъюнктуры внутренних и внешних рынков, условий окружающей среды, ресурсных источников и целей руководства организации.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Оценивая готовность предприятия к использованию стратегического подхода к управлению, следует сказать, что нередки случаи, когда тщательно разработанная стратегия не дает ожидаемого эффекта или вовсе оказывается бесполезной для предприятия.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Причины этого кроются в «неготовности» предприятия, и прежде всего его менеджмента, к работе в условиях </w:t>
      </w:r>
      <w:hyperlink r:id="rId10" w:tooltip="Стратегическое планирование" w:history="1">
        <w:r w:rsidRPr="00F44C47">
          <w:rPr>
            <w:rFonts w:ascii="Arial" w:eastAsia="Times New Roman" w:hAnsi="Arial" w:cs="Arial"/>
            <w:color w:val="0060AC"/>
            <w:sz w:val="19"/>
            <w:lang w:eastAsia="ru-RU"/>
          </w:rPr>
          <w:t>стратегического планирования</w:t>
        </w:r>
      </w:hyperlink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Состояние «неготовности» — следствие низкой квалификации исполнителей, эффекта «сопротивления изменениям», амбиций лиц, принимающих решения, и т.п.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Поэтому перед разработкой стратегии целесообразно оценить готовность предприятия к стратегическому планированию (его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стратегичность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). В случае необходимости проводятся соответствующие мероприятия по повышению готовности предприятия к работе «по стратегии».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Признаки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нестратегичности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предприятия: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Первый признак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проявляется, если предприятие планирует свою деятельность без учета изменений, происходящих во внешней среде. Это означает, что ситуация на момент планирования принимается «застывшей»: все данные, полученные из внешней среды, и показатели работы считаются неизменными в процессе планирования. В этом случае предприятие строит планы на явно недостоверной информации, гак как любой фактор рыночной среды постоянно меняется. Коррекция же исходных данных, принятых для расчета, не проводится.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lastRenderedPageBreak/>
        <w:t xml:space="preserve">Второй признак </w:t>
      </w:r>
      <w:proofErr w:type="spellStart"/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нестратегичности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проявляется в том, что выработка программы действий и формирование стратегии начинаются с анализа ресурсов предприятия, а не с оценки рыночных возможностей.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Например, при обсуждении новой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бизнес-идеи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первичным является ответ на вопрос: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«Можем ли мы это сделать?», а не ответ на вопрос: «Сколько мы на этом заработаем?» Если ресурсы оцениваются как недостаточные, проект скорее всего отвергается и предприятие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</w:t>
      </w:r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озможно, теряет хороший рыночный шанс.</w:t>
      </w:r>
    </w:p>
    <w:p w:rsidR="00F44C47" w:rsidRPr="00F44C47" w:rsidRDefault="00F44C47" w:rsidP="00F44C47">
      <w:pPr>
        <w:shd w:val="clear" w:color="auto" w:fill="FFFFFF"/>
        <w:spacing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Косвенные признаки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стратегичности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предприятия составляют основу методики оценки готовности предприятия к работе по принципам стратегического планирования. В своей книге «Почему Ваш маркетинговый план не работает?» </w:t>
      </w:r>
      <w:proofErr w:type="spell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Малькольм</w:t>
      </w:r>
      <w:proofErr w:type="spell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Макдональд рассматривает организационные барьеры маркетингового планирования. Аналогичные барьеры характерны и для процесса стратегического планирования в целом: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 когнитивные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(незнание теории стратегического планирования);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 ресурсные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(недостаточное выделение ресурсов на стратегическое планирование);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 структурные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(отсутствие плана и организации планирования, отсутствие эффективно работающей информационной системы);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 корпоративные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(корпоративная культура не приемлет стратегического подхода в управлении); </w:t>
      </w:r>
      <w:r w:rsidRPr="00F44C47">
        <w:rPr>
          <w:rFonts w:ascii="Arial" w:eastAsia="Times New Roman" w:hAnsi="Arial" w:cs="Arial"/>
          <w:b/>
          <w:bCs/>
          <w:color w:val="000000"/>
          <w:sz w:val="19"/>
          <w:lang w:eastAsia="ru-RU"/>
        </w:rPr>
        <w:t>поведенческие</w:t>
      </w: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(политические) — лидеры боятся стратегических нововведений.</w:t>
      </w:r>
    </w:p>
    <w:p w:rsidR="00F44C47" w:rsidRPr="00F44C47" w:rsidRDefault="00F44C47" w:rsidP="00F44C47">
      <w:pPr>
        <w:shd w:val="clear" w:color="auto" w:fill="FFFFFF"/>
        <w:spacing w:before="160" w:after="0" w:line="253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Обеспечение реализации поставленных целей и задач управления конкурентоспособностью предприятия возможно на базе формирования в системе управления следующих подсистем, состоящих из специализированных и взаимосвязанных между собой элементов:</w:t>
      </w:r>
    </w:p>
    <w:p w:rsidR="00F44C47" w:rsidRPr="00F44C47" w:rsidRDefault="00F44C47" w:rsidP="00F44C47">
      <w:pPr>
        <w:numPr>
          <w:ilvl w:val="0"/>
          <w:numId w:val="1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диагностики, нацеленной на выявление проблем, связанных с развитием возможностей предприятия в области повышения конкурентоспособности;</w:t>
      </w:r>
    </w:p>
    <w:p w:rsidR="00F44C47" w:rsidRPr="00F44C47" w:rsidRDefault="00CA6D32" w:rsidP="00F44C47">
      <w:pPr>
        <w:numPr>
          <w:ilvl w:val="0"/>
          <w:numId w:val="15"/>
        </w:numPr>
        <w:shd w:val="clear" w:color="auto" w:fill="FFFFFF"/>
        <w:spacing w:after="0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1" w:tooltip="Маркетинговые исследования" w:history="1">
        <w:r w:rsidR="00F44C47" w:rsidRPr="00F44C47">
          <w:rPr>
            <w:rFonts w:ascii="Arial" w:eastAsia="Times New Roman" w:hAnsi="Arial" w:cs="Arial"/>
            <w:color w:val="0060AC"/>
            <w:sz w:val="19"/>
            <w:lang w:eastAsia="ru-RU"/>
          </w:rPr>
          <w:t>маркетинговых исследований</w:t>
        </w:r>
      </w:hyperlink>
      <w:r w:rsidR="00F44C47"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анализа сильных и слабых сторон конкурентов, выявления и оценки атрибутов конкурентоспособности по каждой группе предприятий-конкурентов;</w:t>
      </w:r>
    </w:p>
    <w:p w:rsidR="00F44C47" w:rsidRPr="00F44C47" w:rsidRDefault="00F44C47" w:rsidP="00F44C47">
      <w:pPr>
        <w:numPr>
          <w:ilvl w:val="0"/>
          <w:numId w:val="1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распределения ресурсов между </w:t>
      </w:r>
      <w:proofErr w:type="spellStart"/>
      <w:proofErr w:type="gramStart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бизнес-единицами</w:t>
      </w:r>
      <w:proofErr w:type="spellEnd"/>
      <w:proofErr w:type="gramEnd"/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товарами, рынками, функциональными отделами и т.д.;</w:t>
      </w:r>
    </w:p>
    <w:p w:rsidR="00F44C47" w:rsidRPr="00F44C47" w:rsidRDefault="00F44C47" w:rsidP="00F44C47">
      <w:pPr>
        <w:numPr>
          <w:ilvl w:val="0"/>
          <w:numId w:val="15"/>
        </w:numPr>
        <w:shd w:val="clear" w:color="auto" w:fill="FFFFFF"/>
        <w:spacing w:after="27" w:line="240" w:lineRule="atLeast"/>
        <w:ind w:left="267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F44C47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разработки прогнозов и планов по развитию конкурентных преимуществ, функциональных стратегий и оптимального варианта конкурентной стратегии предприятия.</w:t>
      </w:r>
    </w:p>
    <w:p w:rsidR="005E6322" w:rsidRDefault="005E6322"/>
    <w:sectPr w:rsidR="005E6322" w:rsidSect="005E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1C6D"/>
    <w:multiLevelType w:val="multilevel"/>
    <w:tmpl w:val="959C0E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67786"/>
    <w:multiLevelType w:val="multilevel"/>
    <w:tmpl w:val="4AAAC8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83AD3"/>
    <w:multiLevelType w:val="multilevel"/>
    <w:tmpl w:val="D938C3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C2549"/>
    <w:multiLevelType w:val="multilevel"/>
    <w:tmpl w:val="19C852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FF6BE5"/>
    <w:multiLevelType w:val="multilevel"/>
    <w:tmpl w:val="DD442E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CB7E74"/>
    <w:multiLevelType w:val="multilevel"/>
    <w:tmpl w:val="F098B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C516F9"/>
    <w:multiLevelType w:val="multilevel"/>
    <w:tmpl w:val="FB3267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391BE8"/>
    <w:multiLevelType w:val="multilevel"/>
    <w:tmpl w:val="AD82E2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E05D76"/>
    <w:multiLevelType w:val="multilevel"/>
    <w:tmpl w:val="8B6295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ED649F"/>
    <w:multiLevelType w:val="multilevel"/>
    <w:tmpl w:val="FE1AC0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F1768D"/>
    <w:multiLevelType w:val="multilevel"/>
    <w:tmpl w:val="C14290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A33E1E"/>
    <w:multiLevelType w:val="multilevel"/>
    <w:tmpl w:val="81C008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083E7B"/>
    <w:multiLevelType w:val="multilevel"/>
    <w:tmpl w:val="69707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521899"/>
    <w:multiLevelType w:val="multilevel"/>
    <w:tmpl w:val="9A02D0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6F79FC"/>
    <w:multiLevelType w:val="multilevel"/>
    <w:tmpl w:val="294A5A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44C47"/>
    <w:rsid w:val="000C7BB4"/>
    <w:rsid w:val="001E4ABA"/>
    <w:rsid w:val="004112D3"/>
    <w:rsid w:val="00485E00"/>
    <w:rsid w:val="00517F3A"/>
    <w:rsid w:val="005A28C5"/>
    <w:rsid w:val="005D09E9"/>
    <w:rsid w:val="005E6322"/>
    <w:rsid w:val="007F2A42"/>
    <w:rsid w:val="009B553C"/>
    <w:rsid w:val="00B7642D"/>
    <w:rsid w:val="00CA6D32"/>
    <w:rsid w:val="00DA67DD"/>
    <w:rsid w:val="00DF5BBE"/>
    <w:rsid w:val="00F44C47"/>
    <w:rsid w:val="00F8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22"/>
  </w:style>
  <w:style w:type="paragraph" w:styleId="2">
    <w:name w:val="heading 2"/>
    <w:basedOn w:val="a"/>
    <w:link w:val="20"/>
    <w:uiPriority w:val="9"/>
    <w:qFormat/>
    <w:rsid w:val="00F44C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44C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44C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44C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4C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C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4C47"/>
    <w:rPr>
      <w:b/>
      <w:bCs/>
    </w:rPr>
  </w:style>
  <w:style w:type="character" w:styleId="a5">
    <w:name w:val="Hyperlink"/>
    <w:basedOn w:val="a0"/>
    <w:uiPriority w:val="99"/>
    <w:unhideWhenUsed/>
    <w:rsid w:val="00F44C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ekonomika-firmy/strategii-konkurencii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ndars.ru/college/ekonomika-firmy/konkurentosposobnost-organizacii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college/ekonomika-firmy/konkurentosposobnost-organizacii.html" TargetMode="External"/><Relationship Id="rId11" Type="http://schemas.openxmlformats.org/officeDocument/2006/relationships/hyperlink" Target="http://www.grandars.ru/student/marketing/marketingovye-issledovaniya.html" TargetMode="External"/><Relationship Id="rId5" Type="http://schemas.openxmlformats.org/officeDocument/2006/relationships/hyperlink" Target="mailto:l.k.bobrov@edu.nsuem.ru" TargetMode="External"/><Relationship Id="rId10" Type="http://schemas.openxmlformats.org/officeDocument/2006/relationships/hyperlink" Target="http://www.grandars.ru/student/marketing/strategicheskoe-planirovan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ndars.ru/college/ekonomika-firmy/konkurentnaya-strateg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2021-08-31T10:19:00Z</dcterms:created>
  <dcterms:modified xsi:type="dcterms:W3CDTF">2021-08-31T10:19:00Z</dcterms:modified>
</cp:coreProperties>
</file>