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F5D" w:rsidRDefault="00871834" w:rsidP="00B6466F">
      <w:pPr>
        <w:pStyle w:val="1"/>
        <w:spacing w:before="0" w:line="360" w:lineRule="auto"/>
        <w:rPr>
          <w:rFonts w:ascii="Times New Roman" w:hAnsi="Times New Roman" w:cs="Times New Roman"/>
          <w:color w:val="0D0D0D" w:themeColor="text1" w:themeTint="F2"/>
        </w:rPr>
      </w:pPr>
      <w:r w:rsidRPr="00F2085D">
        <w:rPr>
          <w:rFonts w:ascii="Times New Roman" w:hAnsi="Times New Roman" w:cs="Times New Roman"/>
          <w:color w:val="0D0D0D" w:themeColor="text1" w:themeTint="F2"/>
        </w:rPr>
        <w:t>Методические указания к лабораторным работам по организации ЭВМ.</w:t>
      </w:r>
    </w:p>
    <w:p w:rsidR="00F2085D" w:rsidRPr="00113D1D" w:rsidRDefault="00113D1D" w:rsidP="00113D1D">
      <w:pPr>
        <w:pStyle w:val="2"/>
        <w:ind w:firstLine="708"/>
        <w:jc w:val="center"/>
        <w:rPr>
          <w:rFonts w:ascii="Times New Roman" w:hAnsi="Times New Roman" w:cs="Times New Roman"/>
          <w:color w:val="000000" w:themeColor="text1"/>
          <w:sz w:val="28"/>
          <w:szCs w:val="28"/>
        </w:rPr>
      </w:pPr>
      <w:r w:rsidRPr="00113D1D">
        <w:rPr>
          <w:rFonts w:ascii="Times New Roman" w:hAnsi="Times New Roman" w:cs="Times New Roman"/>
          <w:color w:val="000000" w:themeColor="text1"/>
          <w:sz w:val="28"/>
          <w:szCs w:val="28"/>
        </w:rPr>
        <w:t xml:space="preserve">1. </w:t>
      </w:r>
      <w:bookmarkStart w:id="0" w:name="_Toc402324575"/>
      <w:bookmarkStart w:id="1" w:name="_Toc402325184"/>
      <w:bookmarkStart w:id="2" w:name="_Toc410559064"/>
      <w:bookmarkStart w:id="3" w:name="_Toc410563542"/>
      <w:r w:rsidR="00F2085D" w:rsidRPr="00113D1D">
        <w:rPr>
          <w:rFonts w:ascii="Times New Roman" w:hAnsi="Times New Roman" w:cs="Times New Roman"/>
          <w:color w:val="000000" w:themeColor="text1"/>
          <w:sz w:val="28"/>
          <w:szCs w:val="28"/>
        </w:rPr>
        <w:t>Физические основы полупроводниковой электроники</w:t>
      </w:r>
      <w:bookmarkEnd w:id="0"/>
      <w:bookmarkEnd w:id="1"/>
      <w:bookmarkEnd w:id="2"/>
      <w:bookmarkEnd w:id="3"/>
      <w:r>
        <w:rPr>
          <w:rFonts w:ascii="Times New Roman" w:hAnsi="Times New Roman" w:cs="Times New Roman"/>
          <w:color w:val="000000" w:themeColor="text1"/>
          <w:sz w:val="28"/>
          <w:szCs w:val="28"/>
        </w:rPr>
        <w:t xml:space="preserve"> (т</w:t>
      </w:r>
      <w:r w:rsidRPr="00113D1D">
        <w:rPr>
          <w:rFonts w:ascii="Times New Roman" w:hAnsi="Times New Roman" w:cs="Times New Roman"/>
          <w:color w:val="000000" w:themeColor="text1"/>
          <w:sz w:val="28"/>
          <w:szCs w:val="28"/>
        </w:rPr>
        <w:t xml:space="preserve">еоретическое </w:t>
      </w:r>
      <w:r>
        <w:rPr>
          <w:rFonts w:ascii="Times New Roman" w:hAnsi="Times New Roman" w:cs="Times New Roman"/>
          <w:color w:val="000000" w:themeColor="text1"/>
          <w:sz w:val="28"/>
          <w:szCs w:val="28"/>
        </w:rPr>
        <w:t xml:space="preserve"> </w:t>
      </w:r>
      <w:r w:rsidRPr="00113D1D">
        <w:rPr>
          <w:rFonts w:ascii="Times New Roman" w:hAnsi="Times New Roman" w:cs="Times New Roman"/>
          <w:color w:val="000000" w:themeColor="text1"/>
          <w:sz w:val="28"/>
          <w:szCs w:val="28"/>
        </w:rPr>
        <w:t>введение</w:t>
      </w:r>
      <w:r>
        <w:rPr>
          <w:rFonts w:ascii="Times New Roman" w:hAnsi="Times New Roman" w:cs="Times New Roman"/>
          <w:color w:val="000000" w:themeColor="text1"/>
          <w:sz w:val="28"/>
          <w:szCs w:val="28"/>
        </w:rPr>
        <w:t>)</w:t>
      </w:r>
      <w:r w:rsidRPr="00113D1D">
        <w:rPr>
          <w:rFonts w:ascii="Times New Roman" w:hAnsi="Times New Roman" w:cs="Times New Roman"/>
          <w:color w:val="000000" w:themeColor="text1"/>
          <w:sz w:val="28"/>
          <w:szCs w:val="28"/>
        </w:rPr>
        <w:t>.</w:t>
      </w:r>
    </w:p>
    <w:p w:rsidR="00F2085D" w:rsidRDefault="00F2085D" w:rsidP="002F4A1B">
      <w:pPr>
        <w:pStyle w:val="3"/>
        <w:ind w:firstLine="708"/>
        <w:rPr>
          <w:rFonts w:ascii="Times New Roman" w:hAnsi="Times New Roman" w:cs="Times New Roman"/>
          <w:color w:val="000000" w:themeColor="text1"/>
        </w:rPr>
      </w:pPr>
      <w:bookmarkStart w:id="4" w:name="_Toc402324576"/>
      <w:bookmarkStart w:id="5" w:name="_Toc402325185"/>
      <w:bookmarkStart w:id="6" w:name="_Toc410559065"/>
      <w:bookmarkStart w:id="7" w:name="_Toc410563543"/>
      <w:r w:rsidRPr="00C41406">
        <w:rPr>
          <w:rFonts w:ascii="Times New Roman" w:hAnsi="Times New Roman" w:cs="Times New Roman"/>
          <w:color w:val="000000" w:themeColor="text1"/>
        </w:rPr>
        <w:t>1.1 Полупроводниковые материалы</w:t>
      </w:r>
      <w:bookmarkEnd w:id="4"/>
      <w:bookmarkEnd w:id="5"/>
      <w:bookmarkEnd w:id="6"/>
      <w:bookmarkEnd w:id="7"/>
    </w:p>
    <w:p w:rsidR="00F2085D" w:rsidRDefault="00F2085D" w:rsidP="00F2085D">
      <w:pPr>
        <w:pStyle w:val="a6"/>
      </w:pPr>
      <w:r w:rsidRPr="00034375">
        <w:t xml:space="preserve">К полупроводникам относят материалы, занимающие по своему удельному сопротивлению промежуточное положение между проводниками и диэлектриками. При производстве полупроводниковых приборов наибольшее применение нашли германий </w:t>
      </w:r>
      <w:proofErr w:type="spellStart"/>
      <w:r w:rsidRPr="009E0E6D">
        <w:rPr>
          <w:bCs/>
          <w:i/>
        </w:rPr>
        <w:t>Ge</w:t>
      </w:r>
      <w:proofErr w:type="spellEnd"/>
      <w:r w:rsidRPr="00034375">
        <w:t xml:space="preserve"> и кремний </w:t>
      </w:r>
      <w:proofErr w:type="spellStart"/>
      <w:r w:rsidRPr="009E0E6D">
        <w:rPr>
          <w:bCs/>
          <w:i/>
        </w:rPr>
        <w:t>Si</w:t>
      </w:r>
      <w:proofErr w:type="spellEnd"/>
      <w:r w:rsidRPr="00034375">
        <w:t xml:space="preserve">. У идеальных кристаллов германия и кремния, относящихся к четвертой группе периодической системы Менделеева, все валентные электроны образуют связанную пару (ковалентная связь). </w:t>
      </w:r>
      <w:r w:rsidRPr="00B10716">
        <w:t>Так как у элементов IV группы на наружной электронной оболочке располагаются по четыре валентных электрона, то в идеальном кристалле полупроводника все ковалентные связи заполнены, и все электроны прочно связаны со своими атомами</w:t>
      </w:r>
      <w:r>
        <w:t xml:space="preserve">. </w:t>
      </w:r>
      <w:r w:rsidRPr="00034375">
        <w:t>Такие идеальные кристаллы не проводят электрический ток</w:t>
      </w:r>
      <w:r>
        <w:t xml:space="preserve"> (рис.</w:t>
      </w:r>
      <w:r w:rsidR="0009611E">
        <w:t>1.</w:t>
      </w:r>
      <w:r w:rsidR="00B6466F">
        <w:t>1</w:t>
      </w:r>
      <w:r w:rsidR="00CF4B55">
        <w:t>.1</w:t>
      </w:r>
      <w:r>
        <w:t>)</w:t>
      </w:r>
      <w:r w:rsidRPr="00034375">
        <w:t>.</w:t>
      </w:r>
    </w:p>
    <w:p w:rsidR="00F2085D" w:rsidRDefault="00F2085D" w:rsidP="00F2085D">
      <w:pPr>
        <w:pStyle w:val="a6"/>
      </w:pPr>
      <w:r w:rsidRPr="00034375">
        <w:t xml:space="preserve">При добавлении в кристалл кремния элементов из пятой группы, например сурьмы </w:t>
      </w:r>
      <w:proofErr w:type="spellStart"/>
      <w:r w:rsidRPr="009E0E6D">
        <w:rPr>
          <w:bCs/>
          <w:i/>
        </w:rPr>
        <w:t>Sb</w:t>
      </w:r>
      <w:proofErr w:type="spellEnd"/>
      <w:r w:rsidRPr="009E0E6D">
        <w:rPr>
          <w:i/>
        </w:rPr>
        <w:t xml:space="preserve"> </w:t>
      </w:r>
      <w:r w:rsidRPr="00034375">
        <w:t xml:space="preserve">или фосфора </w:t>
      </w:r>
      <w:r w:rsidRPr="009E0E6D">
        <w:rPr>
          <w:bCs/>
          <w:i/>
        </w:rPr>
        <w:t>P</w:t>
      </w:r>
      <w:r w:rsidRPr="00034375">
        <w:t xml:space="preserve"> появляется несвязанный, свободный электрон. Таким образом, в кристалле кремния возникает электронная проводимость, а полупроводник называется </w:t>
      </w:r>
      <w:r>
        <w:t xml:space="preserve">полупроводником </w:t>
      </w:r>
      <w:proofErr w:type="spellStart"/>
      <w:r w:rsidRPr="009E0E6D">
        <w:rPr>
          <w:bCs/>
          <w:i/>
        </w:rPr>
        <w:t>n</w:t>
      </w:r>
      <w:proofErr w:type="spellEnd"/>
      <w:r w:rsidRPr="00034375">
        <w:t>–типа.</w:t>
      </w:r>
    </w:p>
    <w:p w:rsidR="00B6466F" w:rsidRDefault="00B6466F" w:rsidP="00F2085D">
      <w:pPr>
        <w:pStyle w:val="a6"/>
      </w:pPr>
    </w:p>
    <w:p w:rsidR="00F2085D" w:rsidRDefault="00F2085D" w:rsidP="00F2085D">
      <w:pPr>
        <w:pStyle w:val="a6"/>
      </w:pPr>
    </w:p>
    <w:p w:rsidR="00F2085D" w:rsidRDefault="00F2085D" w:rsidP="00F2085D">
      <w:pPr>
        <w:pStyle w:val="a6"/>
        <w:jc w:val="center"/>
      </w:pPr>
      <w:r>
        <w:rPr>
          <w:noProof/>
        </w:rPr>
        <w:drawing>
          <wp:inline distT="0" distB="0" distL="0" distR="0">
            <wp:extent cx="1913255" cy="1786255"/>
            <wp:effectExtent l="19050" t="0" r="0" b="0"/>
            <wp:docPr id="1" name="Рисунок 1" descr="1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_5"/>
                    <pic:cNvPicPr>
                      <a:picLocks noChangeAspect="1" noChangeArrowheads="1"/>
                    </pic:cNvPicPr>
                  </pic:nvPicPr>
                  <pic:blipFill>
                    <a:blip r:embed="rId5" cstate="print">
                      <a:grayscl/>
                    </a:blip>
                    <a:srcRect/>
                    <a:stretch>
                      <a:fillRect/>
                    </a:stretch>
                  </pic:blipFill>
                  <pic:spPr bwMode="auto">
                    <a:xfrm>
                      <a:off x="0" y="0"/>
                      <a:ext cx="1913255" cy="1786255"/>
                    </a:xfrm>
                    <a:prstGeom prst="rect">
                      <a:avLst/>
                    </a:prstGeom>
                    <a:noFill/>
                    <a:ln w="9525">
                      <a:noFill/>
                      <a:miter lim="800000"/>
                      <a:headEnd/>
                      <a:tailEnd/>
                    </a:ln>
                  </pic:spPr>
                </pic:pic>
              </a:graphicData>
            </a:graphic>
          </wp:inline>
        </w:drawing>
      </w:r>
    </w:p>
    <w:p w:rsidR="00F2085D" w:rsidRDefault="00F2085D" w:rsidP="00F2085D">
      <w:pPr>
        <w:pStyle w:val="a6"/>
        <w:jc w:val="center"/>
      </w:pPr>
    </w:p>
    <w:p w:rsidR="00F2085D" w:rsidRPr="00AE59B5" w:rsidRDefault="00F2085D" w:rsidP="00F2085D">
      <w:pPr>
        <w:pStyle w:val="a6"/>
        <w:jc w:val="center"/>
        <w:rPr>
          <w:b/>
          <w:sz w:val="24"/>
          <w:szCs w:val="24"/>
        </w:rPr>
      </w:pPr>
      <w:r w:rsidRPr="00AE59B5">
        <w:rPr>
          <w:b/>
          <w:sz w:val="24"/>
          <w:szCs w:val="24"/>
        </w:rPr>
        <w:t xml:space="preserve">Рис. </w:t>
      </w:r>
      <w:r w:rsidR="0066669F">
        <w:rPr>
          <w:b/>
          <w:sz w:val="24"/>
          <w:szCs w:val="24"/>
        </w:rPr>
        <w:t>1.</w:t>
      </w:r>
      <w:r w:rsidR="0009611E">
        <w:rPr>
          <w:b/>
          <w:sz w:val="24"/>
          <w:szCs w:val="24"/>
        </w:rPr>
        <w:t>1.</w:t>
      </w:r>
      <w:r w:rsidR="00B6466F">
        <w:rPr>
          <w:b/>
          <w:sz w:val="24"/>
          <w:szCs w:val="24"/>
        </w:rPr>
        <w:t>1</w:t>
      </w:r>
      <w:r w:rsidRPr="00AE59B5">
        <w:rPr>
          <w:b/>
          <w:sz w:val="24"/>
          <w:szCs w:val="24"/>
        </w:rPr>
        <w:t>. Структура ковалентных связей атома кремния</w:t>
      </w:r>
    </w:p>
    <w:p w:rsidR="00F2085D" w:rsidRPr="00317F85" w:rsidRDefault="00F2085D" w:rsidP="00F2085D">
      <w:pPr>
        <w:pStyle w:val="a6"/>
        <w:jc w:val="center"/>
      </w:pPr>
      <w:r w:rsidRPr="00317F85">
        <w:t xml:space="preserve"> </w:t>
      </w:r>
    </w:p>
    <w:p w:rsidR="00F2085D" w:rsidRDefault="00F2085D" w:rsidP="00F2085D">
      <w:pPr>
        <w:pStyle w:val="a6"/>
      </w:pPr>
      <w:r w:rsidRPr="00034375">
        <w:t xml:space="preserve">Примесь, образующая электронную проводимость, называется </w:t>
      </w:r>
      <w:proofErr w:type="spellStart"/>
      <w:r w:rsidRPr="00034375">
        <w:t>донорной</w:t>
      </w:r>
      <w:proofErr w:type="spellEnd"/>
      <w:r>
        <w:t xml:space="preserve"> (рис. </w:t>
      </w:r>
      <w:r w:rsidR="0009611E">
        <w:t>1.</w:t>
      </w:r>
      <w:r w:rsidR="00CF4B55">
        <w:t>1.</w:t>
      </w:r>
      <w:r w:rsidR="00B6466F">
        <w:t>2</w:t>
      </w:r>
      <w:r>
        <w:t>)</w:t>
      </w:r>
      <w:r w:rsidRPr="00034375">
        <w:t>.</w:t>
      </w:r>
      <w:r w:rsidRPr="00B10716">
        <w:t xml:space="preserve"> </w:t>
      </w:r>
      <w:r w:rsidRPr="005B5BC9">
        <w:t>Для получения</w:t>
      </w:r>
      <w:r>
        <w:t xml:space="preserve"> </w:t>
      </w:r>
      <w:hyperlink r:id="rId6" w:tooltip="Химическая энциклопедия" w:history="1">
        <w:r w:rsidRPr="005B5BC9">
          <w:t>монокристаллов</w:t>
        </w:r>
      </w:hyperlink>
      <w:r>
        <w:t xml:space="preserve"> </w:t>
      </w:r>
      <w:r w:rsidRPr="005B5BC9">
        <w:t>кремния</w:t>
      </w:r>
      <w:r>
        <w:t xml:space="preserve"> </w:t>
      </w:r>
      <w:r w:rsidRPr="005B5BC9">
        <w:t xml:space="preserve">с </w:t>
      </w:r>
      <w:r>
        <w:t xml:space="preserve">электронной </w:t>
      </w:r>
      <w:r w:rsidRPr="005B5BC9">
        <w:t>проводимостью используют легирующие</w:t>
      </w:r>
      <w:r>
        <w:t xml:space="preserve"> </w:t>
      </w:r>
      <w:hyperlink r:id="rId7" w:tooltip="Химическая энциклопедия" w:history="1">
        <w:r w:rsidRPr="005B5BC9">
          <w:t>добавки</w:t>
        </w:r>
      </w:hyperlink>
      <w:r>
        <w:t xml:space="preserve"> </w:t>
      </w:r>
      <w:proofErr w:type="gramStart"/>
      <w:r w:rsidRPr="005B5BC9">
        <w:t>Р</w:t>
      </w:r>
      <w:proofErr w:type="gramEnd"/>
      <w:r w:rsidRPr="005B5BC9">
        <w:t xml:space="preserve">, </w:t>
      </w:r>
      <w:proofErr w:type="spellStart"/>
      <w:r w:rsidRPr="005B5BC9">
        <w:t>As</w:t>
      </w:r>
      <w:proofErr w:type="spellEnd"/>
      <w:r w:rsidRPr="005B5BC9">
        <w:t xml:space="preserve">, </w:t>
      </w:r>
      <w:proofErr w:type="spellStart"/>
      <w:r w:rsidRPr="005B5BC9">
        <w:t>Sb</w:t>
      </w:r>
      <w:proofErr w:type="spellEnd"/>
      <w:r>
        <w:t xml:space="preserve"> – </w:t>
      </w:r>
      <w:proofErr w:type="spellStart"/>
      <w:r w:rsidRPr="005B5BC9">
        <w:t>донорные</w:t>
      </w:r>
      <w:proofErr w:type="spellEnd"/>
      <w:r w:rsidRPr="005B5BC9">
        <w:t xml:space="preserve"> примеси.</w:t>
      </w:r>
    </w:p>
    <w:p w:rsidR="00B6466F" w:rsidRDefault="00F2085D" w:rsidP="00F2085D">
      <w:pPr>
        <w:pStyle w:val="a6"/>
      </w:pPr>
      <w:r w:rsidRPr="00034375">
        <w:t xml:space="preserve">Добавление в кремний трехвалентной примеси, например, галлия </w:t>
      </w:r>
      <w:proofErr w:type="spellStart"/>
      <w:r w:rsidRPr="009E0E6D">
        <w:rPr>
          <w:bCs/>
          <w:i/>
        </w:rPr>
        <w:t>Ga</w:t>
      </w:r>
      <w:proofErr w:type="spellEnd"/>
      <w:r w:rsidRPr="009E0E6D">
        <w:rPr>
          <w:i/>
        </w:rPr>
        <w:t xml:space="preserve"> </w:t>
      </w:r>
      <w:r w:rsidRPr="00034375">
        <w:t xml:space="preserve">или индия </w:t>
      </w:r>
      <w:proofErr w:type="spellStart"/>
      <w:r w:rsidRPr="009E0E6D">
        <w:rPr>
          <w:bCs/>
          <w:i/>
        </w:rPr>
        <w:t>In</w:t>
      </w:r>
      <w:proofErr w:type="spellEnd"/>
      <w:r w:rsidRPr="00034375">
        <w:t xml:space="preserve"> приводит к тому, что три валентных электрона индия участвуют в образовании ковалентных связей с атомом кремния, а одна связь остается свободной. </w:t>
      </w:r>
    </w:p>
    <w:p w:rsidR="00F2085D" w:rsidRDefault="00F2085D" w:rsidP="00F2085D">
      <w:pPr>
        <w:pStyle w:val="a6"/>
      </w:pPr>
      <w:r w:rsidRPr="00034375">
        <w:t xml:space="preserve">Таким образом, для образования четвертой ковалентной связи </w:t>
      </w:r>
      <w:proofErr w:type="spellStart"/>
      <w:r w:rsidRPr="00034375">
        <w:t>примесным</w:t>
      </w:r>
      <w:proofErr w:type="spellEnd"/>
      <w:r w:rsidRPr="00034375">
        <w:t xml:space="preserve"> атомам не хватает по одному электрону.</w:t>
      </w:r>
    </w:p>
    <w:p w:rsidR="00B6466F" w:rsidRPr="005B5BC9" w:rsidRDefault="00B6466F" w:rsidP="00F2085D">
      <w:pPr>
        <w:pStyle w:val="a6"/>
      </w:pPr>
    </w:p>
    <w:p w:rsidR="00F2085D" w:rsidRDefault="00F2085D" w:rsidP="00F2085D">
      <w:pPr>
        <w:pStyle w:val="a6"/>
      </w:pPr>
    </w:p>
    <w:p w:rsidR="00F2085D" w:rsidRDefault="00F2085D" w:rsidP="00F2085D">
      <w:pPr>
        <w:pStyle w:val="a6"/>
        <w:jc w:val="center"/>
      </w:pPr>
      <w:r>
        <w:rPr>
          <w:noProof/>
        </w:rPr>
        <w:drawing>
          <wp:inline distT="0" distB="0" distL="0" distR="0">
            <wp:extent cx="2582545" cy="2362200"/>
            <wp:effectExtent l="0" t="0" r="0" b="0"/>
            <wp:docPr id="2" name="Рисунок 2" descr="1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_8"/>
                    <pic:cNvPicPr>
                      <a:picLocks noChangeAspect="1" noChangeArrowheads="1"/>
                    </pic:cNvPicPr>
                  </pic:nvPicPr>
                  <pic:blipFill>
                    <a:blip r:embed="rId8" cstate="print">
                      <a:grayscl/>
                    </a:blip>
                    <a:srcRect/>
                    <a:stretch>
                      <a:fillRect/>
                    </a:stretch>
                  </pic:blipFill>
                  <pic:spPr bwMode="auto">
                    <a:xfrm>
                      <a:off x="0" y="0"/>
                      <a:ext cx="2582545" cy="2362200"/>
                    </a:xfrm>
                    <a:prstGeom prst="rect">
                      <a:avLst/>
                    </a:prstGeom>
                    <a:noFill/>
                    <a:ln w="9525">
                      <a:noFill/>
                      <a:miter lim="800000"/>
                      <a:headEnd/>
                      <a:tailEnd/>
                    </a:ln>
                  </pic:spPr>
                </pic:pic>
              </a:graphicData>
            </a:graphic>
          </wp:inline>
        </w:drawing>
      </w:r>
    </w:p>
    <w:p w:rsidR="00F2085D" w:rsidRDefault="00F2085D" w:rsidP="00F2085D">
      <w:pPr>
        <w:pStyle w:val="a6"/>
        <w:jc w:val="center"/>
      </w:pPr>
    </w:p>
    <w:p w:rsidR="00F2085D" w:rsidRPr="00AE59B5" w:rsidRDefault="00F2085D" w:rsidP="00F2085D">
      <w:pPr>
        <w:pStyle w:val="a6"/>
        <w:jc w:val="center"/>
        <w:rPr>
          <w:b/>
          <w:sz w:val="24"/>
          <w:szCs w:val="24"/>
        </w:rPr>
      </w:pPr>
      <w:r w:rsidRPr="00AE59B5">
        <w:rPr>
          <w:b/>
          <w:sz w:val="24"/>
          <w:szCs w:val="24"/>
        </w:rPr>
        <w:t xml:space="preserve">Рис. </w:t>
      </w:r>
      <w:r w:rsidR="0066669F">
        <w:rPr>
          <w:b/>
          <w:sz w:val="24"/>
          <w:szCs w:val="24"/>
        </w:rPr>
        <w:t>1.</w:t>
      </w:r>
      <w:r w:rsidR="0009611E">
        <w:rPr>
          <w:b/>
          <w:sz w:val="24"/>
          <w:szCs w:val="24"/>
        </w:rPr>
        <w:t>1.</w:t>
      </w:r>
      <w:r w:rsidR="00B6466F">
        <w:rPr>
          <w:b/>
          <w:sz w:val="24"/>
          <w:szCs w:val="24"/>
        </w:rPr>
        <w:t>2</w:t>
      </w:r>
      <w:r w:rsidRPr="00AE59B5">
        <w:rPr>
          <w:b/>
          <w:sz w:val="24"/>
          <w:szCs w:val="24"/>
        </w:rPr>
        <w:t>. Структура полупроводника с электронной проводимостью</w:t>
      </w:r>
    </w:p>
    <w:p w:rsidR="00F2085D" w:rsidRDefault="00F2085D" w:rsidP="00F2085D">
      <w:pPr>
        <w:pStyle w:val="a6"/>
      </w:pPr>
    </w:p>
    <w:p w:rsidR="00F2085D" w:rsidRDefault="00F2085D" w:rsidP="00F2085D">
      <w:pPr>
        <w:pStyle w:val="a6"/>
      </w:pPr>
      <w:r w:rsidRPr="00034375">
        <w:t xml:space="preserve">В кристалле кремния образуется </w:t>
      </w:r>
      <w:r>
        <w:t>«</w:t>
      </w:r>
      <w:r w:rsidRPr="00034375">
        <w:t>дырка</w:t>
      </w:r>
      <w:r>
        <w:t>»</w:t>
      </w:r>
      <w:r w:rsidRPr="00034375">
        <w:t xml:space="preserve">, способная присоединить свободный электрон. </w:t>
      </w:r>
    </w:p>
    <w:p w:rsidR="00F2085D" w:rsidRDefault="00F2085D" w:rsidP="00F2085D">
      <w:pPr>
        <w:pStyle w:val="a6"/>
      </w:pPr>
      <w:r w:rsidRPr="00034375">
        <w:t xml:space="preserve">Такой полупроводник называется полупроводником с дырочной проводимостью или полупроводником </w:t>
      </w:r>
      <w:r w:rsidRPr="009E0E6D">
        <w:rPr>
          <w:bCs/>
          <w:i/>
        </w:rPr>
        <w:t>p</w:t>
      </w:r>
      <w:r>
        <w:t>-</w:t>
      </w:r>
      <w:r w:rsidRPr="00034375">
        <w:t>типа, а соответствующая примесь называется акцепторной</w:t>
      </w:r>
      <w:r>
        <w:t xml:space="preserve"> (рис. </w:t>
      </w:r>
      <w:r w:rsidR="0009611E">
        <w:t>1.</w:t>
      </w:r>
      <w:r w:rsidR="00CF4B55">
        <w:t>1.</w:t>
      </w:r>
      <w:r w:rsidR="00B6466F">
        <w:t>3</w:t>
      </w:r>
      <w:r>
        <w:t>)</w:t>
      </w:r>
      <w:r w:rsidRPr="005B5BC9">
        <w:t xml:space="preserve">. </w:t>
      </w:r>
    </w:p>
    <w:p w:rsidR="00B6466F" w:rsidRDefault="00B6466F" w:rsidP="00F2085D">
      <w:pPr>
        <w:pStyle w:val="a6"/>
      </w:pPr>
    </w:p>
    <w:p w:rsidR="00F2085D" w:rsidRDefault="00F2085D" w:rsidP="00F2085D">
      <w:pPr>
        <w:pStyle w:val="a6"/>
      </w:pPr>
    </w:p>
    <w:p w:rsidR="00F2085D" w:rsidRDefault="00F2085D" w:rsidP="00F2085D">
      <w:pPr>
        <w:pStyle w:val="a6"/>
        <w:tabs>
          <w:tab w:val="left" w:pos="2552"/>
          <w:tab w:val="left" w:pos="7088"/>
        </w:tabs>
        <w:jc w:val="center"/>
      </w:pPr>
      <w:r>
        <w:rPr>
          <w:noProof/>
        </w:rPr>
        <w:drawing>
          <wp:inline distT="0" distB="0" distL="0" distR="0">
            <wp:extent cx="2692400" cy="2489200"/>
            <wp:effectExtent l="0" t="0" r="0" b="0"/>
            <wp:docPr id="3" name="Рисунок 3" descr="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_10"/>
                    <pic:cNvPicPr>
                      <a:picLocks noChangeAspect="1" noChangeArrowheads="1"/>
                    </pic:cNvPicPr>
                  </pic:nvPicPr>
                  <pic:blipFill>
                    <a:blip r:embed="rId9" cstate="print">
                      <a:grayscl/>
                    </a:blip>
                    <a:srcRect/>
                    <a:stretch>
                      <a:fillRect/>
                    </a:stretch>
                  </pic:blipFill>
                  <pic:spPr bwMode="auto">
                    <a:xfrm>
                      <a:off x="0" y="0"/>
                      <a:ext cx="2692400" cy="2489200"/>
                    </a:xfrm>
                    <a:prstGeom prst="rect">
                      <a:avLst/>
                    </a:prstGeom>
                    <a:noFill/>
                    <a:ln w="9525">
                      <a:noFill/>
                      <a:miter lim="800000"/>
                      <a:headEnd/>
                      <a:tailEnd/>
                    </a:ln>
                  </pic:spPr>
                </pic:pic>
              </a:graphicData>
            </a:graphic>
          </wp:inline>
        </w:drawing>
      </w:r>
    </w:p>
    <w:p w:rsidR="00F2085D" w:rsidRDefault="00F2085D" w:rsidP="00F2085D">
      <w:pPr>
        <w:pStyle w:val="a6"/>
        <w:jc w:val="center"/>
      </w:pPr>
    </w:p>
    <w:p w:rsidR="00F2085D" w:rsidRPr="00AE59B5" w:rsidRDefault="00F2085D" w:rsidP="00F2085D">
      <w:pPr>
        <w:pStyle w:val="a6"/>
        <w:jc w:val="center"/>
        <w:rPr>
          <w:b/>
          <w:sz w:val="24"/>
          <w:szCs w:val="24"/>
        </w:rPr>
      </w:pPr>
      <w:r w:rsidRPr="00AE59B5">
        <w:rPr>
          <w:b/>
          <w:sz w:val="24"/>
          <w:szCs w:val="24"/>
        </w:rPr>
        <w:t xml:space="preserve">Рис. </w:t>
      </w:r>
      <w:r w:rsidR="0066669F">
        <w:rPr>
          <w:b/>
          <w:sz w:val="24"/>
          <w:szCs w:val="24"/>
        </w:rPr>
        <w:t>1.</w:t>
      </w:r>
      <w:r w:rsidR="0009611E">
        <w:rPr>
          <w:b/>
          <w:sz w:val="24"/>
          <w:szCs w:val="24"/>
        </w:rPr>
        <w:t>1.</w:t>
      </w:r>
      <w:r w:rsidR="00B6466F">
        <w:rPr>
          <w:b/>
          <w:sz w:val="24"/>
          <w:szCs w:val="24"/>
        </w:rPr>
        <w:t>3</w:t>
      </w:r>
      <w:r w:rsidRPr="00AE59B5">
        <w:rPr>
          <w:b/>
          <w:sz w:val="24"/>
          <w:szCs w:val="24"/>
        </w:rPr>
        <w:t>. Структура полупроводника с дырочной проводимостью</w:t>
      </w:r>
    </w:p>
    <w:p w:rsidR="00F2085D" w:rsidRDefault="00F2085D" w:rsidP="00F2085D">
      <w:pPr>
        <w:pStyle w:val="a6"/>
      </w:pPr>
    </w:p>
    <w:p w:rsidR="00F2085D" w:rsidRDefault="00F2085D" w:rsidP="00F2085D">
      <w:pPr>
        <w:pStyle w:val="a6"/>
      </w:pPr>
      <w:r w:rsidRPr="005B5BC9">
        <w:t>Для получения </w:t>
      </w:r>
      <w:hyperlink r:id="rId10" w:tooltip="Химическая энциклопедия" w:history="1">
        <w:r w:rsidRPr="005B5BC9">
          <w:t>монокристаллов</w:t>
        </w:r>
      </w:hyperlink>
      <w:r w:rsidRPr="005B5BC9">
        <w:t> кремния с дырочной проводимостью используют легирующие </w:t>
      </w:r>
      <w:hyperlink r:id="rId11" w:tooltip="Химическая энциклопедия" w:history="1">
        <w:r w:rsidRPr="005B5BC9">
          <w:t>добавки</w:t>
        </w:r>
        <w:proofErr w:type="gramStart"/>
      </w:hyperlink>
      <w:r w:rsidRPr="005B5BC9">
        <w:t> В</w:t>
      </w:r>
      <w:proofErr w:type="gramEnd"/>
      <w:r w:rsidRPr="005B5BC9">
        <w:t xml:space="preserve">, </w:t>
      </w:r>
      <w:proofErr w:type="spellStart"/>
      <w:r w:rsidRPr="005B5BC9">
        <w:t>Al</w:t>
      </w:r>
      <w:proofErr w:type="spellEnd"/>
      <w:r w:rsidRPr="005B5BC9">
        <w:t xml:space="preserve">, </w:t>
      </w:r>
      <w:proofErr w:type="spellStart"/>
      <w:r w:rsidRPr="005B5BC9">
        <w:t>Ga</w:t>
      </w:r>
      <w:proofErr w:type="spellEnd"/>
      <w:r w:rsidRPr="005B5BC9">
        <w:t xml:space="preserve">, </w:t>
      </w:r>
      <w:proofErr w:type="spellStart"/>
      <w:r w:rsidRPr="005B5BC9">
        <w:t>In</w:t>
      </w:r>
      <w:proofErr w:type="spellEnd"/>
      <w:r>
        <w:t xml:space="preserve"> – </w:t>
      </w:r>
      <w:r w:rsidRPr="005B5BC9">
        <w:t>акцепторные примеси</w:t>
      </w:r>
      <w:r>
        <w:t>.</w:t>
      </w:r>
      <w:r w:rsidRPr="005B5BC9">
        <w:t xml:space="preserve"> </w:t>
      </w:r>
    </w:p>
    <w:p w:rsidR="00F2085D" w:rsidRDefault="00F2085D" w:rsidP="00F2085D">
      <w:pPr>
        <w:pStyle w:val="a6"/>
      </w:pPr>
      <w:r w:rsidRPr="00034375">
        <w:t>Под</w:t>
      </w:r>
      <w:r>
        <w:t xml:space="preserve"> </w:t>
      </w:r>
      <w:r w:rsidRPr="00034375">
        <w:t xml:space="preserve"> действием </w:t>
      </w:r>
      <w:r>
        <w:t xml:space="preserve"> </w:t>
      </w:r>
      <w:r w:rsidRPr="00034375">
        <w:t>внешнего электрического</w:t>
      </w:r>
      <w:r>
        <w:t xml:space="preserve"> </w:t>
      </w:r>
      <w:r w:rsidRPr="00034375">
        <w:t xml:space="preserve"> поля</w:t>
      </w:r>
      <w:r>
        <w:t xml:space="preserve"> </w:t>
      </w:r>
      <w:r w:rsidRPr="00034375">
        <w:t xml:space="preserve"> в </w:t>
      </w:r>
      <w:r>
        <w:t xml:space="preserve"> </w:t>
      </w:r>
      <w:r w:rsidRPr="00034375">
        <w:t xml:space="preserve">полупроводнике </w:t>
      </w:r>
      <w:r w:rsidRPr="009E0E6D">
        <w:rPr>
          <w:bCs/>
          <w:i/>
        </w:rPr>
        <w:t>n</w:t>
      </w:r>
      <w:r>
        <w:t>-</w:t>
      </w:r>
      <w:r w:rsidRPr="00034375">
        <w:t xml:space="preserve">типа наблюдается движение электронов в направлении поля, в полупроводнике </w:t>
      </w:r>
      <w:r w:rsidRPr="009E0E6D">
        <w:rPr>
          <w:bCs/>
          <w:i/>
        </w:rPr>
        <w:t>p</w:t>
      </w:r>
      <w:r>
        <w:t>-</w:t>
      </w:r>
      <w:r w:rsidRPr="00034375">
        <w:t xml:space="preserve">типа происходит движение дырок, имеющих положительный заряд, в обратном направлении. </w:t>
      </w:r>
    </w:p>
    <w:p w:rsidR="00F2085D" w:rsidRDefault="00F2085D" w:rsidP="00F2085D">
      <w:pPr>
        <w:pStyle w:val="a6"/>
      </w:pPr>
      <w:r w:rsidRPr="00034375">
        <w:lastRenderedPageBreak/>
        <w:t xml:space="preserve">Хотя в обоих рассмотренных случаях в образовании электрического тока участвуют только электроны, введение фиктивных дырок с положительным зарядом удобно с методической точки зрения. </w:t>
      </w:r>
    </w:p>
    <w:p w:rsidR="00F2085D" w:rsidRDefault="00F2085D" w:rsidP="00F2085D">
      <w:pPr>
        <w:pStyle w:val="a6"/>
      </w:pPr>
      <w:r w:rsidRPr="00034375">
        <w:t xml:space="preserve">Подвижные носители электрического заряда, которые преобладают в полупроводнике данного типа, называются основными, остальные – неосновными. </w:t>
      </w:r>
    </w:p>
    <w:p w:rsidR="00F2085D" w:rsidRPr="00034375" w:rsidRDefault="00F2085D" w:rsidP="00F2085D">
      <w:pPr>
        <w:pStyle w:val="a6"/>
      </w:pPr>
      <w:r w:rsidRPr="00034375">
        <w:t xml:space="preserve">В полупроводнике </w:t>
      </w:r>
      <w:r w:rsidRPr="009E0E6D">
        <w:rPr>
          <w:bCs/>
          <w:i/>
        </w:rPr>
        <w:t>n</w:t>
      </w:r>
      <w:r>
        <w:t>-</w:t>
      </w:r>
      <w:r w:rsidRPr="00034375">
        <w:t xml:space="preserve">типа основными носителями заряда являются электроны, а неосновными – дырки. В полупроводнике </w:t>
      </w:r>
      <w:r w:rsidRPr="009E0E6D">
        <w:rPr>
          <w:bCs/>
          <w:i/>
        </w:rPr>
        <w:t>p</w:t>
      </w:r>
      <w:r>
        <w:t>-</w:t>
      </w:r>
      <w:r w:rsidRPr="00034375">
        <w:t>типа основные носители заряда – дырки, неосновные – электроны. Электроны и дырки в кристалле полупроводника находятся в состоянии хаотического теплового движения.</w:t>
      </w:r>
    </w:p>
    <w:p w:rsidR="00F2085D" w:rsidRDefault="00F2085D" w:rsidP="00F2085D">
      <w:pPr>
        <w:pStyle w:val="a6"/>
      </w:pPr>
      <w:r w:rsidRPr="00034375">
        <w:t xml:space="preserve">Действие электрического поля приводит к направленному движению зарядов в кристалле. Возникает электрический ток, который называется дрейфовым. </w:t>
      </w:r>
    </w:p>
    <w:p w:rsidR="00F2085D" w:rsidRDefault="00F2085D" w:rsidP="00F2085D">
      <w:pPr>
        <w:pStyle w:val="a6"/>
      </w:pPr>
      <w:r w:rsidRPr="00034375">
        <w:t xml:space="preserve">Причиной, вызывающей электрический ток в полупроводнике, может быть не только электрическое поле, но и градиент концентрации подвижных носителей заряда. В соответствии с законами теплового движения возникает диффузия электронов и дырок из области с большей их концентрацией в область с меньшей концентрацией, причем плотность диффузионного тока пропорциональна градиенту концентрации носителей заряда. </w:t>
      </w:r>
    </w:p>
    <w:p w:rsidR="00F2085D" w:rsidRPr="00034375" w:rsidRDefault="00F2085D" w:rsidP="00F2085D">
      <w:pPr>
        <w:pStyle w:val="a6"/>
      </w:pPr>
      <w:r w:rsidRPr="00034375">
        <w:t>Таким образом, электрический ток в полупроводниках, обусловленный движением электронов и дырок, имеет дрейфовую и диффузионную составляющие.</w:t>
      </w:r>
    </w:p>
    <w:p w:rsidR="00F2085D" w:rsidRDefault="00F2085D" w:rsidP="00F2085D">
      <w:pPr>
        <w:pStyle w:val="a6"/>
      </w:pPr>
      <w:r w:rsidRPr="00034375">
        <w:t xml:space="preserve">Принцип действия большинства полупроводниковых приборов основан на явлениях, происходящих на границе двух полупроводников с различными видами проводимости. </w:t>
      </w:r>
    </w:p>
    <w:p w:rsidR="00F2085D" w:rsidRDefault="00F2085D" w:rsidP="00F2085D">
      <w:pPr>
        <w:pStyle w:val="a6"/>
      </w:pPr>
      <w:r w:rsidRPr="00034375">
        <w:t xml:space="preserve">Электронно-дырочный переход или </w:t>
      </w:r>
      <w:proofErr w:type="spellStart"/>
      <w:r>
        <w:rPr>
          <w:bCs/>
          <w:i/>
        </w:rPr>
        <w:t>р</w:t>
      </w:r>
      <w:r>
        <w:rPr>
          <w:i/>
        </w:rPr>
        <w:t>-</w:t>
      </w:r>
      <w:r w:rsidRPr="009E0E6D">
        <w:rPr>
          <w:bCs/>
          <w:i/>
        </w:rPr>
        <w:t>n</w:t>
      </w:r>
      <w:proofErr w:type="spellEnd"/>
      <w:r>
        <w:rPr>
          <w:i/>
        </w:rPr>
        <w:t xml:space="preserve"> </w:t>
      </w:r>
      <w:r w:rsidRPr="00034375">
        <w:t xml:space="preserve">переход образуется путем сплавления полупроводников типа </w:t>
      </w:r>
      <w:proofErr w:type="spellStart"/>
      <w:r w:rsidRPr="009E0E6D">
        <w:rPr>
          <w:bCs/>
          <w:i/>
        </w:rPr>
        <w:t>n</w:t>
      </w:r>
      <w:proofErr w:type="spellEnd"/>
      <w:r w:rsidRPr="00034375">
        <w:t xml:space="preserve"> и типа </w:t>
      </w:r>
      <w:proofErr w:type="spellStart"/>
      <w:proofErr w:type="gramStart"/>
      <w:r w:rsidRPr="009E0E6D">
        <w:rPr>
          <w:bCs/>
          <w:i/>
        </w:rPr>
        <w:t>р</w:t>
      </w:r>
      <w:proofErr w:type="spellEnd"/>
      <w:proofErr w:type="gramEnd"/>
      <w:r w:rsidRPr="009E0E6D">
        <w:rPr>
          <w:i/>
        </w:rPr>
        <w:t xml:space="preserve"> </w:t>
      </w:r>
      <w:r w:rsidRPr="00034375">
        <w:t xml:space="preserve">в единый монокристалл. </w:t>
      </w:r>
      <w:r>
        <w:t>В</w:t>
      </w:r>
      <w:r w:rsidRPr="00034375">
        <w:t xml:space="preserve"> области </w:t>
      </w:r>
      <w:proofErr w:type="spellStart"/>
      <w:proofErr w:type="gramStart"/>
      <w:r w:rsidRPr="009E0E6D">
        <w:rPr>
          <w:bCs/>
          <w:i/>
        </w:rPr>
        <w:t>р</w:t>
      </w:r>
      <w:proofErr w:type="spellEnd"/>
      <w:proofErr w:type="gramEnd"/>
      <w:r w:rsidRPr="00034375">
        <w:t xml:space="preserve"> </w:t>
      </w:r>
      <w:r>
        <w:t xml:space="preserve">избыток дырок, часть мест для электронов в ковалентных связях свободна, </w:t>
      </w:r>
      <w:r w:rsidRPr="00034375">
        <w:t xml:space="preserve">в области </w:t>
      </w:r>
      <w:proofErr w:type="spellStart"/>
      <w:r w:rsidRPr="009E0E6D">
        <w:rPr>
          <w:bCs/>
          <w:i/>
        </w:rPr>
        <w:t>n</w:t>
      </w:r>
      <w:proofErr w:type="spellEnd"/>
      <w:r w:rsidRPr="00034375">
        <w:t xml:space="preserve">  </w:t>
      </w:r>
      <w:r>
        <w:t xml:space="preserve">имеются слабо связанные электроны, не захваченные ковалентной связью. </w:t>
      </w:r>
    </w:p>
    <w:p w:rsidR="00F2085D" w:rsidRDefault="00F2085D" w:rsidP="00F2085D">
      <w:pPr>
        <w:pStyle w:val="a6"/>
      </w:pPr>
      <w:r w:rsidRPr="00034375">
        <w:t xml:space="preserve">Наличие градиента концентрации зарядов </w:t>
      </w:r>
      <w:r>
        <w:t xml:space="preserve">на границе </w:t>
      </w:r>
      <w:r w:rsidRPr="0094606E">
        <w:rPr>
          <w:i/>
          <w:lang w:val="en-US"/>
        </w:rPr>
        <w:t>p</w:t>
      </w:r>
      <w:r>
        <w:t xml:space="preserve"> и </w:t>
      </w:r>
      <w:r w:rsidRPr="0094606E">
        <w:rPr>
          <w:i/>
          <w:lang w:val="en-US"/>
        </w:rPr>
        <w:t>n</w:t>
      </w:r>
      <w:r w:rsidRPr="0094606E">
        <w:t xml:space="preserve"> </w:t>
      </w:r>
      <w:r>
        <w:t xml:space="preserve">областей </w:t>
      </w:r>
      <w:r w:rsidRPr="00034375">
        <w:t xml:space="preserve">вызывает появление диффузионного тока – переноса заряженных частиц (электронов) через </w:t>
      </w:r>
      <w:proofErr w:type="spellStart"/>
      <w:r w:rsidRPr="009E0E6D">
        <w:rPr>
          <w:bCs/>
          <w:i/>
        </w:rPr>
        <w:t>р</w:t>
      </w:r>
      <w:r>
        <w:rPr>
          <w:bCs/>
          <w:i/>
        </w:rPr>
        <w:t>-</w:t>
      </w:r>
      <w:proofErr w:type="gramStart"/>
      <w:r w:rsidRPr="009E0E6D">
        <w:rPr>
          <w:bCs/>
          <w:i/>
        </w:rPr>
        <w:t>n</w:t>
      </w:r>
      <w:proofErr w:type="spellEnd"/>
      <w:proofErr w:type="gramEnd"/>
      <w:r w:rsidRPr="00034375">
        <w:t xml:space="preserve"> переход</w:t>
      </w:r>
      <w:r>
        <w:t>.</w:t>
      </w:r>
      <w:r w:rsidRPr="006363B4">
        <w:t xml:space="preserve"> </w:t>
      </w:r>
    </w:p>
    <w:p w:rsidR="00F2085D" w:rsidRDefault="00F2085D" w:rsidP="00F2085D">
      <w:pPr>
        <w:pStyle w:val="a6"/>
      </w:pPr>
      <w:r w:rsidRPr="00034375">
        <w:t xml:space="preserve">Таким образом, в области </w:t>
      </w:r>
      <w:proofErr w:type="spellStart"/>
      <w:proofErr w:type="gramStart"/>
      <w:r w:rsidRPr="009E0E6D">
        <w:rPr>
          <w:bCs/>
          <w:i/>
        </w:rPr>
        <w:t>р</w:t>
      </w:r>
      <w:proofErr w:type="spellEnd"/>
      <w:proofErr w:type="gramEnd"/>
      <w:r>
        <w:rPr>
          <w:bCs/>
          <w:i/>
        </w:rPr>
        <w:t>,</w:t>
      </w:r>
      <w:r w:rsidRPr="009E0E6D">
        <w:rPr>
          <w:i/>
        </w:rPr>
        <w:t xml:space="preserve"> </w:t>
      </w:r>
      <w:r w:rsidRPr="00034375">
        <w:t xml:space="preserve">вследствие </w:t>
      </w:r>
      <w:r>
        <w:t>заполнения свободных дырок электронами,</w:t>
      </w:r>
      <w:r w:rsidRPr="00034375">
        <w:t xml:space="preserve"> возникает некомпенсированный отрицательный заряд, а в области </w:t>
      </w:r>
      <w:proofErr w:type="spellStart"/>
      <w:r w:rsidRPr="009E0E6D">
        <w:rPr>
          <w:bCs/>
          <w:i/>
        </w:rPr>
        <w:t>n</w:t>
      </w:r>
      <w:proofErr w:type="spellEnd"/>
      <w:r>
        <w:rPr>
          <w:bCs/>
          <w:i/>
        </w:rPr>
        <w:t>,</w:t>
      </w:r>
      <w:r w:rsidRPr="00034375">
        <w:t xml:space="preserve"> вследствие ухода электронов</w:t>
      </w:r>
      <w:r>
        <w:t>,</w:t>
      </w:r>
      <w:r w:rsidRPr="00034375">
        <w:t xml:space="preserve"> – положительный заряд.</w:t>
      </w:r>
      <w:r>
        <w:t xml:space="preserve">  </w:t>
      </w:r>
      <w:r>
        <w:br/>
        <w:t xml:space="preserve">      </w:t>
      </w:r>
      <w:r w:rsidRPr="00034375">
        <w:t xml:space="preserve">Наличие зарядов противоположных знаков на границе между </w:t>
      </w:r>
      <w:proofErr w:type="spellStart"/>
      <w:proofErr w:type="gramStart"/>
      <w:r w:rsidRPr="009E0E6D">
        <w:rPr>
          <w:bCs/>
          <w:i/>
        </w:rPr>
        <w:t>р</w:t>
      </w:r>
      <w:proofErr w:type="spellEnd"/>
      <w:proofErr w:type="gramEnd"/>
      <w:r w:rsidRPr="00034375">
        <w:t xml:space="preserve"> и </w:t>
      </w:r>
      <w:proofErr w:type="spellStart"/>
      <w:r w:rsidRPr="009E0E6D">
        <w:rPr>
          <w:bCs/>
          <w:i/>
        </w:rPr>
        <w:t>n</w:t>
      </w:r>
      <w:proofErr w:type="spellEnd"/>
      <w:r w:rsidRPr="009E0E6D">
        <w:rPr>
          <w:i/>
        </w:rPr>
        <w:t xml:space="preserve"> </w:t>
      </w:r>
      <w:r w:rsidRPr="00034375">
        <w:t xml:space="preserve">областями приводит к появлению между этими областями контактной разности потенциалов и электрического поля </w:t>
      </w:r>
      <w:proofErr w:type="spellStart"/>
      <w:r w:rsidRPr="009E0E6D">
        <w:rPr>
          <w:bCs/>
          <w:i/>
        </w:rPr>
        <w:t>Е</w:t>
      </w:r>
      <w:r w:rsidRPr="00140FBA">
        <w:rPr>
          <w:i/>
          <w:sz w:val="32"/>
          <w:szCs w:val="32"/>
          <w:vertAlign w:val="subscript"/>
        </w:rPr>
        <w:t>диф</w:t>
      </w:r>
      <w:proofErr w:type="spellEnd"/>
      <w:r w:rsidRPr="00034375">
        <w:t xml:space="preserve">, называемое диффузионным. </w:t>
      </w:r>
    </w:p>
    <w:p w:rsidR="00F2085D" w:rsidRPr="006363B4" w:rsidRDefault="00F2085D" w:rsidP="00F2085D">
      <w:pPr>
        <w:pStyle w:val="a6"/>
      </w:pPr>
      <w:r w:rsidRPr="00034375">
        <w:t xml:space="preserve">Диффузионное поле оказывается тормозящим для движения дырок из области </w:t>
      </w:r>
      <w:proofErr w:type="spellStart"/>
      <w:proofErr w:type="gramStart"/>
      <w:r w:rsidRPr="009E0E6D">
        <w:rPr>
          <w:bCs/>
          <w:i/>
        </w:rPr>
        <w:t>р</w:t>
      </w:r>
      <w:proofErr w:type="spellEnd"/>
      <w:proofErr w:type="gramEnd"/>
      <w:r w:rsidRPr="009E0E6D">
        <w:rPr>
          <w:i/>
        </w:rPr>
        <w:t xml:space="preserve"> </w:t>
      </w:r>
      <w:r w:rsidRPr="00034375">
        <w:t xml:space="preserve">и электронов из области </w:t>
      </w:r>
      <w:proofErr w:type="spellStart"/>
      <w:r w:rsidRPr="009E0E6D">
        <w:rPr>
          <w:bCs/>
          <w:i/>
        </w:rPr>
        <w:t>n</w:t>
      </w:r>
      <w:proofErr w:type="spellEnd"/>
      <w:r w:rsidRPr="00034375">
        <w:t xml:space="preserve"> через </w:t>
      </w:r>
      <w:proofErr w:type="spellStart"/>
      <w:r w:rsidRPr="009E0E6D">
        <w:rPr>
          <w:bCs/>
          <w:i/>
        </w:rPr>
        <w:t>р</w:t>
      </w:r>
      <w:r>
        <w:rPr>
          <w:bCs/>
          <w:i/>
        </w:rPr>
        <w:t>-</w:t>
      </w:r>
      <w:r w:rsidRPr="009E0E6D">
        <w:rPr>
          <w:bCs/>
          <w:i/>
        </w:rPr>
        <w:t>n</w:t>
      </w:r>
      <w:proofErr w:type="spellEnd"/>
      <w:r w:rsidRPr="00034375">
        <w:t xml:space="preserve"> переход, т. е. на границе между </w:t>
      </w:r>
      <w:proofErr w:type="spellStart"/>
      <w:r w:rsidRPr="009E0E6D">
        <w:rPr>
          <w:bCs/>
          <w:i/>
        </w:rPr>
        <w:t>р</w:t>
      </w:r>
      <w:proofErr w:type="spellEnd"/>
      <w:r w:rsidRPr="00034375">
        <w:t xml:space="preserve"> и </w:t>
      </w:r>
      <w:proofErr w:type="spellStart"/>
      <w:r w:rsidRPr="009E0E6D">
        <w:rPr>
          <w:bCs/>
          <w:i/>
        </w:rPr>
        <w:t>n</w:t>
      </w:r>
      <w:proofErr w:type="spellEnd"/>
      <w:r w:rsidRPr="00034375">
        <w:t xml:space="preserve"> областями возникает потенциальный барьер, препятствующий диффу</w:t>
      </w:r>
      <w:r>
        <w:t xml:space="preserve">зии основных носителей </w:t>
      </w:r>
      <w:r w:rsidRPr="006363B4">
        <w:t>(</w:t>
      </w:r>
      <w:r>
        <w:t xml:space="preserve">рис. </w:t>
      </w:r>
      <w:r w:rsidR="0009611E">
        <w:t>1.</w:t>
      </w:r>
      <w:r w:rsidR="00CF4B55">
        <w:t>1.</w:t>
      </w:r>
      <w:r w:rsidR="00B6466F">
        <w:t>4</w:t>
      </w:r>
      <w:r w:rsidRPr="006363B4">
        <w:t>)</w:t>
      </w:r>
      <w:r w:rsidRPr="00034375">
        <w:t xml:space="preserve">. </w:t>
      </w:r>
    </w:p>
    <w:p w:rsidR="00F2085D" w:rsidRDefault="00F2085D" w:rsidP="00F2085D">
      <w:pPr>
        <w:pStyle w:val="a6"/>
      </w:pPr>
      <w:r>
        <w:rPr>
          <w:noProof/>
        </w:rPr>
        <w:lastRenderedPageBreak/>
        <w:drawing>
          <wp:inline distT="0" distB="0" distL="0" distR="0">
            <wp:extent cx="4039673" cy="3249290"/>
            <wp:effectExtent l="0" t="0" r="0" b="0"/>
            <wp:docPr id="4" name="Рисунок 4" descr="1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_13"/>
                    <pic:cNvPicPr>
                      <a:picLocks noChangeAspect="1" noChangeArrowheads="1"/>
                    </pic:cNvPicPr>
                  </pic:nvPicPr>
                  <pic:blipFill>
                    <a:blip r:embed="rId12" cstate="print">
                      <a:grayscl/>
                    </a:blip>
                    <a:srcRect/>
                    <a:stretch>
                      <a:fillRect/>
                    </a:stretch>
                  </pic:blipFill>
                  <pic:spPr bwMode="auto">
                    <a:xfrm>
                      <a:off x="0" y="0"/>
                      <a:ext cx="4039649" cy="3249271"/>
                    </a:xfrm>
                    <a:prstGeom prst="rect">
                      <a:avLst/>
                    </a:prstGeom>
                    <a:noFill/>
                    <a:ln w="9525">
                      <a:noFill/>
                      <a:miter lim="800000"/>
                      <a:headEnd/>
                      <a:tailEnd/>
                    </a:ln>
                  </pic:spPr>
                </pic:pic>
              </a:graphicData>
            </a:graphic>
          </wp:inline>
        </w:drawing>
      </w:r>
    </w:p>
    <w:p w:rsidR="00F2085D" w:rsidRDefault="00F2085D" w:rsidP="00F2085D">
      <w:pPr>
        <w:pStyle w:val="a6"/>
      </w:pPr>
    </w:p>
    <w:p w:rsidR="00F2085D" w:rsidRPr="00AE59B5" w:rsidRDefault="00F2085D" w:rsidP="00F2085D">
      <w:pPr>
        <w:pStyle w:val="a6"/>
        <w:rPr>
          <w:b/>
          <w:sz w:val="24"/>
          <w:szCs w:val="24"/>
        </w:rPr>
      </w:pPr>
      <w:r w:rsidRPr="00AE59B5">
        <w:rPr>
          <w:b/>
          <w:sz w:val="24"/>
          <w:szCs w:val="24"/>
        </w:rPr>
        <w:t>Рис.</w:t>
      </w:r>
      <w:r w:rsidR="0066669F">
        <w:rPr>
          <w:b/>
          <w:sz w:val="24"/>
          <w:szCs w:val="24"/>
        </w:rPr>
        <w:t>1.</w:t>
      </w:r>
      <w:r w:rsidR="0009611E">
        <w:rPr>
          <w:b/>
          <w:sz w:val="24"/>
          <w:szCs w:val="24"/>
        </w:rPr>
        <w:t>1.</w:t>
      </w:r>
      <w:r w:rsidR="008F777F" w:rsidRPr="00113D1D">
        <w:rPr>
          <w:b/>
          <w:sz w:val="24"/>
          <w:szCs w:val="24"/>
        </w:rPr>
        <w:t>4</w:t>
      </w:r>
      <w:r w:rsidRPr="00AE59B5">
        <w:rPr>
          <w:b/>
          <w:sz w:val="24"/>
          <w:szCs w:val="24"/>
        </w:rPr>
        <w:t xml:space="preserve">. Перераспределение зарядов при соединении </w:t>
      </w:r>
      <w:proofErr w:type="spellStart"/>
      <w:proofErr w:type="gramStart"/>
      <w:r w:rsidRPr="00AE59B5">
        <w:rPr>
          <w:b/>
          <w:sz w:val="24"/>
          <w:szCs w:val="24"/>
        </w:rPr>
        <w:t>р</w:t>
      </w:r>
      <w:proofErr w:type="spellEnd"/>
      <w:proofErr w:type="gramEnd"/>
      <w:r w:rsidRPr="00AE59B5">
        <w:rPr>
          <w:b/>
          <w:sz w:val="24"/>
          <w:szCs w:val="24"/>
        </w:rPr>
        <w:t xml:space="preserve"> и </w:t>
      </w:r>
      <w:r w:rsidRPr="00AE59B5">
        <w:rPr>
          <w:b/>
          <w:sz w:val="24"/>
          <w:szCs w:val="24"/>
          <w:lang w:val="en-US"/>
        </w:rPr>
        <w:t>n</w:t>
      </w:r>
      <w:r w:rsidRPr="00AE59B5">
        <w:rPr>
          <w:b/>
          <w:sz w:val="24"/>
          <w:szCs w:val="24"/>
        </w:rPr>
        <w:t xml:space="preserve"> областей</w:t>
      </w:r>
    </w:p>
    <w:p w:rsidR="00F2085D" w:rsidRPr="00AE59B5" w:rsidRDefault="00F2085D" w:rsidP="00F2085D">
      <w:pPr>
        <w:pStyle w:val="a6"/>
        <w:ind w:firstLine="0"/>
        <w:rPr>
          <w:i/>
          <w:sz w:val="24"/>
          <w:szCs w:val="24"/>
        </w:rPr>
      </w:pPr>
      <w:r w:rsidRPr="00AE59B5">
        <w:rPr>
          <w:i/>
          <w:sz w:val="24"/>
          <w:szCs w:val="24"/>
        </w:rPr>
        <w:t xml:space="preserve"> </w:t>
      </w:r>
      <w:r w:rsidRPr="00AE59B5">
        <w:rPr>
          <w:i/>
          <w:sz w:val="24"/>
          <w:szCs w:val="24"/>
        </w:rPr>
        <w:tab/>
      </w:r>
    </w:p>
    <w:p w:rsidR="00F2085D" w:rsidRDefault="00F2085D" w:rsidP="00F2085D">
      <w:pPr>
        <w:pStyle w:val="a6"/>
        <w:ind w:firstLine="0"/>
      </w:pPr>
      <w:r>
        <w:t xml:space="preserve"> </w:t>
      </w:r>
      <w:r>
        <w:tab/>
      </w:r>
      <w:proofErr w:type="gramStart"/>
      <w:r w:rsidR="00B6466F" w:rsidRPr="00B6466F">
        <w:rPr>
          <w:i/>
          <w:lang w:val="en-US"/>
        </w:rPr>
        <w:t>p</w:t>
      </w:r>
      <w:r>
        <w:rPr>
          <w:i/>
        </w:rPr>
        <w:t>-</w:t>
      </w:r>
      <w:proofErr w:type="spellStart"/>
      <w:r w:rsidRPr="002912F5">
        <w:rPr>
          <w:i/>
        </w:rPr>
        <w:t>n</w:t>
      </w:r>
      <w:proofErr w:type="spellEnd"/>
      <w:proofErr w:type="gramEnd"/>
      <w:r>
        <w:t xml:space="preserve"> </w:t>
      </w:r>
      <w:r w:rsidRPr="006363B4">
        <w:t>переход обладает свойством изменять свое электрическое сопротивление в зависимости от направления протекающего через него тока. Это свойство называется вентильным, а прибор, обладающий таким свойством, называется электрическим вентилем.</w:t>
      </w:r>
      <w:r>
        <w:t xml:space="preserve"> </w:t>
      </w:r>
    </w:p>
    <w:p w:rsidR="00F2085D" w:rsidRDefault="00F2085D" w:rsidP="00F2085D">
      <w:pPr>
        <w:pStyle w:val="a6"/>
        <w:ind w:firstLine="0"/>
      </w:pPr>
      <w:r>
        <w:t xml:space="preserve">  </w:t>
      </w:r>
      <w:r>
        <w:tab/>
        <w:t xml:space="preserve"> </w:t>
      </w:r>
      <w:r w:rsidRPr="00034375">
        <w:t xml:space="preserve">При подключении к </w:t>
      </w:r>
      <w:proofErr w:type="spellStart"/>
      <w:proofErr w:type="gramStart"/>
      <w:r w:rsidRPr="009E0E6D">
        <w:rPr>
          <w:bCs/>
          <w:i/>
        </w:rPr>
        <w:t>р</w:t>
      </w:r>
      <w:proofErr w:type="spellEnd"/>
      <w:proofErr w:type="gramEnd"/>
      <w:r>
        <w:rPr>
          <w:bCs/>
          <w:i/>
        </w:rPr>
        <w:t xml:space="preserve"> </w:t>
      </w:r>
      <w:r w:rsidRPr="00034375">
        <w:t xml:space="preserve">и </w:t>
      </w:r>
      <w:proofErr w:type="spellStart"/>
      <w:r w:rsidRPr="009E0E6D">
        <w:rPr>
          <w:bCs/>
          <w:i/>
        </w:rPr>
        <w:t>n</w:t>
      </w:r>
      <w:proofErr w:type="spellEnd"/>
      <w:r w:rsidRPr="00034375">
        <w:t xml:space="preserve"> областям внешнего </w:t>
      </w:r>
      <w:r>
        <w:t>напряжения</w:t>
      </w:r>
      <w:r w:rsidRPr="00034375">
        <w:t xml:space="preserve">, направленного навстречу диффузионному, при </w:t>
      </w:r>
      <w:proofErr w:type="spellStart"/>
      <w:r w:rsidRPr="00034375">
        <w:t>Е</w:t>
      </w:r>
      <w:r w:rsidRPr="00034375">
        <w:rPr>
          <w:vertAlign w:val="subscript"/>
        </w:rPr>
        <w:t>вн</w:t>
      </w:r>
      <w:proofErr w:type="spellEnd"/>
      <w:r w:rsidRPr="00034375">
        <w:t xml:space="preserve"> ≥ </w:t>
      </w:r>
      <w:proofErr w:type="spellStart"/>
      <w:r w:rsidRPr="00034375">
        <w:t>Е</w:t>
      </w:r>
      <w:r w:rsidRPr="00034375">
        <w:rPr>
          <w:vertAlign w:val="subscript"/>
        </w:rPr>
        <w:t>диф</w:t>
      </w:r>
      <w:proofErr w:type="spellEnd"/>
      <w:r w:rsidRPr="00034375">
        <w:t xml:space="preserve">, через </w:t>
      </w:r>
      <w:proofErr w:type="spellStart"/>
      <w:r w:rsidRPr="009E0E6D">
        <w:rPr>
          <w:bCs/>
          <w:i/>
        </w:rPr>
        <w:t>р</w:t>
      </w:r>
      <w:r>
        <w:rPr>
          <w:bCs/>
          <w:i/>
        </w:rPr>
        <w:t>-</w:t>
      </w:r>
      <w:r w:rsidRPr="009E0E6D">
        <w:rPr>
          <w:bCs/>
          <w:i/>
        </w:rPr>
        <w:t>n</w:t>
      </w:r>
      <w:proofErr w:type="spellEnd"/>
      <w:r w:rsidRPr="00034375">
        <w:t xml:space="preserve"> переход начнется движение основных носителей (дырок из области </w:t>
      </w:r>
      <w:proofErr w:type="spellStart"/>
      <w:r w:rsidRPr="009E0E6D">
        <w:rPr>
          <w:bCs/>
          <w:i/>
        </w:rPr>
        <w:t>р</w:t>
      </w:r>
      <w:proofErr w:type="spellEnd"/>
      <w:r w:rsidRPr="00034375">
        <w:t xml:space="preserve"> и электронов из области </w:t>
      </w:r>
      <w:proofErr w:type="spellStart"/>
      <w:r w:rsidRPr="009E0E6D">
        <w:rPr>
          <w:bCs/>
          <w:i/>
        </w:rPr>
        <w:t>n</w:t>
      </w:r>
      <w:proofErr w:type="spellEnd"/>
      <w:r w:rsidRPr="00034375">
        <w:t xml:space="preserve">), образующих прямой ток (прямое включение). </w:t>
      </w:r>
    </w:p>
    <w:p w:rsidR="00F2085D" w:rsidRDefault="00F2085D" w:rsidP="00F2085D">
      <w:pPr>
        <w:pStyle w:val="a6"/>
      </w:pPr>
      <w:r w:rsidRPr="00034375">
        <w:t xml:space="preserve">При подключении внешнего напряжения плюсом к области </w:t>
      </w:r>
      <w:proofErr w:type="spellStart"/>
      <w:r w:rsidRPr="009E0E6D">
        <w:rPr>
          <w:bCs/>
          <w:i/>
        </w:rPr>
        <w:t>n</w:t>
      </w:r>
      <w:proofErr w:type="spellEnd"/>
      <w:r w:rsidRPr="00034375">
        <w:t xml:space="preserve">, а минусом к области </w:t>
      </w:r>
      <w:proofErr w:type="spellStart"/>
      <w:proofErr w:type="gramStart"/>
      <w:r w:rsidRPr="009E0E6D">
        <w:rPr>
          <w:bCs/>
          <w:i/>
        </w:rPr>
        <w:t>р</w:t>
      </w:r>
      <w:proofErr w:type="spellEnd"/>
      <w:proofErr w:type="gramEnd"/>
      <w:r w:rsidRPr="00034375">
        <w:t xml:space="preserve"> </w:t>
      </w:r>
      <w:r>
        <w:t>(</w:t>
      </w:r>
      <w:r w:rsidRPr="00034375">
        <w:t xml:space="preserve">обратное включение </w:t>
      </w:r>
      <w:proofErr w:type="spellStart"/>
      <w:r w:rsidRPr="009E0E6D">
        <w:rPr>
          <w:bCs/>
          <w:i/>
        </w:rPr>
        <w:t>р</w:t>
      </w:r>
      <w:r>
        <w:rPr>
          <w:bCs/>
          <w:i/>
        </w:rPr>
        <w:t>-</w:t>
      </w:r>
      <w:r w:rsidRPr="009E0E6D">
        <w:rPr>
          <w:bCs/>
          <w:i/>
        </w:rPr>
        <w:t>n</w:t>
      </w:r>
      <w:proofErr w:type="spellEnd"/>
      <w:r w:rsidRPr="00034375">
        <w:t xml:space="preserve"> перехода</w:t>
      </w:r>
      <w:r>
        <w:t>)</w:t>
      </w:r>
      <w:r w:rsidRPr="00034375">
        <w:t xml:space="preserve"> электрический ток будет определяться только неосновными носителями (электронами в области </w:t>
      </w:r>
      <w:proofErr w:type="spellStart"/>
      <w:r w:rsidRPr="009E0E6D">
        <w:rPr>
          <w:bCs/>
          <w:i/>
        </w:rPr>
        <w:t>р</w:t>
      </w:r>
      <w:proofErr w:type="spellEnd"/>
      <w:r w:rsidRPr="00034375">
        <w:t xml:space="preserve"> и дырками в области </w:t>
      </w:r>
      <w:proofErr w:type="spellStart"/>
      <w:r w:rsidRPr="009E0E6D">
        <w:rPr>
          <w:bCs/>
          <w:i/>
        </w:rPr>
        <w:t>n</w:t>
      </w:r>
      <w:proofErr w:type="spellEnd"/>
      <w:r w:rsidRPr="00034375">
        <w:t xml:space="preserve">). </w:t>
      </w:r>
    </w:p>
    <w:p w:rsidR="00F2085D" w:rsidRDefault="00F2085D" w:rsidP="00F2085D">
      <w:pPr>
        <w:pStyle w:val="a6"/>
      </w:pPr>
      <w:r w:rsidRPr="00034375">
        <w:t xml:space="preserve">Поскольку концентрация неосновных носителей очень мала, обратный ток оказывается значительно меньше прямого тока и очень мало зависит от обратного напряжения. При некотором значении обратного напряжения происходит пробой </w:t>
      </w:r>
      <w:proofErr w:type="spellStart"/>
      <w:r w:rsidRPr="009E0E6D">
        <w:rPr>
          <w:bCs/>
          <w:i/>
        </w:rPr>
        <w:t>р</w:t>
      </w:r>
      <w:r>
        <w:rPr>
          <w:bCs/>
          <w:i/>
        </w:rPr>
        <w:t>-</w:t>
      </w:r>
      <w:proofErr w:type="gramStart"/>
      <w:r w:rsidRPr="009E0E6D">
        <w:rPr>
          <w:bCs/>
          <w:i/>
        </w:rPr>
        <w:t>n</w:t>
      </w:r>
      <w:proofErr w:type="spellEnd"/>
      <w:proofErr w:type="gramEnd"/>
      <w:r w:rsidRPr="00034375">
        <w:t xml:space="preserve"> перехода, вызывающий резкое увеличение обратного тока. </w:t>
      </w:r>
    </w:p>
    <w:p w:rsidR="00F2085D" w:rsidRDefault="00F2085D" w:rsidP="00F2085D">
      <w:pPr>
        <w:pStyle w:val="a6"/>
      </w:pPr>
      <w:r w:rsidRPr="00B6466F">
        <w:rPr>
          <w:b/>
          <w:i/>
        </w:rPr>
        <w:t>Различают электрический и тепловой пробой.</w:t>
      </w:r>
      <w:r w:rsidR="00B6466F" w:rsidRPr="00B6466F">
        <w:rPr>
          <w:b/>
          <w:i/>
        </w:rPr>
        <w:t xml:space="preserve"> </w:t>
      </w:r>
      <w:r w:rsidRPr="00034375">
        <w:t xml:space="preserve">При электрическом пробое число носителей заряда возрастает под действием сильного электрического поля и ударной ионизации атомов решетки полупроводника. </w:t>
      </w:r>
    </w:p>
    <w:p w:rsidR="00F2085D" w:rsidRPr="00034375" w:rsidRDefault="00F2085D" w:rsidP="00F2085D">
      <w:pPr>
        <w:pStyle w:val="a6"/>
      </w:pPr>
      <w:r w:rsidRPr="00034375">
        <w:t xml:space="preserve">Электрический пробой не приводит к выходу </w:t>
      </w:r>
      <w:proofErr w:type="spellStart"/>
      <w:r w:rsidRPr="009E0E6D">
        <w:rPr>
          <w:bCs/>
          <w:i/>
        </w:rPr>
        <w:t>р</w:t>
      </w:r>
      <w:r>
        <w:rPr>
          <w:bCs/>
          <w:i/>
        </w:rPr>
        <w:t>-</w:t>
      </w:r>
      <w:proofErr w:type="gramStart"/>
      <w:r w:rsidRPr="009E0E6D">
        <w:rPr>
          <w:bCs/>
          <w:i/>
        </w:rPr>
        <w:t>n</w:t>
      </w:r>
      <w:proofErr w:type="spellEnd"/>
      <w:proofErr w:type="gramEnd"/>
      <w:r w:rsidRPr="00034375">
        <w:t xml:space="preserve"> перехода из строя. После выключения </w:t>
      </w:r>
      <w:r>
        <w:t xml:space="preserve">поля </w:t>
      </w:r>
      <w:r w:rsidRPr="00034375">
        <w:t>свойства</w:t>
      </w:r>
      <w:r>
        <w:t xml:space="preserve"> </w:t>
      </w:r>
      <w:proofErr w:type="spellStart"/>
      <w:r w:rsidRPr="009E0E6D">
        <w:rPr>
          <w:bCs/>
          <w:i/>
        </w:rPr>
        <w:t>р</w:t>
      </w:r>
      <w:r>
        <w:rPr>
          <w:bCs/>
          <w:i/>
        </w:rPr>
        <w:t>-</w:t>
      </w:r>
      <w:proofErr w:type="gramStart"/>
      <w:r w:rsidRPr="009E0E6D">
        <w:rPr>
          <w:bCs/>
          <w:i/>
        </w:rPr>
        <w:t>n</w:t>
      </w:r>
      <w:proofErr w:type="spellEnd"/>
      <w:proofErr w:type="gramEnd"/>
      <w:r w:rsidRPr="00034375">
        <w:t xml:space="preserve"> перехода полностью восстанавливаются.</w:t>
      </w:r>
    </w:p>
    <w:p w:rsidR="00F2085D" w:rsidRPr="00113D1D" w:rsidRDefault="00F2085D" w:rsidP="00F2085D">
      <w:pPr>
        <w:pStyle w:val="a6"/>
      </w:pPr>
      <w:r w:rsidRPr="00034375">
        <w:t xml:space="preserve">При тепловом пробое возникает перегрев полупроводника, наблюдается нарушение теплового баланса и выход </w:t>
      </w:r>
      <w:proofErr w:type="spellStart"/>
      <w:r w:rsidRPr="009E0E6D">
        <w:rPr>
          <w:bCs/>
          <w:i/>
        </w:rPr>
        <w:t>р</w:t>
      </w:r>
      <w:r>
        <w:rPr>
          <w:bCs/>
          <w:i/>
        </w:rPr>
        <w:t>-</w:t>
      </w:r>
      <w:proofErr w:type="gramStart"/>
      <w:r w:rsidRPr="009E0E6D">
        <w:rPr>
          <w:bCs/>
          <w:i/>
        </w:rPr>
        <w:t>n</w:t>
      </w:r>
      <w:proofErr w:type="spellEnd"/>
      <w:proofErr w:type="gramEnd"/>
      <w:r w:rsidRPr="00034375">
        <w:t xml:space="preserve"> перехода из строя.</w:t>
      </w:r>
    </w:p>
    <w:p w:rsidR="008F777F" w:rsidRPr="00113D1D" w:rsidRDefault="008F777F" w:rsidP="00F2085D">
      <w:pPr>
        <w:pStyle w:val="a6"/>
      </w:pPr>
    </w:p>
    <w:p w:rsidR="00F2085D" w:rsidRDefault="00C41406" w:rsidP="00C41406">
      <w:pPr>
        <w:pStyle w:val="3"/>
        <w:ind w:firstLine="709"/>
        <w:rPr>
          <w:rFonts w:ascii="Times New Roman" w:hAnsi="Times New Roman" w:cs="Times New Roman"/>
          <w:color w:val="000000" w:themeColor="text1"/>
        </w:rPr>
      </w:pPr>
      <w:bookmarkStart w:id="8" w:name="_Toc402324577"/>
      <w:bookmarkStart w:id="9" w:name="_Toc402325186"/>
      <w:bookmarkStart w:id="10" w:name="_Toc410559066"/>
      <w:bookmarkStart w:id="11" w:name="_Toc410563544"/>
      <w:r>
        <w:rPr>
          <w:rFonts w:ascii="Times New Roman" w:hAnsi="Times New Roman" w:cs="Times New Roman"/>
          <w:color w:val="000000" w:themeColor="text1"/>
        </w:rPr>
        <w:lastRenderedPageBreak/>
        <w:t xml:space="preserve">1.2. </w:t>
      </w:r>
      <w:r w:rsidR="00F2085D" w:rsidRPr="00C41406">
        <w:rPr>
          <w:rFonts w:ascii="Times New Roman" w:hAnsi="Times New Roman" w:cs="Times New Roman"/>
          <w:color w:val="000000" w:themeColor="text1"/>
        </w:rPr>
        <w:t>Биполярный транзистор, принцип работы</w:t>
      </w:r>
      <w:bookmarkEnd w:id="8"/>
      <w:bookmarkEnd w:id="9"/>
      <w:bookmarkEnd w:id="10"/>
      <w:bookmarkEnd w:id="11"/>
    </w:p>
    <w:p w:rsidR="00F2085D" w:rsidRPr="00317514" w:rsidRDefault="00C41406" w:rsidP="00F2085D">
      <w:pPr>
        <w:pStyle w:val="a6"/>
      </w:pPr>
      <w:bookmarkStart w:id="12" w:name="kon"/>
      <w:r>
        <w:t xml:space="preserve"> </w:t>
      </w:r>
      <w:r w:rsidR="00F2085D" w:rsidRPr="00AC0317">
        <w:t>Биполярный</w:t>
      </w:r>
      <w:r w:rsidR="00F2085D">
        <w:t xml:space="preserve"> </w:t>
      </w:r>
      <w:r w:rsidR="00F2085D" w:rsidRPr="00AC0317">
        <w:t>транзистор</w:t>
      </w:r>
      <w:r w:rsidR="00F2085D">
        <w:t xml:space="preserve"> </w:t>
      </w:r>
      <w:bookmarkEnd w:id="12"/>
      <w:r w:rsidR="00F2085D">
        <w:t>–</w:t>
      </w:r>
      <w:r w:rsidR="00F2085D" w:rsidRPr="009C5D78">
        <w:t xml:space="preserve"> трехэлектродный полупроводниковый прибор с двумя, расположенными на близком расстоянии</w:t>
      </w:r>
      <w:r w:rsidR="00F2085D">
        <w:t>,</w:t>
      </w:r>
      <w:r w:rsidR="00F2085D" w:rsidRPr="009C5D78">
        <w:t xml:space="preserve"> параллельными </w:t>
      </w:r>
      <w:proofErr w:type="spellStart"/>
      <w:r w:rsidR="00F2085D" w:rsidRPr="00DF1EA5">
        <w:rPr>
          <w:i/>
        </w:rPr>
        <w:t>p</w:t>
      </w:r>
      <w:r w:rsidR="00F2085D">
        <w:rPr>
          <w:i/>
        </w:rPr>
        <w:t>-</w:t>
      </w:r>
      <w:r w:rsidR="00F2085D" w:rsidRPr="00DF1EA5">
        <w:rPr>
          <w:i/>
        </w:rPr>
        <w:t>n</w:t>
      </w:r>
      <w:proofErr w:type="spellEnd"/>
      <w:r w:rsidR="00F2085D" w:rsidRPr="009C5D78">
        <w:t xml:space="preserve"> переходами</w:t>
      </w:r>
      <w:r w:rsidR="00F2085D">
        <w:t xml:space="preserve"> (рис. </w:t>
      </w:r>
      <w:r w:rsidR="00317514">
        <w:t>1.</w:t>
      </w:r>
      <w:r w:rsidR="00CF4B55">
        <w:t>2.1</w:t>
      </w:r>
      <w:r w:rsidR="00F2085D">
        <w:t>)</w:t>
      </w:r>
      <w:r w:rsidR="00F2085D" w:rsidRPr="009C5D78">
        <w:t xml:space="preserve">. </w:t>
      </w:r>
    </w:p>
    <w:p w:rsidR="008F777F" w:rsidRPr="00317514" w:rsidRDefault="008F777F" w:rsidP="00F2085D">
      <w:pPr>
        <w:pStyle w:val="a6"/>
      </w:pPr>
    </w:p>
    <w:p w:rsidR="00F2085D" w:rsidRDefault="00F2085D" w:rsidP="00F2085D">
      <w:pPr>
        <w:pStyle w:val="a6"/>
      </w:pPr>
      <w:r>
        <w:rPr>
          <w:noProof/>
        </w:rPr>
        <w:drawing>
          <wp:inline distT="0" distB="0" distL="0" distR="0">
            <wp:extent cx="3518142" cy="1635617"/>
            <wp:effectExtent l="19050" t="0" r="6108" b="0"/>
            <wp:docPr id="5" name="Рисунок 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1"/>
                    <pic:cNvPicPr>
                      <a:picLocks noChangeAspect="1" noChangeArrowheads="1"/>
                    </pic:cNvPicPr>
                  </pic:nvPicPr>
                  <pic:blipFill>
                    <a:blip r:embed="rId13" cstate="print">
                      <a:lum contrast="40000"/>
                      <a:grayscl/>
                    </a:blip>
                    <a:srcRect/>
                    <a:stretch>
                      <a:fillRect/>
                    </a:stretch>
                  </pic:blipFill>
                  <pic:spPr bwMode="auto">
                    <a:xfrm>
                      <a:off x="0" y="0"/>
                      <a:ext cx="3523597" cy="1638153"/>
                    </a:xfrm>
                    <a:prstGeom prst="rect">
                      <a:avLst/>
                    </a:prstGeom>
                    <a:noFill/>
                    <a:ln w="9525">
                      <a:noFill/>
                      <a:miter lim="800000"/>
                      <a:headEnd/>
                      <a:tailEnd/>
                    </a:ln>
                  </pic:spPr>
                </pic:pic>
              </a:graphicData>
            </a:graphic>
          </wp:inline>
        </w:drawing>
      </w:r>
    </w:p>
    <w:p w:rsidR="00F2085D" w:rsidRPr="00AE59B5" w:rsidRDefault="00F2085D" w:rsidP="00F2085D">
      <w:pPr>
        <w:pStyle w:val="a6"/>
        <w:jc w:val="center"/>
        <w:rPr>
          <w:b/>
          <w:sz w:val="24"/>
          <w:szCs w:val="24"/>
          <w:shd w:val="clear" w:color="auto" w:fill="FFFFFF"/>
        </w:rPr>
      </w:pPr>
      <w:r w:rsidRPr="00AE59B5">
        <w:rPr>
          <w:b/>
          <w:bCs/>
          <w:sz w:val="24"/>
          <w:szCs w:val="24"/>
          <w:shd w:val="clear" w:color="auto" w:fill="FFFFFF"/>
        </w:rPr>
        <w:t xml:space="preserve">Рис. </w:t>
      </w:r>
      <w:r w:rsidR="0066669F">
        <w:rPr>
          <w:b/>
          <w:bCs/>
          <w:sz w:val="24"/>
          <w:szCs w:val="24"/>
          <w:shd w:val="clear" w:color="auto" w:fill="FFFFFF"/>
        </w:rPr>
        <w:t>1.2</w:t>
      </w:r>
      <w:r w:rsidR="00317514">
        <w:rPr>
          <w:b/>
          <w:bCs/>
          <w:sz w:val="24"/>
          <w:szCs w:val="24"/>
          <w:shd w:val="clear" w:color="auto" w:fill="FFFFFF"/>
        </w:rPr>
        <w:t>.</w:t>
      </w:r>
      <w:r w:rsidR="0066669F">
        <w:rPr>
          <w:b/>
          <w:bCs/>
          <w:sz w:val="24"/>
          <w:szCs w:val="24"/>
          <w:shd w:val="clear" w:color="auto" w:fill="FFFFFF"/>
        </w:rPr>
        <w:t>1</w:t>
      </w:r>
      <w:r w:rsidRPr="00AE59B5">
        <w:rPr>
          <w:b/>
          <w:bCs/>
          <w:sz w:val="24"/>
          <w:szCs w:val="24"/>
          <w:shd w:val="clear" w:color="auto" w:fill="FFFFFF"/>
        </w:rPr>
        <w:t>.</w:t>
      </w:r>
      <w:r w:rsidRPr="00AE59B5">
        <w:rPr>
          <w:b/>
          <w:sz w:val="24"/>
          <w:szCs w:val="24"/>
        </w:rPr>
        <w:t> </w:t>
      </w:r>
      <w:r w:rsidRPr="00AE59B5">
        <w:rPr>
          <w:b/>
          <w:sz w:val="24"/>
          <w:szCs w:val="24"/>
          <w:shd w:val="clear" w:color="auto" w:fill="FFFFFF"/>
        </w:rPr>
        <w:t xml:space="preserve">Структура </w:t>
      </w:r>
      <w:proofErr w:type="spellStart"/>
      <w:r w:rsidRPr="00AE59B5">
        <w:rPr>
          <w:b/>
          <w:i/>
          <w:sz w:val="24"/>
          <w:szCs w:val="24"/>
          <w:shd w:val="clear" w:color="auto" w:fill="FFFFFF"/>
        </w:rPr>
        <w:t>p</w:t>
      </w:r>
      <w:r>
        <w:rPr>
          <w:b/>
          <w:i/>
          <w:sz w:val="24"/>
          <w:szCs w:val="24"/>
          <w:shd w:val="clear" w:color="auto" w:fill="FFFFFF"/>
        </w:rPr>
        <w:t>-</w:t>
      </w:r>
      <w:r w:rsidRPr="00AE59B5">
        <w:rPr>
          <w:b/>
          <w:i/>
          <w:sz w:val="24"/>
          <w:szCs w:val="24"/>
          <w:shd w:val="clear" w:color="auto" w:fill="FFFFFF"/>
        </w:rPr>
        <w:t>n</w:t>
      </w:r>
      <w:r>
        <w:rPr>
          <w:b/>
          <w:i/>
          <w:sz w:val="24"/>
          <w:szCs w:val="24"/>
          <w:shd w:val="clear" w:color="auto" w:fill="FFFFFF"/>
        </w:rPr>
        <w:t>-</w:t>
      </w:r>
      <w:r w:rsidRPr="00AE59B5">
        <w:rPr>
          <w:b/>
          <w:i/>
          <w:sz w:val="24"/>
          <w:szCs w:val="24"/>
          <w:shd w:val="clear" w:color="auto" w:fill="FFFFFF"/>
        </w:rPr>
        <w:t>p</w:t>
      </w:r>
      <w:proofErr w:type="spellEnd"/>
      <w:r w:rsidRPr="00AE59B5">
        <w:rPr>
          <w:b/>
          <w:sz w:val="24"/>
          <w:szCs w:val="24"/>
          <w:shd w:val="clear" w:color="auto" w:fill="FFFFFF"/>
        </w:rPr>
        <w:t xml:space="preserve"> и </w:t>
      </w:r>
      <w:proofErr w:type="spellStart"/>
      <w:r w:rsidRPr="00AE59B5">
        <w:rPr>
          <w:b/>
          <w:i/>
          <w:sz w:val="24"/>
          <w:szCs w:val="24"/>
          <w:shd w:val="clear" w:color="auto" w:fill="FFFFFF"/>
        </w:rPr>
        <w:t>n</w:t>
      </w:r>
      <w:r>
        <w:rPr>
          <w:b/>
          <w:i/>
          <w:sz w:val="24"/>
          <w:szCs w:val="24"/>
          <w:shd w:val="clear" w:color="auto" w:fill="FFFFFF"/>
        </w:rPr>
        <w:t>-</w:t>
      </w:r>
      <w:r w:rsidRPr="00AE59B5">
        <w:rPr>
          <w:b/>
          <w:i/>
          <w:sz w:val="24"/>
          <w:szCs w:val="24"/>
          <w:shd w:val="clear" w:color="auto" w:fill="FFFFFF"/>
        </w:rPr>
        <w:t>p</w:t>
      </w:r>
      <w:r>
        <w:rPr>
          <w:b/>
          <w:i/>
          <w:sz w:val="24"/>
          <w:szCs w:val="24"/>
          <w:shd w:val="clear" w:color="auto" w:fill="FFFFFF"/>
        </w:rPr>
        <w:t>-</w:t>
      </w:r>
      <w:r w:rsidRPr="00AE59B5">
        <w:rPr>
          <w:b/>
          <w:i/>
          <w:sz w:val="24"/>
          <w:szCs w:val="24"/>
          <w:shd w:val="clear" w:color="auto" w:fill="FFFFFF"/>
        </w:rPr>
        <w:t>n</w:t>
      </w:r>
      <w:proofErr w:type="spellEnd"/>
      <w:r w:rsidRPr="00AE59B5">
        <w:rPr>
          <w:b/>
          <w:sz w:val="24"/>
          <w:szCs w:val="24"/>
          <w:shd w:val="clear" w:color="auto" w:fill="FFFFFF"/>
        </w:rPr>
        <w:t xml:space="preserve"> биполярных транзисторов</w:t>
      </w:r>
    </w:p>
    <w:p w:rsidR="00F2085D" w:rsidRPr="00AE59B5" w:rsidRDefault="00F2085D" w:rsidP="00F2085D">
      <w:pPr>
        <w:pStyle w:val="a6"/>
        <w:rPr>
          <w:b/>
          <w:sz w:val="24"/>
          <w:szCs w:val="24"/>
        </w:rPr>
      </w:pPr>
    </w:p>
    <w:p w:rsidR="00F2085D" w:rsidRDefault="00F2085D" w:rsidP="00F2085D">
      <w:pPr>
        <w:pStyle w:val="a6"/>
      </w:pPr>
      <w:r>
        <w:t>Т</w:t>
      </w:r>
      <w:r w:rsidRPr="009C5D78">
        <w:t>ранзистор состоит из трех основных областей: эмиттер, баз</w:t>
      </w:r>
      <w:r>
        <w:t>а</w:t>
      </w:r>
      <w:r w:rsidRPr="009C5D78">
        <w:t xml:space="preserve"> и коллектор. </w:t>
      </w:r>
    </w:p>
    <w:p w:rsidR="00F2085D" w:rsidRDefault="00F2085D" w:rsidP="00F2085D">
      <w:pPr>
        <w:pStyle w:val="a6"/>
      </w:pPr>
      <w:r w:rsidRPr="009C5D78">
        <w:t>Для того</w:t>
      </w:r>
      <w:proofErr w:type="gramStart"/>
      <w:r w:rsidRPr="009C5D78">
        <w:t>,</w:t>
      </w:r>
      <w:proofErr w:type="gramEnd"/>
      <w:r w:rsidRPr="009C5D78">
        <w:t xml:space="preserve"> чтобы транзистор обладал усилительными свойствами, толщина области </w:t>
      </w:r>
      <w:r>
        <w:t xml:space="preserve">базы </w:t>
      </w:r>
      <w:r w:rsidRPr="009C5D78">
        <w:t>должна быть меньше диффузионной длины неосновных носителей заряда, т.</w:t>
      </w:r>
      <w:r>
        <w:t xml:space="preserve"> </w:t>
      </w:r>
      <w:r w:rsidRPr="009C5D78">
        <w:t xml:space="preserve">е. большая часть носителей, инжектированных эмиттером, не должна </w:t>
      </w:r>
      <w:proofErr w:type="spellStart"/>
      <w:r w:rsidRPr="009C5D78">
        <w:t>рекомбинировать</w:t>
      </w:r>
      <w:proofErr w:type="spellEnd"/>
      <w:r w:rsidRPr="009C5D78">
        <w:t xml:space="preserve"> по </w:t>
      </w:r>
      <w:r>
        <w:t>пути</w:t>
      </w:r>
      <w:r w:rsidRPr="009C5D78">
        <w:t xml:space="preserve"> к коллектору.</w:t>
      </w:r>
    </w:p>
    <w:p w:rsidR="00F2085D" w:rsidRPr="009C5D78" w:rsidRDefault="00F2085D" w:rsidP="00F2085D">
      <w:pPr>
        <w:pStyle w:val="a6"/>
      </w:pPr>
      <w:bookmarkStart w:id="13" w:name="ene"/>
      <w:r w:rsidRPr="009C5D78">
        <w:t>На границах </w:t>
      </w:r>
      <w:bookmarkEnd w:id="13"/>
      <w:r w:rsidRPr="009C5D78">
        <w:t xml:space="preserve">между </w:t>
      </w:r>
      <w:proofErr w:type="spellStart"/>
      <w:r w:rsidRPr="00951890">
        <w:rPr>
          <w:i/>
        </w:rPr>
        <w:t>p</w:t>
      </w:r>
      <w:proofErr w:type="spellEnd"/>
      <w:r w:rsidRPr="009C5D78">
        <w:t xml:space="preserve"> и </w:t>
      </w:r>
      <w:proofErr w:type="spellStart"/>
      <w:r w:rsidRPr="00951890">
        <w:rPr>
          <w:i/>
        </w:rPr>
        <w:t>n</w:t>
      </w:r>
      <w:proofErr w:type="spellEnd"/>
      <w:r w:rsidRPr="009C5D78">
        <w:t xml:space="preserve"> областями возникает область пространственного заряда, причем электрические поля в </w:t>
      </w:r>
      <w:proofErr w:type="spellStart"/>
      <w:r w:rsidRPr="009C5D78">
        <w:t>эмиттерном</w:t>
      </w:r>
      <w:proofErr w:type="spellEnd"/>
      <w:r w:rsidRPr="009C5D78">
        <w:t xml:space="preserve"> и </w:t>
      </w:r>
      <w:proofErr w:type="gramStart"/>
      <w:r w:rsidRPr="009C5D78">
        <w:t>коллекторном</w:t>
      </w:r>
      <w:proofErr w:type="gramEnd"/>
      <w:r w:rsidRPr="009C5D78">
        <w:t xml:space="preserve"> переходах направлены так, что для </w:t>
      </w:r>
      <w:proofErr w:type="spellStart"/>
      <w:r w:rsidRPr="00951890">
        <w:rPr>
          <w:i/>
        </w:rPr>
        <w:t>p</w:t>
      </w:r>
      <w:r>
        <w:rPr>
          <w:i/>
        </w:rPr>
        <w:t>-</w:t>
      </w:r>
      <w:r w:rsidRPr="00951890">
        <w:rPr>
          <w:i/>
        </w:rPr>
        <w:t>n</w:t>
      </w:r>
      <w:r>
        <w:rPr>
          <w:i/>
        </w:rPr>
        <w:t>-</w:t>
      </w:r>
      <w:r w:rsidRPr="00951890">
        <w:rPr>
          <w:i/>
        </w:rPr>
        <w:t>p</w:t>
      </w:r>
      <w:proofErr w:type="spellEnd"/>
      <w:r w:rsidRPr="009C5D78">
        <w:t xml:space="preserve"> транзистора базовая область создает энергетический барьер для дырок, стремящихся перейти из эмиттера в коллектор, для </w:t>
      </w:r>
      <w:proofErr w:type="spellStart"/>
      <w:r w:rsidRPr="00951890">
        <w:rPr>
          <w:i/>
        </w:rPr>
        <w:t>n</w:t>
      </w:r>
      <w:r>
        <w:rPr>
          <w:i/>
        </w:rPr>
        <w:t>-</w:t>
      </w:r>
      <w:r w:rsidRPr="00951890">
        <w:rPr>
          <w:i/>
        </w:rPr>
        <w:t>p</w:t>
      </w:r>
      <w:r>
        <w:rPr>
          <w:i/>
        </w:rPr>
        <w:t>-</w:t>
      </w:r>
      <w:r w:rsidRPr="00951890">
        <w:rPr>
          <w:i/>
        </w:rPr>
        <w:t>n</w:t>
      </w:r>
      <w:proofErr w:type="spellEnd"/>
      <w:r w:rsidRPr="009C5D78">
        <w:t xml:space="preserve"> транзистора базовая область создает аналогичный барьер для электронов </w:t>
      </w:r>
      <w:proofErr w:type="spellStart"/>
      <w:r w:rsidRPr="009C5D78">
        <w:t>эмиттерной</w:t>
      </w:r>
      <w:proofErr w:type="spellEnd"/>
      <w:r w:rsidRPr="009C5D78">
        <w:t xml:space="preserve"> области. При отсутствии внешнего смещения на переходах потоки носителей заряда через переходы </w:t>
      </w:r>
      <w:proofErr w:type="gramStart"/>
      <w:r w:rsidRPr="009C5D78">
        <w:t>скомпенсированы</w:t>
      </w:r>
      <w:proofErr w:type="gramEnd"/>
      <w:r w:rsidRPr="009C5D78">
        <w:t xml:space="preserve"> и токи через электроды транзистора отсутствуют.</w:t>
      </w:r>
    </w:p>
    <w:p w:rsidR="00F2085D" w:rsidRPr="00113D1D" w:rsidRDefault="008F777F" w:rsidP="00F2085D">
      <w:pPr>
        <w:pStyle w:val="a6"/>
        <w:rPr>
          <w:shd w:val="clear" w:color="auto" w:fill="FFFFFF"/>
        </w:rPr>
      </w:pPr>
      <w:r>
        <w:rPr>
          <w:noProof/>
        </w:rPr>
        <w:drawing>
          <wp:anchor distT="0" distB="0" distL="114300" distR="114300" simplePos="0" relativeHeight="251660288" behindDoc="0" locked="0" layoutInCell="1" allowOverlap="1">
            <wp:simplePos x="0" y="0"/>
            <wp:positionH relativeFrom="column">
              <wp:posOffset>990600</wp:posOffset>
            </wp:positionH>
            <wp:positionV relativeFrom="paragraph">
              <wp:posOffset>1207135</wp:posOffset>
            </wp:positionV>
            <wp:extent cx="3193415" cy="1519555"/>
            <wp:effectExtent l="19050" t="0" r="6985" b="0"/>
            <wp:wrapTopAndBottom/>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lum contrast="60000"/>
                      <a:grayscl/>
                    </a:blip>
                    <a:srcRect/>
                    <a:stretch>
                      <a:fillRect/>
                    </a:stretch>
                  </pic:blipFill>
                  <pic:spPr bwMode="auto">
                    <a:xfrm>
                      <a:off x="0" y="0"/>
                      <a:ext cx="3193415" cy="1519555"/>
                    </a:xfrm>
                    <a:prstGeom prst="rect">
                      <a:avLst/>
                    </a:prstGeom>
                    <a:noFill/>
                    <a:ln w="9525">
                      <a:noFill/>
                      <a:miter lim="800000"/>
                      <a:headEnd/>
                      <a:tailEnd/>
                    </a:ln>
                  </pic:spPr>
                </pic:pic>
              </a:graphicData>
            </a:graphic>
          </wp:anchor>
        </w:drawing>
      </w:r>
      <w:r w:rsidR="00F2085D">
        <w:rPr>
          <w:shd w:val="clear" w:color="auto" w:fill="FFFFFF"/>
        </w:rPr>
        <w:t xml:space="preserve">На рис. </w:t>
      </w:r>
      <w:r w:rsidR="007B1879">
        <w:rPr>
          <w:shd w:val="clear" w:color="auto" w:fill="FFFFFF"/>
        </w:rPr>
        <w:t>1.</w:t>
      </w:r>
      <w:r w:rsidR="00CF4B55">
        <w:rPr>
          <w:shd w:val="clear" w:color="auto" w:fill="FFFFFF"/>
        </w:rPr>
        <w:t>2.2</w:t>
      </w:r>
      <w:r w:rsidR="00F2085D">
        <w:rPr>
          <w:shd w:val="clear" w:color="auto" w:fill="FFFFFF"/>
        </w:rPr>
        <w:t xml:space="preserve"> показана структура биполярного транзистора как элемента микросхемы</w:t>
      </w:r>
      <w:r w:rsidR="00F2085D" w:rsidRPr="00C87BE8">
        <w:rPr>
          <w:shd w:val="clear" w:color="auto" w:fill="FFFFFF"/>
        </w:rPr>
        <w:t>;</w:t>
      </w:r>
      <w:r w:rsidR="00F2085D">
        <w:rPr>
          <w:shd w:val="clear" w:color="auto" w:fill="FFFFFF"/>
        </w:rPr>
        <w:t xml:space="preserve"> такое расположение слоев несложно создать при помощи современных технологий производства микросхем. Однако МДП транзисторы более технологичны и поэтому они, в основном, используются в современных микросхемах. </w:t>
      </w:r>
    </w:p>
    <w:p w:rsidR="008F777F" w:rsidRPr="00113D1D" w:rsidRDefault="008F777F" w:rsidP="00F2085D">
      <w:pPr>
        <w:pStyle w:val="a6"/>
        <w:rPr>
          <w:shd w:val="clear" w:color="auto" w:fill="FFFFFF"/>
        </w:rPr>
      </w:pPr>
    </w:p>
    <w:p w:rsidR="00F2085D" w:rsidRPr="00AE59B5" w:rsidRDefault="00F2085D" w:rsidP="00F2085D">
      <w:pPr>
        <w:pStyle w:val="a6"/>
        <w:jc w:val="center"/>
        <w:rPr>
          <w:b/>
          <w:sz w:val="24"/>
          <w:szCs w:val="24"/>
        </w:rPr>
      </w:pPr>
      <w:r w:rsidRPr="00AE59B5">
        <w:rPr>
          <w:b/>
          <w:sz w:val="24"/>
          <w:szCs w:val="24"/>
        </w:rPr>
        <w:t xml:space="preserve">Рис. </w:t>
      </w:r>
      <w:r w:rsidR="0066669F">
        <w:rPr>
          <w:b/>
          <w:sz w:val="24"/>
          <w:szCs w:val="24"/>
        </w:rPr>
        <w:t>1.2</w:t>
      </w:r>
      <w:r w:rsidR="007B1879">
        <w:rPr>
          <w:b/>
          <w:sz w:val="24"/>
          <w:szCs w:val="24"/>
        </w:rPr>
        <w:t>.</w:t>
      </w:r>
      <w:r w:rsidR="0066669F">
        <w:rPr>
          <w:b/>
          <w:sz w:val="24"/>
          <w:szCs w:val="24"/>
        </w:rPr>
        <w:t>2</w:t>
      </w:r>
      <w:r w:rsidRPr="00AE59B5">
        <w:rPr>
          <w:b/>
          <w:sz w:val="24"/>
          <w:szCs w:val="24"/>
        </w:rPr>
        <w:t>. Биполярный транзистор</w:t>
      </w:r>
      <w:r w:rsidR="00B6466F">
        <w:rPr>
          <w:b/>
          <w:sz w:val="24"/>
          <w:szCs w:val="24"/>
        </w:rPr>
        <w:t>, как элемент микросхемы</w:t>
      </w:r>
    </w:p>
    <w:p w:rsidR="00F2085D" w:rsidRDefault="00F2085D" w:rsidP="00F2085D">
      <w:pPr>
        <w:pStyle w:val="a6"/>
      </w:pPr>
    </w:p>
    <w:p w:rsidR="00F2085D" w:rsidRDefault="00F2085D" w:rsidP="00F2085D">
      <w:pPr>
        <w:pStyle w:val="a6"/>
      </w:pPr>
      <w:proofErr w:type="gramStart"/>
      <w:r>
        <w:lastRenderedPageBreak/>
        <w:t>Ч</w:t>
      </w:r>
      <w:r w:rsidRPr="009C5D78">
        <w:t>тобы транзистор работал в режиме усиления входного сигнала</w:t>
      </w:r>
      <w:r>
        <w:t xml:space="preserve">, </w:t>
      </w:r>
      <w:r w:rsidRPr="009C5D78">
        <w:t xml:space="preserve">эмиттерный переход смещают в прямом направлении, </w:t>
      </w:r>
      <w:r>
        <w:t xml:space="preserve">а </w:t>
      </w:r>
      <w:r w:rsidRPr="009C5D78">
        <w:t>коллекторный</w:t>
      </w:r>
      <w:r>
        <w:t xml:space="preserve"> –</w:t>
      </w:r>
      <w:r w:rsidRPr="009C5D78">
        <w:t xml:space="preserve"> в обратном</w:t>
      </w:r>
      <w:r>
        <w:t>.</w:t>
      </w:r>
      <w:proofErr w:type="gramEnd"/>
      <w:r>
        <w:t xml:space="preserve"> </w:t>
      </w:r>
      <w:r w:rsidRPr="009C5D78">
        <w:t xml:space="preserve">Приложенное </w:t>
      </w:r>
      <w:r>
        <w:t xml:space="preserve"> </w:t>
      </w:r>
      <w:r w:rsidRPr="009C5D78">
        <w:t xml:space="preserve">к </w:t>
      </w:r>
      <w:proofErr w:type="spellStart"/>
      <w:r w:rsidRPr="009C5D78">
        <w:t>эмиттерному</w:t>
      </w:r>
      <w:proofErr w:type="spellEnd"/>
      <w:r w:rsidRPr="009C5D78">
        <w:t xml:space="preserve"> переходу смещение уменьшает по</w:t>
      </w:r>
      <w:r>
        <w:t>тенциальный барьер</w:t>
      </w:r>
      <w:r w:rsidRPr="009C5D78">
        <w:t xml:space="preserve"> </w:t>
      </w:r>
      <w:r>
        <w:t xml:space="preserve"> </w:t>
      </w:r>
      <w:r w:rsidRPr="009C5D78">
        <w:t xml:space="preserve">и </w:t>
      </w:r>
      <w:r>
        <w:t xml:space="preserve"> </w:t>
      </w:r>
      <w:r w:rsidRPr="009C5D78">
        <w:t xml:space="preserve">из </w:t>
      </w:r>
      <w:r>
        <w:t xml:space="preserve"> </w:t>
      </w:r>
      <w:r w:rsidRPr="009C5D78">
        <w:t xml:space="preserve">эмиттера </w:t>
      </w:r>
      <w:r>
        <w:t xml:space="preserve"> </w:t>
      </w:r>
      <w:r w:rsidRPr="009C5D78">
        <w:t xml:space="preserve">в базу инжектируются электроны (в </w:t>
      </w:r>
      <w:proofErr w:type="spellStart"/>
      <w:r w:rsidRPr="00F60230">
        <w:rPr>
          <w:i/>
        </w:rPr>
        <w:t>n</w:t>
      </w:r>
      <w:r>
        <w:rPr>
          <w:i/>
        </w:rPr>
        <w:t>-</w:t>
      </w:r>
      <w:r w:rsidRPr="00F60230">
        <w:rPr>
          <w:i/>
        </w:rPr>
        <w:t>p</w:t>
      </w:r>
      <w:r>
        <w:rPr>
          <w:i/>
        </w:rPr>
        <w:t>-</w:t>
      </w:r>
      <w:r w:rsidRPr="00F60230">
        <w:rPr>
          <w:i/>
        </w:rPr>
        <w:t>n</w:t>
      </w:r>
      <w:proofErr w:type="spellEnd"/>
      <w:r w:rsidRPr="009C5D78">
        <w:t xml:space="preserve"> транзисторе), </w:t>
      </w:r>
      <w:r>
        <w:t xml:space="preserve">или </w:t>
      </w:r>
      <w:r w:rsidRPr="009C5D78">
        <w:t xml:space="preserve">дырки (в </w:t>
      </w:r>
      <w:proofErr w:type="spellStart"/>
      <w:r w:rsidRPr="00951890">
        <w:rPr>
          <w:i/>
        </w:rPr>
        <w:t>p</w:t>
      </w:r>
      <w:r>
        <w:rPr>
          <w:i/>
        </w:rPr>
        <w:t>-</w:t>
      </w:r>
      <w:r w:rsidRPr="00951890">
        <w:rPr>
          <w:i/>
        </w:rPr>
        <w:t>n</w:t>
      </w:r>
      <w:r>
        <w:rPr>
          <w:i/>
        </w:rPr>
        <w:t>-</w:t>
      </w:r>
      <w:r w:rsidRPr="00951890">
        <w:rPr>
          <w:i/>
        </w:rPr>
        <w:t>p</w:t>
      </w:r>
      <w:proofErr w:type="spellEnd"/>
      <w:r w:rsidRPr="00951890">
        <w:rPr>
          <w:i/>
        </w:rPr>
        <w:t xml:space="preserve"> </w:t>
      </w:r>
      <w:r w:rsidRPr="009C5D78">
        <w:t xml:space="preserve">транзисторе), инжектированные носители достигают коллектора. Между базой и коллектором </w:t>
      </w:r>
      <w:r>
        <w:t xml:space="preserve">для </w:t>
      </w:r>
      <w:r w:rsidRPr="009C5D78">
        <w:t>инжектир</w:t>
      </w:r>
      <w:r>
        <w:t>ованных носителей</w:t>
      </w:r>
      <w:r w:rsidRPr="009C5D78">
        <w:t xml:space="preserve"> барьера нет, поэтому все дошедшие до коллектора носители заряда переходят через коллекторный переход и создают коллекторный ток. Поскольку коллекторный переход расположен близко от </w:t>
      </w:r>
      <w:proofErr w:type="spellStart"/>
      <w:r w:rsidRPr="009C5D78">
        <w:t>эмиттерного</w:t>
      </w:r>
      <w:proofErr w:type="spellEnd"/>
      <w:r w:rsidRPr="009C5D78">
        <w:t>, основная часть инжектированных эмиттером носителей достигает коллекто</w:t>
      </w:r>
      <w:r>
        <w:t>ра</w:t>
      </w:r>
      <w:r w:rsidRPr="0095616D">
        <w:t>;</w:t>
      </w:r>
      <w:r w:rsidRPr="009C5D78">
        <w:t xml:space="preserve"> таким образом</w:t>
      </w:r>
      <w:r>
        <w:t>,</w:t>
      </w:r>
      <w:r w:rsidRPr="009C5D78">
        <w:t xml:space="preserve"> инжекционный ток эмиттера примерно равен току коллектора. </w:t>
      </w:r>
      <w:r>
        <w:t>Управляющий потенциал (входной</w:t>
      </w:r>
      <w:r w:rsidRPr="009C5D78">
        <w:t xml:space="preserve"> сигнал</w:t>
      </w:r>
      <w:r>
        <w:t>)</w:t>
      </w:r>
      <w:r w:rsidRPr="009C5D78">
        <w:t>,</w:t>
      </w:r>
      <w:r>
        <w:t xml:space="preserve"> </w:t>
      </w:r>
      <w:r w:rsidRPr="009C5D78">
        <w:t xml:space="preserve">изменяя высоту потенциального барьера, </w:t>
      </w:r>
      <w:r>
        <w:t>регулирует</w:t>
      </w:r>
      <w:r w:rsidRPr="009C5D78">
        <w:t xml:space="preserve"> поток неосновных носителей, создающий коллекторный</w:t>
      </w:r>
      <w:r>
        <w:t xml:space="preserve"> ток.</w:t>
      </w:r>
      <w:r w:rsidRPr="009C5D78">
        <w:t xml:space="preserve"> </w:t>
      </w:r>
    </w:p>
    <w:p w:rsidR="00F2085D" w:rsidRDefault="00F2085D" w:rsidP="00F2085D">
      <w:pPr>
        <w:pStyle w:val="a6"/>
      </w:pPr>
    </w:p>
    <w:p w:rsidR="00F2085D" w:rsidRPr="00C41406" w:rsidRDefault="00C41406" w:rsidP="00C41406">
      <w:pPr>
        <w:pStyle w:val="3"/>
        <w:ind w:firstLine="709"/>
        <w:rPr>
          <w:rFonts w:ascii="Times New Roman" w:hAnsi="Times New Roman" w:cs="Times New Roman"/>
          <w:color w:val="000000" w:themeColor="text1"/>
        </w:rPr>
      </w:pPr>
      <w:bookmarkStart w:id="14" w:name="_Toc402324578"/>
      <w:bookmarkStart w:id="15" w:name="_Toc402325187"/>
      <w:bookmarkStart w:id="16" w:name="_Toc410559067"/>
      <w:bookmarkStart w:id="17" w:name="_Toc410563545"/>
      <w:r>
        <w:rPr>
          <w:rFonts w:ascii="Times New Roman" w:hAnsi="Times New Roman" w:cs="Times New Roman"/>
          <w:color w:val="000000" w:themeColor="text1"/>
        </w:rPr>
        <w:t xml:space="preserve">1.3. </w:t>
      </w:r>
      <w:r w:rsidR="00F2085D" w:rsidRPr="00C41406">
        <w:rPr>
          <w:rFonts w:ascii="Times New Roman" w:hAnsi="Times New Roman" w:cs="Times New Roman"/>
          <w:color w:val="000000" w:themeColor="text1"/>
        </w:rPr>
        <w:t>Полевой транзистор, принцип работы</w:t>
      </w:r>
      <w:bookmarkEnd w:id="14"/>
      <w:bookmarkEnd w:id="15"/>
      <w:bookmarkEnd w:id="16"/>
      <w:bookmarkEnd w:id="17"/>
    </w:p>
    <w:p w:rsidR="00F2085D" w:rsidRPr="00C005A7" w:rsidRDefault="00F2085D" w:rsidP="00F2085D">
      <w:pPr>
        <w:pStyle w:val="a6"/>
        <w:rPr>
          <w:szCs w:val="17"/>
        </w:rPr>
      </w:pPr>
      <w:r w:rsidRPr="00C005A7">
        <w:t>Полевой</w:t>
      </w:r>
      <w:r>
        <w:t xml:space="preserve"> т</w:t>
      </w:r>
      <w:r w:rsidRPr="00C005A7">
        <w:t>ранзистор</w:t>
      </w:r>
      <w:r>
        <w:t xml:space="preserve"> – это </w:t>
      </w:r>
      <w:r w:rsidRPr="00C005A7">
        <w:t>полупроводниковый</w:t>
      </w:r>
      <w:r>
        <w:t xml:space="preserve"> </w:t>
      </w:r>
      <w:r w:rsidRPr="00C005A7">
        <w:t>прибор,</w:t>
      </w:r>
      <w:r>
        <w:t xml:space="preserve"> </w:t>
      </w:r>
      <w:r w:rsidRPr="00C005A7">
        <w:t>в</w:t>
      </w:r>
      <w:r>
        <w:t xml:space="preserve"> </w:t>
      </w:r>
      <w:r w:rsidRPr="00C005A7">
        <w:t>котором</w:t>
      </w:r>
      <w:r>
        <w:t xml:space="preserve"> </w:t>
      </w:r>
      <w:r w:rsidRPr="00C005A7">
        <w:t>ток</w:t>
      </w:r>
      <w:r>
        <w:t xml:space="preserve"> </w:t>
      </w:r>
      <w:r w:rsidRPr="00C005A7">
        <w:t>изменяется в результате действия «перпендикулярного» току</w:t>
      </w:r>
      <w:r>
        <w:t xml:space="preserve"> </w:t>
      </w:r>
      <w:r w:rsidRPr="00C005A7">
        <w:t>электрического поля</w:t>
      </w:r>
      <w:r>
        <w:t xml:space="preserve">. </w:t>
      </w:r>
      <w:r w:rsidRPr="00C005A7">
        <w:rPr>
          <w:szCs w:val="17"/>
        </w:rPr>
        <w:t>Протекание в полевом транзисторе рабочего тока обусловлено носителями заряда только одного знака (электронами или</w:t>
      </w:r>
      <w:r>
        <w:rPr>
          <w:szCs w:val="17"/>
        </w:rPr>
        <w:t xml:space="preserve"> </w:t>
      </w:r>
      <w:r w:rsidRPr="00A95EE2">
        <w:rPr>
          <w:rStyle w:val="a5"/>
          <w:color w:val="0D0D0D" w:themeColor="text1" w:themeTint="F2"/>
          <w:szCs w:val="17"/>
          <w:u w:val="none"/>
        </w:rPr>
        <w:t>дырками</w:t>
      </w:r>
      <w:r w:rsidRPr="00C005A7">
        <w:rPr>
          <w:szCs w:val="17"/>
        </w:rPr>
        <w:t xml:space="preserve">), поэтому такие приборы часто включают в более широкий класс униполярных электронных приборов (в отличие </w:t>
      </w:r>
      <w:proofErr w:type="gramStart"/>
      <w:r w:rsidRPr="00C005A7">
        <w:rPr>
          <w:szCs w:val="17"/>
        </w:rPr>
        <w:t>от</w:t>
      </w:r>
      <w:proofErr w:type="gramEnd"/>
      <w:r w:rsidRPr="00C005A7">
        <w:rPr>
          <w:szCs w:val="17"/>
        </w:rPr>
        <w:t xml:space="preserve"> биполярных).</w:t>
      </w:r>
      <w:r>
        <w:rPr>
          <w:szCs w:val="17"/>
        </w:rPr>
        <w:t xml:space="preserve"> Выполняют полевые транзисторы на МДП или МОП структурах.</w:t>
      </w:r>
    </w:p>
    <w:p w:rsidR="008F777F" w:rsidRPr="00113D1D" w:rsidRDefault="008F777F" w:rsidP="00F2085D">
      <w:pPr>
        <w:pStyle w:val="a6"/>
        <w:rPr>
          <w:shd w:val="clear" w:color="auto" w:fill="FFFFFF"/>
        </w:rPr>
      </w:pPr>
      <w:r>
        <w:rPr>
          <w:noProof/>
        </w:rPr>
        <w:drawing>
          <wp:anchor distT="0" distB="0" distL="114300" distR="114300" simplePos="0" relativeHeight="251662336" behindDoc="0" locked="0" layoutInCell="1" allowOverlap="0">
            <wp:simplePos x="0" y="0"/>
            <wp:positionH relativeFrom="column">
              <wp:posOffset>1132205</wp:posOffset>
            </wp:positionH>
            <wp:positionV relativeFrom="paragraph">
              <wp:posOffset>1519555</wp:posOffset>
            </wp:positionV>
            <wp:extent cx="4372610" cy="2227580"/>
            <wp:effectExtent l="19050" t="0" r="8890" b="0"/>
            <wp:wrapTopAndBottom/>
            <wp:docPr id="7" name="Рисунок 4" descr="рис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8"/>
                    <pic:cNvPicPr>
                      <a:picLocks noChangeAspect="1" noChangeArrowheads="1"/>
                    </pic:cNvPicPr>
                  </pic:nvPicPr>
                  <pic:blipFill>
                    <a:blip r:embed="rId15" cstate="print"/>
                    <a:srcRect/>
                    <a:stretch>
                      <a:fillRect/>
                    </a:stretch>
                  </pic:blipFill>
                  <pic:spPr bwMode="auto">
                    <a:xfrm>
                      <a:off x="0" y="0"/>
                      <a:ext cx="4372610" cy="2227580"/>
                    </a:xfrm>
                    <a:prstGeom prst="rect">
                      <a:avLst/>
                    </a:prstGeom>
                    <a:noFill/>
                    <a:ln w="9525">
                      <a:noFill/>
                      <a:miter lim="800000"/>
                      <a:headEnd/>
                      <a:tailEnd/>
                    </a:ln>
                  </pic:spPr>
                </pic:pic>
              </a:graphicData>
            </a:graphic>
          </wp:anchor>
        </w:drawing>
      </w:r>
      <w:r w:rsidR="00F2085D" w:rsidRPr="00CE6928">
        <w:rPr>
          <w:shd w:val="clear" w:color="auto" w:fill="FFFFFF"/>
        </w:rPr>
        <w:t>МДП структура</w:t>
      </w:r>
      <w:r w:rsidR="00F2085D">
        <w:rPr>
          <w:shd w:val="clear" w:color="auto" w:fill="FFFFFF"/>
        </w:rPr>
        <w:t xml:space="preserve"> (металл-диэлектрик-полупроводник)</w:t>
      </w:r>
      <w:r w:rsidR="00F2085D" w:rsidRPr="00CE6928">
        <w:rPr>
          <w:shd w:val="clear" w:color="auto" w:fill="FFFFFF"/>
        </w:rPr>
        <w:t xml:space="preserve"> представляет собой монокристаллическую пластину полупроводника, называемую подложкой, закрытую с планарной стороны диэлектриком</w:t>
      </w:r>
      <w:r w:rsidR="00F2085D">
        <w:rPr>
          <w:shd w:val="clear" w:color="auto" w:fill="FFFFFF"/>
        </w:rPr>
        <w:t xml:space="preserve"> (рис</w:t>
      </w:r>
      <w:r w:rsidR="00F2085D" w:rsidRPr="00CE6928">
        <w:rPr>
          <w:shd w:val="clear" w:color="auto" w:fill="FFFFFF"/>
        </w:rPr>
        <w:t>.</w:t>
      </w:r>
      <w:r w:rsidR="00F2085D">
        <w:rPr>
          <w:shd w:val="clear" w:color="auto" w:fill="FFFFFF"/>
        </w:rPr>
        <w:t xml:space="preserve"> </w:t>
      </w:r>
      <w:r w:rsidR="007B1879">
        <w:rPr>
          <w:shd w:val="clear" w:color="auto" w:fill="FFFFFF"/>
        </w:rPr>
        <w:t>1.</w:t>
      </w:r>
      <w:r w:rsidR="005A1309">
        <w:rPr>
          <w:shd w:val="clear" w:color="auto" w:fill="FFFFFF"/>
        </w:rPr>
        <w:t>3.1</w:t>
      </w:r>
      <w:r w:rsidR="00F2085D">
        <w:rPr>
          <w:shd w:val="clear" w:color="auto" w:fill="FFFFFF"/>
        </w:rPr>
        <w:t>).</w:t>
      </w:r>
      <w:r w:rsidR="00F2085D" w:rsidRPr="00CE6928">
        <w:rPr>
          <w:shd w:val="clear" w:color="auto" w:fill="FFFFFF"/>
        </w:rPr>
        <w:t xml:space="preserve"> Металлический электрод, нанесенный на диэлектрик, носит название затвора. На обратную сторону полупроводниковой пластины наносится металлический электрод, называющийся омическим контактом. </w:t>
      </w:r>
    </w:p>
    <w:p w:rsidR="00DF4B13" w:rsidRPr="00113D1D" w:rsidRDefault="00DF4B13" w:rsidP="00F2085D">
      <w:pPr>
        <w:pStyle w:val="a6"/>
        <w:rPr>
          <w:shd w:val="clear" w:color="auto" w:fill="FFFFFF"/>
        </w:rPr>
      </w:pPr>
    </w:p>
    <w:p w:rsidR="00DF4B13" w:rsidRPr="00AE59B5" w:rsidRDefault="00DF4B13" w:rsidP="00DF4B13">
      <w:pPr>
        <w:pStyle w:val="a6"/>
        <w:ind w:firstLine="0"/>
        <w:jc w:val="center"/>
        <w:rPr>
          <w:b/>
          <w:sz w:val="24"/>
          <w:szCs w:val="24"/>
        </w:rPr>
      </w:pPr>
      <w:r w:rsidRPr="00AE59B5">
        <w:rPr>
          <w:b/>
          <w:sz w:val="24"/>
          <w:szCs w:val="24"/>
        </w:rPr>
        <w:t xml:space="preserve">Рис. </w:t>
      </w:r>
      <w:r w:rsidR="0066669F">
        <w:rPr>
          <w:b/>
          <w:sz w:val="24"/>
          <w:szCs w:val="24"/>
        </w:rPr>
        <w:t>1.3</w:t>
      </w:r>
      <w:r w:rsidR="007B1879">
        <w:rPr>
          <w:b/>
          <w:sz w:val="24"/>
          <w:szCs w:val="24"/>
        </w:rPr>
        <w:t>.</w:t>
      </w:r>
      <w:r w:rsidR="0066669F">
        <w:rPr>
          <w:b/>
          <w:sz w:val="24"/>
          <w:szCs w:val="24"/>
        </w:rPr>
        <w:t>1</w:t>
      </w:r>
      <w:r w:rsidRPr="00AE59B5">
        <w:rPr>
          <w:b/>
          <w:sz w:val="24"/>
          <w:szCs w:val="24"/>
        </w:rPr>
        <w:t>. Структура для создания полевого транзистора</w:t>
      </w:r>
    </w:p>
    <w:p w:rsidR="00F2085D" w:rsidRPr="00CE6928" w:rsidRDefault="00F2085D" w:rsidP="00F2085D">
      <w:pPr>
        <w:pStyle w:val="a6"/>
      </w:pPr>
      <w:r w:rsidRPr="003807F8">
        <w:rPr>
          <w:shd w:val="clear" w:color="auto" w:fill="FFFFFF"/>
        </w:rPr>
        <w:t>Довольно часто в качестве диэлектрика в МДП структурах используют окислы, поэтому вместо МДП употребляется название МОП структура (</w:t>
      </w:r>
      <w:r w:rsidRPr="003807F8">
        <w:t xml:space="preserve">металл-окисел </w:t>
      </w:r>
      <w:proofErr w:type="spellStart"/>
      <w:proofErr w:type="gramStart"/>
      <w:r w:rsidRPr="003807F8">
        <w:t>металла-полупроводник</w:t>
      </w:r>
      <w:proofErr w:type="spellEnd"/>
      <w:proofErr w:type="gramEnd"/>
      <w:r w:rsidRPr="003807F8">
        <w:t>)</w:t>
      </w:r>
      <w:r w:rsidRPr="003807F8">
        <w:rPr>
          <w:shd w:val="clear" w:color="auto" w:fill="FFFFFF"/>
        </w:rPr>
        <w:t>.</w:t>
      </w:r>
    </w:p>
    <w:p w:rsidR="00F2085D" w:rsidRDefault="00F2085D" w:rsidP="00F2085D">
      <w:pPr>
        <w:pStyle w:val="a6"/>
        <w:ind w:firstLine="0"/>
      </w:pPr>
      <w:r>
        <w:lastRenderedPageBreak/>
        <w:t xml:space="preserve">       </w:t>
      </w:r>
    </w:p>
    <w:p w:rsidR="00F2085D" w:rsidRDefault="00F2085D" w:rsidP="00F2085D">
      <w:pPr>
        <w:pStyle w:val="a6"/>
        <w:ind w:firstLine="0"/>
      </w:pPr>
    </w:p>
    <w:p w:rsidR="007B1879" w:rsidRDefault="00F2085D" w:rsidP="00F2085D">
      <w:pPr>
        <w:pStyle w:val="a6"/>
      </w:pPr>
      <w:r>
        <w:rPr>
          <w:noProof/>
        </w:rPr>
        <w:drawing>
          <wp:anchor distT="0" distB="0" distL="114300" distR="114300" simplePos="0" relativeHeight="251661312" behindDoc="0" locked="0" layoutInCell="1" allowOverlap="1">
            <wp:simplePos x="0" y="0"/>
            <wp:positionH relativeFrom="column">
              <wp:posOffset>703580</wp:posOffset>
            </wp:positionH>
            <wp:positionV relativeFrom="paragraph">
              <wp:posOffset>1482090</wp:posOffset>
            </wp:positionV>
            <wp:extent cx="3900170" cy="1950085"/>
            <wp:effectExtent l="19050" t="0" r="5080" b="0"/>
            <wp:wrapTopAndBottom/>
            <wp:docPr id="6" name="Рисунок 3" descr="пол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левой"/>
                    <pic:cNvPicPr>
                      <a:picLocks noChangeAspect="1" noChangeArrowheads="1"/>
                    </pic:cNvPicPr>
                  </pic:nvPicPr>
                  <pic:blipFill>
                    <a:blip r:embed="rId16" cstate="print"/>
                    <a:srcRect/>
                    <a:stretch>
                      <a:fillRect/>
                    </a:stretch>
                  </pic:blipFill>
                  <pic:spPr bwMode="auto">
                    <a:xfrm>
                      <a:off x="0" y="0"/>
                      <a:ext cx="3900170" cy="1950085"/>
                    </a:xfrm>
                    <a:prstGeom prst="rect">
                      <a:avLst/>
                    </a:prstGeom>
                    <a:noFill/>
                    <a:ln w="9525">
                      <a:noFill/>
                      <a:miter lim="800000"/>
                      <a:headEnd/>
                      <a:tailEnd/>
                    </a:ln>
                  </pic:spPr>
                </pic:pic>
              </a:graphicData>
            </a:graphic>
          </wp:anchor>
        </w:drawing>
      </w:r>
      <w:r>
        <w:t xml:space="preserve">В результате полевой </w:t>
      </w:r>
      <w:r w:rsidRPr="009C5D78">
        <w:t>транзистор МОП</w:t>
      </w:r>
      <w:r>
        <w:t xml:space="preserve"> или МДП представляет собой</w:t>
      </w:r>
      <w:r w:rsidRPr="009C5D78">
        <w:t xml:space="preserve"> конденсатор, состоящий из пластины полупроводника, слоя диэлектрика и металлич</w:t>
      </w:r>
      <w:r>
        <w:t>еского</w:t>
      </w:r>
      <w:r w:rsidRPr="009C5D78">
        <w:t xml:space="preserve"> электрода. При зарядке конденсатора</w:t>
      </w:r>
      <w:r>
        <w:t xml:space="preserve"> </w:t>
      </w:r>
      <w:r w:rsidRPr="00AC0317">
        <w:t>электропроводность</w:t>
      </w:r>
      <w:r>
        <w:t xml:space="preserve"> </w:t>
      </w:r>
      <w:r w:rsidRPr="009C5D78">
        <w:t>полупроводника изменяется вблизи границы раздела с диэлектриком вследствие изменения концентрации носителей заряда</w:t>
      </w:r>
      <w:r>
        <w:t xml:space="preserve">. </w:t>
      </w:r>
    </w:p>
    <w:p w:rsidR="00F2085D" w:rsidRDefault="00F2085D" w:rsidP="00F2085D">
      <w:pPr>
        <w:pStyle w:val="a6"/>
      </w:pPr>
      <w:r>
        <w:t>Для производства микросхем чаще всего используется</w:t>
      </w:r>
      <w:r w:rsidRPr="009C5D78">
        <w:t xml:space="preserve"> кремниевый </w:t>
      </w:r>
      <w:proofErr w:type="spellStart"/>
      <w:r w:rsidRPr="009C5D78">
        <w:t>МОП-транзистор</w:t>
      </w:r>
      <w:proofErr w:type="spellEnd"/>
      <w:r w:rsidRPr="009C5D78">
        <w:t xml:space="preserve"> (металл</w:t>
      </w:r>
      <w:r>
        <w:t>-</w:t>
      </w:r>
      <w:r w:rsidRPr="009C5D78">
        <w:t xml:space="preserve">окисел </w:t>
      </w:r>
      <w:proofErr w:type="spellStart"/>
      <w:proofErr w:type="gramStart"/>
      <w:r w:rsidRPr="009C5D78">
        <w:t>металла</w:t>
      </w:r>
      <w:r>
        <w:t>-</w:t>
      </w:r>
      <w:r w:rsidRPr="009C5D78">
        <w:t>полупроводник</w:t>
      </w:r>
      <w:proofErr w:type="spellEnd"/>
      <w:proofErr w:type="gramEnd"/>
      <w:r w:rsidRPr="009C5D78">
        <w:t>)</w:t>
      </w:r>
      <w:r>
        <w:t xml:space="preserve">, </w:t>
      </w:r>
      <w:r w:rsidRPr="009C5D78">
        <w:t>рис.</w:t>
      </w:r>
      <w:r>
        <w:t xml:space="preserve"> </w:t>
      </w:r>
      <w:r w:rsidR="007B1879">
        <w:t>1.</w:t>
      </w:r>
      <w:r w:rsidR="005A1309">
        <w:t>3</w:t>
      </w:r>
      <w:r w:rsidRPr="009C5D78">
        <w:t>.</w:t>
      </w:r>
      <w:r w:rsidR="005A1309">
        <w:t>2.</w:t>
      </w:r>
      <w:r w:rsidRPr="009C5D78">
        <w:t xml:space="preserve"> </w:t>
      </w:r>
    </w:p>
    <w:p w:rsidR="00F2085D" w:rsidRPr="00AE59B5" w:rsidRDefault="00F2085D" w:rsidP="00F2085D">
      <w:pPr>
        <w:pStyle w:val="a6"/>
        <w:rPr>
          <w:b/>
          <w:sz w:val="24"/>
          <w:szCs w:val="24"/>
        </w:rPr>
      </w:pPr>
      <w:r w:rsidRPr="00AE59B5">
        <w:rPr>
          <w:b/>
          <w:sz w:val="24"/>
          <w:szCs w:val="24"/>
        </w:rPr>
        <w:t xml:space="preserve">                  Рис. </w:t>
      </w:r>
      <w:r w:rsidR="0066669F">
        <w:rPr>
          <w:b/>
          <w:sz w:val="24"/>
          <w:szCs w:val="24"/>
        </w:rPr>
        <w:t>1.3</w:t>
      </w:r>
      <w:r w:rsidR="007B1879">
        <w:rPr>
          <w:b/>
          <w:sz w:val="24"/>
          <w:szCs w:val="24"/>
        </w:rPr>
        <w:t>.</w:t>
      </w:r>
      <w:r w:rsidR="0066669F">
        <w:rPr>
          <w:b/>
          <w:sz w:val="24"/>
          <w:szCs w:val="24"/>
        </w:rPr>
        <w:t>2</w:t>
      </w:r>
      <w:r w:rsidRPr="00AE59B5">
        <w:rPr>
          <w:b/>
          <w:sz w:val="24"/>
          <w:szCs w:val="24"/>
        </w:rPr>
        <w:t xml:space="preserve">. Структура </w:t>
      </w:r>
      <w:proofErr w:type="spellStart"/>
      <w:r w:rsidRPr="00AE59B5">
        <w:rPr>
          <w:b/>
          <w:sz w:val="24"/>
          <w:szCs w:val="24"/>
        </w:rPr>
        <w:t>МОП-транзистора</w:t>
      </w:r>
      <w:proofErr w:type="spellEnd"/>
      <w:r w:rsidR="00B6466F">
        <w:rPr>
          <w:b/>
          <w:sz w:val="24"/>
          <w:szCs w:val="24"/>
        </w:rPr>
        <w:t>, как элемента микросхемы</w:t>
      </w:r>
    </w:p>
    <w:p w:rsidR="00F2085D" w:rsidRDefault="00F2085D" w:rsidP="00F2085D">
      <w:pPr>
        <w:pStyle w:val="a6"/>
      </w:pPr>
      <w:r w:rsidRPr="009C5D78">
        <w:t xml:space="preserve">На подложке </w:t>
      </w:r>
      <w:r>
        <w:t xml:space="preserve">из кремния </w:t>
      </w:r>
      <w:proofErr w:type="spellStart"/>
      <w:r w:rsidRPr="00717DA3">
        <w:rPr>
          <w:i/>
        </w:rPr>
        <w:t>Si</w:t>
      </w:r>
      <w:proofErr w:type="spellEnd"/>
      <w:r w:rsidRPr="00717DA3">
        <w:rPr>
          <w:i/>
        </w:rPr>
        <w:t xml:space="preserve"> </w:t>
      </w:r>
      <w:proofErr w:type="spellStart"/>
      <w:r w:rsidRPr="00717DA3">
        <w:rPr>
          <w:i/>
        </w:rPr>
        <w:t>р</w:t>
      </w:r>
      <w:r>
        <w:rPr>
          <w:i/>
        </w:rPr>
        <w:t>-</w:t>
      </w:r>
      <w:r w:rsidRPr="009C5D78">
        <w:t>типа</w:t>
      </w:r>
      <w:proofErr w:type="spellEnd"/>
      <w:r w:rsidRPr="009C5D78">
        <w:t xml:space="preserve"> окислением создаётся тонкий диэлектрич</w:t>
      </w:r>
      <w:r>
        <w:t>еский</w:t>
      </w:r>
      <w:r w:rsidRPr="009C5D78">
        <w:t xml:space="preserve"> слой двуокиси SiО2</w:t>
      </w:r>
      <w:r>
        <w:t xml:space="preserve"> </w:t>
      </w:r>
      <w:r w:rsidRPr="009C5D78">
        <w:t>и наносится металлич</w:t>
      </w:r>
      <w:r>
        <w:t>еский</w:t>
      </w:r>
      <w:r w:rsidRPr="009C5D78">
        <w:t xml:space="preserve"> электрод (затвор). </w:t>
      </w:r>
    </w:p>
    <w:p w:rsidR="00F2085D" w:rsidRPr="00F80747" w:rsidRDefault="00F2085D" w:rsidP="00F2085D">
      <w:pPr>
        <w:pStyle w:val="a6"/>
      </w:pPr>
      <w:r w:rsidRPr="009C5D78">
        <w:t xml:space="preserve">Под поверхностью диэлектрика в </w:t>
      </w:r>
      <w:proofErr w:type="spellStart"/>
      <w:r w:rsidRPr="00717DA3">
        <w:rPr>
          <w:i/>
        </w:rPr>
        <w:t>Si</w:t>
      </w:r>
      <w:proofErr w:type="spellEnd"/>
      <w:r w:rsidRPr="00717DA3">
        <w:rPr>
          <w:i/>
        </w:rPr>
        <w:t xml:space="preserve"> </w:t>
      </w:r>
      <w:proofErr w:type="spellStart"/>
      <w:r w:rsidRPr="00717DA3">
        <w:rPr>
          <w:i/>
        </w:rPr>
        <w:t>р</w:t>
      </w:r>
      <w:r>
        <w:rPr>
          <w:i/>
        </w:rPr>
        <w:t>-</w:t>
      </w:r>
      <w:r w:rsidRPr="009C5D78">
        <w:t>типа</w:t>
      </w:r>
      <w:proofErr w:type="spellEnd"/>
      <w:r w:rsidRPr="009C5D78">
        <w:t xml:space="preserve"> создаются на нек</w:t>
      </w:r>
      <w:r>
        <w:t>отором</w:t>
      </w:r>
      <w:r w:rsidRPr="009C5D78">
        <w:t xml:space="preserve"> расстоянии друг от друга две области с электронной проводимостью</w:t>
      </w:r>
      <w:r>
        <w:t xml:space="preserve"> </w:t>
      </w:r>
      <w:r w:rsidRPr="00717DA3">
        <w:rPr>
          <w:i/>
          <w:lang w:val="en-US"/>
        </w:rPr>
        <w:t>Si</w:t>
      </w:r>
      <w:r>
        <w:rPr>
          <w:i/>
        </w:rPr>
        <w:t xml:space="preserve"> </w:t>
      </w:r>
      <w:r w:rsidRPr="00717DA3">
        <w:rPr>
          <w:i/>
        </w:rPr>
        <w:t>(</w:t>
      </w:r>
      <w:r w:rsidRPr="00717DA3">
        <w:rPr>
          <w:i/>
          <w:lang w:val="en-US"/>
        </w:rPr>
        <w:t>n</w:t>
      </w:r>
      <w:r w:rsidRPr="00717DA3">
        <w:rPr>
          <w:i/>
        </w:rPr>
        <w:t>)</w:t>
      </w:r>
      <w:r w:rsidRPr="009C5D78">
        <w:t>, к к</w:t>
      </w:r>
      <w:r>
        <w:t>отор</w:t>
      </w:r>
      <w:r w:rsidRPr="009C5D78">
        <w:t>ым подводятся металлич</w:t>
      </w:r>
      <w:r>
        <w:t>еские</w:t>
      </w:r>
      <w:r w:rsidRPr="009C5D78">
        <w:t xml:space="preserve"> контакты (исток и </w:t>
      </w:r>
      <w:r w:rsidRPr="00F80747">
        <w:t>сток).</w:t>
      </w:r>
    </w:p>
    <w:p w:rsidR="00F2085D" w:rsidRDefault="00F2085D" w:rsidP="00F2085D">
      <w:pPr>
        <w:pStyle w:val="a6"/>
      </w:pPr>
      <w:r w:rsidRPr="00F80747">
        <w:t>Если к затвору приложить положительный</w:t>
      </w:r>
      <w:r>
        <w:t xml:space="preserve"> </w:t>
      </w:r>
      <w:r w:rsidRPr="00F80747">
        <w:t xml:space="preserve">потенциал, то все электроны под ним в слое </w:t>
      </w:r>
      <w:proofErr w:type="spellStart"/>
      <w:r w:rsidRPr="00717DA3">
        <w:rPr>
          <w:i/>
        </w:rPr>
        <w:t>Si</w:t>
      </w:r>
      <w:proofErr w:type="spellEnd"/>
      <w:r w:rsidRPr="00717DA3">
        <w:rPr>
          <w:i/>
        </w:rPr>
        <w:t xml:space="preserve"> (</w:t>
      </w:r>
      <w:proofErr w:type="spellStart"/>
      <w:r w:rsidRPr="00717DA3">
        <w:rPr>
          <w:i/>
        </w:rPr>
        <w:t>р</w:t>
      </w:r>
      <w:proofErr w:type="spellEnd"/>
      <w:r w:rsidRPr="00717DA3">
        <w:rPr>
          <w:i/>
        </w:rPr>
        <w:t>)</w:t>
      </w:r>
      <w:r w:rsidRPr="00F80747">
        <w:t xml:space="preserve"> притянутся к тонкому слою диэлектрика,</w:t>
      </w:r>
      <w:r w:rsidRPr="00992D75">
        <w:t xml:space="preserve"> создав там проводящий</w:t>
      </w:r>
      <w:r w:rsidRPr="00992D75">
        <w:rPr>
          <w:rStyle w:val="apple-converted-space"/>
        </w:rPr>
        <w:t> </w:t>
      </w:r>
      <w:r w:rsidRPr="00992D75">
        <w:t>инверсионный слой</w:t>
      </w:r>
      <w:r>
        <w:t xml:space="preserve"> </w:t>
      </w:r>
      <w:r w:rsidRPr="00717DA3">
        <w:rPr>
          <w:i/>
        </w:rPr>
        <w:t>n</w:t>
      </w:r>
      <w:r w:rsidRPr="00992D75">
        <w:t>-типа. В результате между стоком и истоком образуется индуцированный канал, по которому течёт</w:t>
      </w:r>
      <w:r>
        <w:t xml:space="preserve"> </w:t>
      </w:r>
      <w:r w:rsidRPr="00992D75">
        <w:t>ток.</w:t>
      </w:r>
      <w:r>
        <w:t xml:space="preserve"> </w:t>
      </w:r>
    </w:p>
    <w:p w:rsidR="00F2085D" w:rsidRPr="009C5D78" w:rsidRDefault="00F2085D" w:rsidP="00F2085D">
      <w:pPr>
        <w:pStyle w:val="a6"/>
        <w:rPr>
          <w:shd w:val="clear" w:color="auto" w:fill="FFFFFF"/>
        </w:rPr>
      </w:pPr>
      <w:r w:rsidRPr="009C5D78">
        <w:rPr>
          <w:shd w:val="clear" w:color="auto" w:fill="FFFFFF"/>
        </w:rPr>
        <w:t xml:space="preserve">Преимущества ИС на </w:t>
      </w:r>
      <w:proofErr w:type="spellStart"/>
      <w:r w:rsidRPr="009C5D78">
        <w:rPr>
          <w:shd w:val="clear" w:color="auto" w:fill="FFFFFF"/>
        </w:rPr>
        <w:t>МОП</w:t>
      </w:r>
      <w:r>
        <w:rPr>
          <w:shd w:val="clear" w:color="auto" w:fill="FFFFFF"/>
        </w:rPr>
        <w:t>-</w:t>
      </w:r>
      <w:r w:rsidRPr="009C5D78">
        <w:rPr>
          <w:shd w:val="clear" w:color="auto" w:fill="FFFFFF"/>
        </w:rPr>
        <w:t>структур</w:t>
      </w:r>
      <w:r>
        <w:rPr>
          <w:shd w:val="clear" w:color="auto" w:fill="FFFFFF"/>
        </w:rPr>
        <w:t>ах</w:t>
      </w:r>
      <w:proofErr w:type="spellEnd"/>
      <w:r w:rsidRPr="009C5D78">
        <w:rPr>
          <w:shd w:val="clear" w:color="auto" w:fill="FFFFFF"/>
        </w:rPr>
        <w:t xml:space="preserve">: </w:t>
      </w:r>
    </w:p>
    <w:p w:rsidR="00F2085D" w:rsidRPr="009C5D78" w:rsidRDefault="00F2085D" w:rsidP="00A80353">
      <w:pPr>
        <w:pStyle w:val="a6"/>
        <w:numPr>
          <w:ilvl w:val="0"/>
          <w:numId w:val="1"/>
        </w:numPr>
        <w:ind w:left="993" w:hanging="284"/>
        <w:rPr>
          <w:shd w:val="clear" w:color="auto" w:fill="FFFFFF"/>
        </w:rPr>
      </w:pPr>
      <w:r>
        <w:rPr>
          <w:shd w:val="clear" w:color="auto" w:fill="FFFFFF"/>
        </w:rPr>
        <w:t>м</w:t>
      </w:r>
      <w:r w:rsidRPr="009C5D78">
        <w:rPr>
          <w:shd w:val="clear" w:color="auto" w:fill="FFFFFF"/>
        </w:rPr>
        <w:t>иниатюризация</w:t>
      </w:r>
      <w:r>
        <w:rPr>
          <w:shd w:val="clear" w:color="auto" w:fill="FFFFFF"/>
          <w:lang w:val="en-US"/>
        </w:rPr>
        <w:t>;</w:t>
      </w:r>
      <w:r w:rsidRPr="009C5D78">
        <w:rPr>
          <w:shd w:val="clear" w:color="auto" w:fill="FFFFFF"/>
        </w:rPr>
        <w:t xml:space="preserve"> </w:t>
      </w:r>
    </w:p>
    <w:p w:rsidR="00F2085D" w:rsidRPr="009C5D78" w:rsidRDefault="00F2085D" w:rsidP="00A80353">
      <w:pPr>
        <w:pStyle w:val="a6"/>
        <w:numPr>
          <w:ilvl w:val="0"/>
          <w:numId w:val="1"/>
        </w:numPr>
        <w:ind w:left="993" w:hanging="284"/>
        <w:rPr>
          <w:shd w:val="clear" w:color="auto" w:fill="FFFFFF"/>
        </w:rPr>
      </w:pPr>
      <w:r>
        <w:rPr>
          <w:shd w:val="clear" w:color="auto" w:fill="FFFFFF"/>
        </w:rPr>
        <w:t>н</w:t>
      </w:r>
      <w:r w:rsidRPr="009C5D78">
        <w:rPr>
          <w:shd w:val="clear" w:color="auto" w:fill="FFFFFF"/>
        </w:rPr>
        <w:t>изкое потребление мощности</w:t>
      </w:r>
      <w:r>
        <w:rPr>
          <w:shd w:val="clear" w:color="auto" w:fill="FFFFFF"/>
          <w:lang w:val="en-US"/>
        </w:rPr>
        <w:t>;</w:t>
      </w:r>
      <w:r w:rsidRPr="009C5D78">
        <w:rPr>
          <w:shd w:val="clear" w:color="auto" w:fill="FFFFFF"/>
        </w:rPr>
        <w:t xml:space="preserve"> </w:t>
      </w:r>
    </w:p>
    <w:p w:rsidR="00F2085D" w:rsidRPr="009C5D78" w:rsidRDefault="00F2085D" w:rsidP="00A80353">
      <w:pPr>
        <w:pStyle w:val="a6"/>
        <w:numPr>
          <w:ilvl w:val="0"/>
          <w:numId w:val="1"/>
        </w:numPr>
        <w:ind w:left="993" w:hanging="284"/>
        <w:rPr>
          <w:shd w:val="clear" w:color="auto" w:fill="FFFFFF"/>
        </w:rPr>
      </w:pPr>
      <w:r>
        <w:rPr>
          <w:shd w:val="clear" w:color="auto" w:fill="FFFFFF"/>
        </w:rPr>
        <w:t>в</w:t>
      </w:r>
      <w:r w:rsidRPr="009C5D78">
        <w:rPr>
          <w:shd w:val="clear" w:color="auto" w:fill="FFFFFF"/>
        </w:rPr>
        <w:t>ысокий процент выхода</w:t>
      </w:r>
      <w:r>
        <w:rPr>
          <w:shd w:val="clear" w:color="auto" w:fill="FFFFFF"/>
          <w:lang w:val="en-US"/>
        </w:rPr>
        <w:t>;</w:t>
      </w:r>
      <w:r w:rsidRPr="009C5D78">
        <w:rPr>
          <w:shd w:val="clear" w:color="auto" w:fill="FFFFFF"/>
        </w:rPr>
        <w:t xml:space="preserve"> </w:t>
      </w:r>
    </w:p>
    <w:p w:rsidR="00F2085D" w:rsidRPr="009C5D78" w:rsidRDefault="00F2085D" w:rsidP="00A80353">
      <w:pPr>
        <w:pStyle w:val="a6"/>
        <w:numPr>
          <w:ilvl w:val="0"/>
          <w:numId w:val="1"/>
        </w:numPr>
        <w:ind w:left="993" w:hanging="284"/>
        <w:rPr>
          <w:shd w:val="clear" w:color="auto" w:fill="FFFFFF"/>
        </w:rPr>
      </w:pPr>
      <w:r>
        <w:rPr>
          <w:shd w:val="clear" w:color="auto" w:fill="FFFFFF"/>
        </w:rPr>
        <w:t>в</w:t>
      </w:r>
      <w:r w:rsidRPr="009C5D78">
        <w:rPr>
          <w:shd w:val="clear" w:color="auto" w:fill="FFFFFF"/>
        </w:rPr>
        <w:t>ысокое быстродействие</w:t>
      </w:r>
      <w:r>
        <w:rPr>
          <w:shd w:val="clear" w:color="auto" w:fill="FFFFFF"/>
          <w:lang w:val="en-US"/>
        </w:rPr>
        <w:t>;</w:t>
      </w:r>
      <w:r w:rsidRPr="009C5D78">
        <w:rPr>
          <w:shd w:val="clear" w:color="auto" w:fill="FFFFFF"/>
        </w:rPr>
        <w:t xml:space="preserve"> </w:t>
      </w:r>
    </w:p>
    <w:p w:rsidR="00F2085D" w:rsidRPr="009C5D78" w:rsidRDefault="00F2085D" w:rsidP="00A80353">
      <w:pPr>
        <w:pStyle w:val="a6"/>
        <w:numPr>
          <w:ilvl w:val="0"/>
          <w:numId w:val="1"/>
        </w:numPr>
        <w:ind w:left="993" w:hanging="284"/>
        <w:rPr>
          <w:shd w:val="clear" w:color="auto" w:fill="FFFFFF"/>
        </w:rPr>
      </w:pPr>
      <w:r>
        <w:rPr>
          <w:shd w:val="clear" w:color="auto" w:fill="FFFFFF"/>
        </w:rPr>
        <w:t>в</w:t>
      </w:r>
      <w:r w:rsidRPr="009C5D78">
        <w:rPr>
          <w:shd w:val="clear" w:color="auto" w:fill="FFFFFF"/>
        </w:rPr>
        <w:t xml:space="preserve">ысокий уровень технологичности. </w:t>
      </w:r>
    </w:p>
    <w:p w:rsidR="00A95EE2" w:rsidRDefault="00A95EE2" w:rsidP="00A95EE2">
      <w:pPr>
        <w:pStyle w:val="a6"/>
        <w:rPr>
          <w:szCs w:val="27"/>
        </w:rPr>
      </w:pPr>
      <w:r w:rsidRPr="00992D75">
        <w:rPr>
          <w:szCs w:val="27"/>
        </w:rPr>
        <w:t>индуцированным каналом и со встроенным каналом.</w:t>
      </w:r>
    </w:p>
    <w:p w:rsidR="00A95EE2" w:rsidRDefault="00A95EE2" w:rsidP="00A95EE2">
      <w:pPr>
        <w:pStyle w:val="a6"/>
        <w:rPr>
          <w:szCs w:val="27"/>
        </w:rPr>
      </w:pPr>
      <w:r w:rsidRPr="00992D75">
        <w:rPr>
          <w:szCs w:val="27"/>
        </w:rPr>
        <w:t>Различают две разновидности МДП (МОП) транзисторов – с индуцированным каналом и со встроенным каналом.</w:t>
      </w:r>
    </w:p>
    <w:p w:rsidR="00A95EE2" w:rsidRPr="00992D75" w:rsidRDefault="00A95EE2" w:rsidP="00A95EE2">
      <w:pPr>
        <w:pStyle w:val="a6"/>
        <w:rPr>
          <w:szCs w:val="27"/>
        </w:rPr>
      </w:pPr>
    </w:p>
    <w:p w:rsidR="00A95EE2" w:rsidRPr="00AE24E7" w:rsidRDefault="00AE24E7" w:rsidP="00AE24E7">
      <w:pPr>
        <w:pStyle w:val="3"/>
        <w:ind w:firstLine="709"/>
        <w:rPr>
          <w:rFonts w:ascii="Times New Roman" w:hAnsi="Times New Roman" w:cs="Times New Roman"/>
          <w:color w:val="000000" w:themeColor="text1"/>
          <w:szCs w:val="27"/>
        </w:rPr>
      </w:pPr>
      <w:bookmarkStart w:id="18" w:name="_Toc402324579"/>
      <w:bookmarkStart w:id="19" w:name="_Toc402325188"/>
      <w:bookmarkStart w:id="20" w:name="_Toc410559068"/>
      <w:bookmarkStart w:id="21" w:name="_Toc410563546"/>
      <w:r>
        <w:rPr>
          <w:rFonts w:ascii="Times New Roman" w:hAnsi="Times New Roman" w:cs="Times New Roman"/>
          <w:color w:val="000000" w:themeColor="text1"/>
        </w:rPr>
        <w:t xml:space="preserve">1.4. </w:t>
      </w:r>
      <w:proofErr w:type="spellStart"/>
      <w:r w:rsidR="00A95EE2" w:rsidRPr="00AE24E7">
        <w:rPr>
          <w:rFonts w:ascii="Times New Roman" w:hAnsi="Times New Roman" w:cs="Times New Roman"/>
          <w:color w:val="000000" w:themeColor="text1"/>
        </w:rPr>
        <w:t>МДП-транзисторы</w:t>
      </w:r>
      <w:proofErr w:type="spellEnd"/>
      <w:r w:rsidR="00A95EE2" w:rsidRPr="00AE24E7">
        <w:rPr>
          <w:rFonts w:ascii="Times New Roman" w:hAnsi="Times New Roman" w:cs="Times New Roman"/>
          <w:color w:val="000000" w:themeColor="text1"/>
        </w:rPr>
        <w:t xml:space="preserve"> со встроенным каналом</w:t>
      </w:r>
      <w:bookmarkEnd w:id="18"/>
      <w:bookmarkEnd w:id="19"/>
      <w:bookmarkEnd w:id="20"/>
      <w:bookmarkEnd w:id="21"/>
    </w:p>
    <w:p w:rsidR="00A95EE2" w:rsidRDefault="00A95EE2" w:rsidP="00A95EE2">
      <w:pPr>
        <w:pStyle w:val="a6"/>
      </w:pPr>
      <w:r>
        <w:t>Рассмотрим т</w:t>
      </w:r>
      <w:r w:rsidRPr="00CF73AF">
        <w:t>ранзистор</w:t>
      </w:r>
      <w:r>
        <w:t>,</w:t>
      </w:r>
      <w:r w:rsidRPr="00CF73AF">
        <w:t xml:space="preserve"> выполнен</w:t>
      </w:r>
      <w:r>
        <w:t>ный</w:t>
      </w:r>
      <w:r w:rsidRPr="00CF73AF">
        <w:t xml:space="preserve"> на подложке </w:t>
      </w:r>
      <w:r>
        <w:rPr>
          <w:i/>
          <w:lang w:val="en-US"/>
        </w:rPr>
        <w:t>n</w:t>
      </w:r>
      <w:r w:rsidRPr="00CF73AF">
        <w:t>-типа</w:t>
      </w:r>
      <w:r>
        <w:t>.</w:t>
      </w:r>
      <w:r w:rsidRPr="004D1A95">
        <w:t xml:space="preserve"> </w:t>
      </w:r>
      <w:r>
        <w:t xml:space="preserve">На </w:t>
      </w:r>
      <w:r w:rsidRPr="00CF73AF">
        <w:t>вер</w:t>
      </w:r>
      <w:r>
        <w:t>ней</w:t>
      </w:r>
      <w:r w:rsidRPr="00CF73AF">
        <w:t xml:space="preserve"> </w:t>
      </w:r>
      <w:r>
        <w:t xml:space="preserve">части </w:t>
      </w:r>
      <w:r w:rsidRPr="00CF73AF">
        <w:t>подложки</w:t>
      </w:r>
      <w:r>
        <w:t xml:space="preserve"> </w:t>
      </w:r>
      <w:r w:rsidRPr="00CF73AF">
        <w:t>методами</w:t>
      </w:r>
      <w:r>
        <w:t xml:space="preserve"> </w:t>
      </w:r>
      <w:hyperlink r:id="rId17" w:tooltip="Диффузия" w:history="1">
        <w:r w:rsidRPr="00CF73AF">
          <w:t>диффузии</w:t>
        </w:r>
      </w:hyperlink>
      <w:r w:rsidRPr="00CF73AF">
        <w:t>,</w:t>
      </w:r>
      <w:r>
        <w:t xml:space="preserve"> </w:t>
      </w:r>
      <w:hyperlink r:id="rId18" w:history="1">
        <w:r w:rsidRPr="00CF73AF">
          <w:t>ионной имплантации</w:t>
        </w:r>
      </w:hyperlink>
      <w:r>
        <w:t xml:space="preserve"> </w:t>
      </w:r>
      <w:r w:rsidRPr="00CF73AF">
        <w:t>или</w:t>
      </w:r>
      <w:r>
        <w:t xml:space="preserve"> </w:t>
      </w:r>
      <w:hyperlink r:id="rId19" w:history="1">
        <w:r w:rsidRPr="00CF73AF">
          <w:t>эпитаксии</w:t>
        </w:r>
      </w:hyperlink>
      <w:r>
        <w:t xml:space="preserve"> </w:t>
      </w:r>
      <w:r w:rsidRPr="00CF73AF">
        <w:lastRenderedPageBreak/>
        <w:t xml:space="preserve">формируются проводящий канал </w:t>
      </w:r>
      <w:r>
        <w:rPr>
          <w:i/>
          <w:lang w:val="en-US"/>
        </w:rPr>
        <w:t>p</w:t>
      </w:r>
      <w:r w:rsidRPr="00CF73AF">
        <w:t xml:space="preserve">-типа и две глубокие </w:t>
      </w:r>
      <w:r>
        <w:rPr>
          <w:i/>
          <w:lang w:val="en-US"/>
        </w:rPr>
        <w:t>p</w:t>
      </w:r>
      <w:r w:rsidRPr="004D1A95">
        <w:rPr>
          <w:i/>
        </w:rPr>
        <w:t xml:space="preserve"> </w:t>
      </w:r>
      <w:r w:rsidRPr="00CF73AF">
        <w:t>области для создания омич</w:t>
      </w:r>
      <w:r>
        <w:t>еских</w:t>
      </w:r>
      <w:r w:rsidRPr="00CF73AF">
        <w:t xml:space="preserve"> контактов в области истока и стока. </w:t>
      </w:r>
    </w:p>
    <w:p w:rsidR="00A95EE2" w:rsidRDefault="00A95EE2" w:rsidP="00A95EE2">
      <w:pPr>
        <w:pStyle w:val="a6"/>
        <w:rPr>
          <w:szCs w:val="27"/>
        </w:rPr>
      </w:pPr>
      <w:proofErr w:type="spellStart"/>
      <w:proofErr w:type="gramStart"/>
      <w:r w:rsidRPr="00CF73AF">
        <w:t>МДП</w:t>
      </w:r>
      <w:r>
        <w:t>-</w:t>
      </w:r>
      <w:r w:rsidRPr="00CF73AF">
        <w:t>транзисторы</w:t>
      </w:r>
      <w:proofErr w:type="spellEnd"/>
      <w:r w:rsidRPr="00CF73AF">
        <w:t xml:space="preserve"> могут быть как с нормально открытым, так и с нормально закрытым каналами.</w:t>
      </w:r>
      <w:proofErr w:type="gramEnd"/>
      <w:r w:rsidRPr="00CF73AF">
        <w:t xml:space="preserve"> </w:t>
      </w:r>
      <w:proofErr w:type="spellStart"/>
      <w:proofErr w:type="gramStart"/>
      <w:r w:rsidRPr="00CF73AF">
        <w:t>МДП</w:t>
      </w:r>
      <w:r>
        <w:t>-</w:t>
      </w:r>
      <w:r w:rsidRPr="00CF73AF">
        <w:t>транзистор</w:t>
      </w:r>
      <w:proofErr w:type="spellEnd"/>
      <w:r w:rsidRPr="00CF73AF">
        <w:t xml:space="preserve"> с нормально открытым, встроенным каналом показан на рис. </w:t>
      </w:r>
      <w:r w:rsidR="007B1879">
        <w:t>1.</w:t>
      </w:r>
      <w:r w:rsidR="00504B1B" w:rsidRPr="00504B1B">
        <w:t>9</w:t>
      </w:r>
      <w:r>
        <w:t>.</w:t>
      </w:r>
      <w:proofErr w:type="gramEnd"/>
      <w:r w:rsidRPr="00CF73AF">
        <w:t xml:space="preserve"> </w:t>
      </w:r>
      <w:r w:rsidRPr="009F5D0E">
        <w:rPr>
          <w:szCs w:val="27"/>
        </w:rPr>
        <w:t xml:space="preserve">В связи с наличием встроенного канала </w:t>
      </w:r>
      <w:r w:rsidRPr="004D1A95">
        <w:rPr>
          <w:i/>
          <w:szCs w:val="27"/>
          <w:lang w:val="en-US"/>
        </w:rPr>
        <w:t>p</w:t>
      </w:r>
      <w:r w:rsidRPr="00CF73AF">
        <w:t>-типа</w:t>
      </w:r>
      <w:r w:rsidRPr="009F5D0E">
        <w:rPr>
          <w:szCs w:val="27"/>
        </w:rPr>
        <w:t xml:space="preserve"> в таком </w:t>
      </w:r>
      <w:proofErr w:type="spellStart"/>
      <w:r w:rsidRPr="009F5D0E">
        <w:rPr>
          <w:szCs w:val="27"/>
        </w:rPr>
        <w:t>МДП</w:t>
      </w:r>
      <w:r>
        <w:rPr>
          <w:szCs w:val="27"/>
        </w:rPr>
        <w:t>-</w:t>
      </w:r>
      <w:r w:rsidRPr="009F5D0E">
        <w:rPr>
          <w:szCs w:val="27"/>
        </w:rPr>
        <w:t>транзисторе</w:t>
      </w:r>
      <w:proofErr w:type="spellEnd"/>
      <w:r w:rsidRPr="009F5D0E">
        <w:rPr>
          <w:szCs w:val="27"/>
        </w:rPr>
        <w:t xml:space="preserve"> при нулевом напряжении на </w:t>
      </w:r>
      <w:r>
        <w:rPr>
          <w:szCs w:val="27"/>
        </w:rPr>
        <w:t>истоке</w:t>
      </w:r>
      <w:r w:rsidRPr="009F5D0E">
        <w:rPr>
          <w:szCs w:val="27"/>
        </w:rPr>
        <w:t xml:space="preserve"> поперечное </w:t>
      </w:r>
      <w:proofErr w:type="gramStart"/>
      <w:r w:rsidRPr="009F5D0E">
        <w:rPr>
          <w:szCs w:val="27"/>
        </w:rPr>
        <w:t>сечение</w:t>
      </w:r>
      <w:proofErr w:type="gramEnd"/>
      <w:r w:rsidRPr="009F5D0E">
        <w:rPr>
          <w:szCs w:val="27"/>
        </w:rPr>
        <w:t xml:space="preserve"> и проводимость канала будут изменяться при изменении напряжения на затворе как отрицательной, так и положительной полярности. </w:t>
      </w:r>
    </w:p>
    <w:p w:rsidR="00A95EE2" w:rsidRDefault="00A95EE2" w:rsidP="00A95EE2">
      <w:pPr>
        <w:pStyle w:val="a6"/>
      </w:pPr>
      <w:r w:rsidRPr="009F5D0E">
        <w:rPr>
          <w:szCs w:val="27"/>
        </w:rPr>
        <w:t xml:space="preserve">Таким образом, </w:t>
      </w:r>
      <w:proofErr w:type="spellStart"/>
      <w:r w:rsidRPr="009F5D0E">
        <w:rPr>
          <w:szCs w:val="27"/>
        </w:rPr>
        <w:t>МДП-транзистор</w:t>
      </w:r>
      <w:proofErr w:type="spellEnd"/>
      <w:r w:rsidRPr="009F5D0E">
        <w:rPr>
          <w:szCs w:val="27"/>
        </w:rPr>
        <w:t xml:space="preserve"> со встроенным каналом может работать в двух режимах: в режиме обогащения и в режиме обеднения канала носителями заряда.</w:t>
      </w:r>
      <w:r w:rsidRPr="00B430BF">
        <w:t xml:space="preserve"> </w:t>
      </w:r>
    </w:p>
    <w:p w:rsidR="00A95EE2" w:rsidRDefault="00A95EE2" w:rsidP="00A95EE2">
      <w:pPr>
        <w:pStyle w:val="a6"/>
      </w:pPr>
      <w:r w:rsidRPr="004D1A95">
        <w:t>Область затвора представляет собой конденсатор, в к</w:t>
      </w:r>
      <w:r>
        <w:t>ото</w:t>
      </w:r>
      <w:r w:rsidRPr="004D1A95">
        <w:t>ром одной обкладкой служит металлич</w:t>
      </w:r>
      <w:r>
        <w:t>еский</w:t>
      </w:r>
      <w:r w:rsidRPr="004D1A95">
        <w:t xml:space="preserve"> электрод затвора, а другой канал </w:t>
      </w:r>
      <w:proofErr w:type="spellStart"/>
      <w:r w:rsidRPr="004D1A95">
        <w:rPr>
          <w:i/>
        </w:rPr>
        <w:t>р</w:t>
      </w:r>
      <w:r>
        <w:rPr>
          <w:i/>
        </w:rPr>
        <w:t>-</w:t>
      </w:r>
      <w:r>
        <w:t>типа</w:t>
      </w:r>
      <w:proofErr w:type="spellEnd"/>
      <w:r w:rsidRPr="004D1A95">
        <w:t xml:space="preserve">. </w:t>
      </w:r>
    </w:p>
    <w:p w:rsidR="00A95EE2" w:rsidRDefault="00A95EE2" w:rsidP="00A95EE2">
      <w:pPr>
        <w:pStyle w:val="a6"/>
      </w:pPr>
      <w:r w:rsidRPr="004D1A95">
        <w:t xml:space="preserve">Если между затвором и каналом приложить напряжение, то в зависимости от его знака канал будет обогащаться или обедняться подвижными носителями заряда. Соответственно, сопротивление канала будет уменьшаться или возрастать. </w:t>
      </w:r>
    </w:p>
    <w:p w:rsidR="007D7500" w:rsidRDefault="00A95EE2" w:rsidP="007D7500">
      <w:pPr>
        <w:pStyle w:val="a6"/>
      </w:pPr>
      <w:r w:rsidRPr="004D1A95">
        <w:t xml:space="preserve">В </w:t>
      </w:r>
      <w:proofErr w:type="gramStart"/>
      <w:r>
        <w:t>приведенной</w:t>
      </w:r>
      <w:proofErr w:type="gramEnd"/>
      <w:r>
        <w:t xml:space="preserve"> </w:t>
      </w:r>
      <w:r w:rsidRPr="004D1A95">
        <w:t xml:space="preserve">на рис. </w:t>
      </w:r>
      <w:r>
        <w:t>1</w:t>
      </w:r>
      <w:r w:rsidR="005A1309">
        <w:t>.4.1</w:t>
      </w:r>
      <w:r>
        <w:t xml:space="preserve"> </w:t>
      </w:r>
      <w:proofErr w:type="spellStart"/>
      <w:r w:rsidRPr="004D1A95">
        <w:t>МДП</w:t>
      </w:r>
      <w:r>
        <w:t>-</w:t>
      </w:r>
      <w:r w:rsidRPr="004D1A95">
        <w:t>структуре</w:t>
      </w:r>
      <w:proofErr w:type="spellEnd"/>
      <w:r w:rsidRPr="004D1A95">
        <w:t xml:space="preserve"> с каналом </w:t>
      </w:r>
      <w:proofErr w:type="spellStart"/>
      <w:r w:rsidRPr="004D1A95">
        <w:rPr>
          <w:i/>
        </w:rPr>
        <w:t>р</w:t>
      </w:r>
      <w:r w:rsidRPr="004D1A95">
        <w:t>-типа</w:t>
      </w:r>
      <w:proofErr w:type="spellEnd"/>
      <w:r w:rsidRPr="004D1A95">
        <w:t xml:space="preserve"> напряжение, </w:t>
      </w:r>
      <w:r>
        <w:t>минус</w:t>
      </w:r>
      <w:r w:rsidRPr="004D1A95">
        <w:t xml:space="preserve"> к</w:t>
      </w:r>
      <w:r>
        <w:t>оторого</w:t>
      </w:r>
      <w:r w:rsidRPr="004D1A95">
        <w:t xml:space="preserve"> приложен к затвору, а </w:t>
      </w:r>
      <w:r>
        <w:t>плюс к истоку</w:t>
      </w:r>
      <w:r w:rsidRPr="004D1A95">
        <w:t>, вызывает об</w:t>
      </w:r>
      <w:r>
        <w:t>еднение</w:t>
      </w:r>
      <w:r w:rsidRPr="004D1A95">
        <w:t xml:space="preserve"> электронами приповерхностного слоя полупроводника под затвором. Обратная полярность напряжения на затворе вызывает об</w:t>
      </w:r>
      <w:r>
        <w:t>огащение</w:t>
      </w:r>
      <w:r w:rsidRPr="004D1A95">
        <w:t xml:space="preserve"> канала электронами</w:t>
      </w:r>
      <w:r>
        <w:t>.</w:t>
      </w:r>
      <w:r w:rsidRPr="004D1A95">
        <w:t xml:space="preserve"> </w:t>
      </w:r>
    </w:p>
    <w:p w:rsidR="007D7500" w:rsidRPr="009F5D0E" w:rsidRDefault="007D7500" w:rsidP="007D7500">
      <w:pPr>
        <w:pStyle w:val="a6"/>
        <w:rPr>
          <w:szCs w:val="27"/>
        </w:rPr>
      </w:pPr>
      <w:r w:rsidRPr="009F5D0E">
        <w:rPr>
          <w:szCs w:val="27"/>
        </w:rPr>
        <w:t>Недостатки таких транзисторов:</w:t>
      </w:r>
    </w:p>
    <w:p w:rsidR="007D7500" w:rsidRPr="009F5D0E" w:rsidRDefault="007D7500" w:rsidP="007D7500">
      <w:pPr>
        <w:pStyle w:val="a6"/>
        <w:numPr>
          <w:ilvl w:val="0"/>
          <w:numId w:val="2"/>
        </w:numPr>
        <w:ind w:left="993" w:hanging="284"/>
        <w:rPr>
          <w:szCs w:val="27"/>
        </w:rPr>
      </w:pPr>
      <w:r w:rsidRPr="009F5D0E">
        <w:rPr>
          <w:szCs w:val="27"/>
        </w:rPr>
        <w:t>дороговизна технологий</w:t>
      </w:r>
      <w:r w:rsidRPr="0066669F">
        <w:rPr>
          <w:szCs w:val="27"/>
        </w:rPr>
        <w:t>;</w:t>
      </w:r>
    </w:p>
    <w:p w:rsidR="007D7500" w:rsidRDefault="007D7500" w:rsidP="007D7500">
      <w:pPr>
        <w:pStyle w:val="a6"/>
        <w:numPr>
          <w:ilvl w:val="0"/>
          <w:numId w:val="2"/>
        </w:numPr>
        <w:tabs>
          <w:tab w:val="left" w:pos="993"/>
          <w:tab w:val="left" w:pos="1418"/>
        </w:tabs>
        <w:ind w:left="0" w:firstLine="709"/>
        <w:rPr>
          <w:szCs w:val="27"/>
        </w:rPr>
      </w:pPr>
      <w:r w:rsidRPr="009F5D0E">
        <w:rPr>
          <w:szCs w:val="27"/>
        </w:rPr>
        <w:t>уходят все преимущества использования однополярного питания</w:t>
      </w:r>
      <w:r>
        <w:rPr>
          <w:szCs w:val="27"/>
        </w:rPr>
        <w:t>.</w:t>
      </w:r>
    </w:p>
    <w:p w:rsidR="00A95EE2" w:rsidRDefault="00A95EE2" w:rsidP="00A95EE2">
      <w:pPr>
        <w:pStyle w:val="a6"/>
      </w:pPr>
    </w:p>
    <w:p w:rsidR="00A95EE2" w:rsidRPr="00AE59B5" w:rsidRDefault="007D7500" w:rsidP="00A95EE2">
      <w:pPr>
        <w:pStyle w:val="a6"/>
        <w:jc w:val="center"/>
        <w:rPr>
          <w:b/>
          <w:sz w:val="24"/>
          <w:szCs w:val="24"/>
        </w:rPr>
      </w:pPr>
      <w:r>
        <w:rPr>
          <w:noProof/>
          <w:szCs w:val="27"/>
        </w:rPr>
        <w:drawing>
          <wp:anchor distT="0" distB="0" distL="114300" distR="114300" simplePos="0" relativeHeight="251665408" behindDoc="0" locked="0" layoutInCell="1" allowOverlap="1">
            <wp:simplePos x="0" y="0"/>
            <wp:positionH relativeFrom="column">
              <wp:posOffset>2266315</wp:posOffset>
            </wp:positionH>
            <wp:positionV relativeFrom="paragraph">
              <wp:posOffset>-151130</wp:posOffset>
            </wp:positionV>
            <wp:extent cx="2651125" cy="1871345"/>
            <wp:effectExtent l="19050" t="0" r="0" b="0"/>
            <wp:wrapTopAndBottom/>
            <wp:docPr id="10" name="Рисунок 6" descr="трн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рн2"/>
                    <pic:cNvPicPr>
                      <a:picLocks noChangeAspect="1" noChangeArrowheads="1"/>
                    </pic:cNvPicPr>
                  </pic:nvPicPr>
                  <pic:blipFill>
                    <a:blip r:embed="rId20" cstate="print"/>
                    <a:srcRect/>
                    <a:stretch>
                      <a:fillRect/>
                    </a:stretch>
                  </pic:blipFill>
                  <pic:spPr bwMode="auto">
                    <a:xfrm>
                      <a:off x="0" y="0"/>
                      <a:ext cx="2651125" cy="1871345"/>
                    </a:xfrm>
                    <a:prstGeom prst="rect">
                      <a:avLst/>
                    </a:prstGeom>
                    <a:noFill/>
                    <a:ln w="9525">
                      <a:noFill/>
                      <a:miter lim="800000"/>
                      <a:headEnd/>
                      <a:tailEnd/>
                    </a:ln>
                  </pic:spPr>
                </pic:pic>
              </a:graphicData>
            </a:graphic>
          </wp:anchor>
        </w:drawing>
      </w:r>
      <w:r w:rsidR="00A95EE2" w:rsidRPr="00AE59B5">
        <w:rPr>
          <w:b/>
          <w:sz w:val="24"/>
          <w:szCs w:val="24"/>
        </w:rPr>
        <w:t xml:space="preserve">Рис. </w:t>
      </w:r>
      <w:r w:rsidR="007B1879">
        <w:rPr>
          <w:b/>
          <w:sz w:val="24"/>
          <w:szCs w:val="24"/>
        </w:rPr>
        <w:t>1.</w:t>
      </w:r>
      <w:r w:rsidR="0066669F">
        <w:rPr>
          <w:b/>
          <w:sz w:val="24"/>
          <w:szCs w:val="24"/>
        </w:rPr>
        <w:t>4</w:t>
      </w:r>
      <w:r w:rsidR="00A95EE2" w:rsidRPr="00AE59B5">
        <w:rPr>
          <w:b/>
          <w:sz w:val="24"/>
          <w:szCs w:val="24"/>
        </w:rPr>
        <w:t>.</w:t>
      </w:r>
      <w:r w:rsidR="0066669F">
        <w:rPr>
          <w:b/>
          <w:sz w:val="24"/>
          <w:szCs w:val="24"/>
        </w:rPr>
        <w:t xml:space="preserve">1. </w:t>
      </w:r>
      <w:r w:rsidR="00A95EE2" w:rsidRPr="00AE59B5">
        <w:rPr>
          <w:b/>
          <w:sz w:val="24"/>
          <w:szCs w:val="24"/>
        </w:rPr>
        <w:t xml:space="preserve"> </w:t>
      </w:r>
      <w:proofErr w:type="spellStart"/>
      <w:r w:rsidR="00A95EE2" w:rsidRPr="00AE59B5">
        <w:rPr>
          <w:b/>
          <w:sz w:val="24"/>
          <w:szCs w:val="24"/>
        </w:rPr>
        <w:t>МДП-транзистор</w:t>
      </w:r>
      <w:proofErr w:type="spellEnd"/>
      <w:r w:rsidR="00A95EE2" w:rsidRPr="00AE59B5">
        <w:rPr>
          <w:b/>
          <w:sz w:val="24"/>
          <w:szCs w:val="24"/>
        </w:rPr>
        <w:t xml:space="preserve"> со встроенным каналом</w:t>
      </w:r>
    </w:p>
    <w:p w:rsidR="00A95EE2" w:rsidRPr="00AE24E7" w:rsidRDefault="00AE24E7" w:rsidP="00AE24E7">
      <w:pPr>
        <w:pStyle w:val="3"/>
        <w:ind w:firstLine="709"/>
        <w:rPr>
          <w:rFonts w:ascii="Times New Roman" w:hAnsi="Times New Roman" w:cs="Times New Roman"/>
          <w:color w:val="000000" w:themeColor="text1"/>
          <w:szCs w:val="27"/>
        </w:rPr>
      </w:pPr>
      <w:bookmarkStart w:id="22" w:name="_Toc402324580"/>
      <w:bookmarkStart w:id="23" w:name="_Toc402325189"/>
      <w:bookmarkStart w:id="24" w:name="_Toc410559069"/>
      <w:bookmarkStart w:id="25" w:name="_Toc410563547"/>
      <w:r>
        <w:rPr>
          <w:rFonts w:ascii="Times New Roman" w:hAnsi="Times New Roman" w:cs="Times New Roman"/>
          <w:color w:val="000000" w:themeColor="text1"/>
        </w:rPr>
        <w:t xml:space="preserve">1.5. </w:t>
      </w:r>
      <w:proofErr w:type="spellStart"/>
      <w:r w:rsidR="00A95EE2" w:rsidRPr="00AE24E7">
        <w:rPr>
          <w:rFonts w:ascii="Times New Roman" w:hAnsi="Times New Roman" w:cs="Times New Roman"/>
          <w:color w:val="000000" w:themeColor="text1"/>
        </w:rPr>
        <w:t>МДП-транзисторы</w:t>
      </w:r>
      <w:proofErr w:type="spellEnd"/>
      <w:r w:rsidR="00A95EE2" w:rsidRPr="00AE24E7">
        <w:rPr>
          <w:rFonts w:ascii="Times New Roman" w:hAnsi="Times New Roman" w:cs="Times New Roman"/>
          <w:color w:val="000000" w:themeColor="text1"/>
        </w:rPr>
        <w:t xml:space="preserve"> с индуцированным каналом</w:t>
      </w:r>
      <w:bookmarkEnd w:id="22"/>
      <w:bookmarkEnd w:id="23"/>
      <w:bookmarkEnd w:id="24"/>
      <w:bookmarkEnd w:id="25"/>
    </w:p>
    <w:p w:rsidR="005021B1" w:rsidRDefault="00A95EE2" w:rsidP="00504B1B">
      <w:pPr>
        <w:pStyle w:val="a6"/>
        <w:rPr>
          <w:szCs w:val="17"/>
        </w:rPr>
      </w:pPr>
      <w:r>
        <w:rPr>
          <w:szCs w:val="17"/>
        </w:rPr>
        <w:t>Т</w:t>
      </w:r>
      <w:r w:rsidRPr="00803BB5">
        <w:rPr>
          <w:szCs w:val="17"/>
        </w:rPr>
        <w:t xml:space="preserve">ранзистор </w:t>
      </w:r>
      <w:r w:rsidRPr="009F5D0E">
        <w:t>с индуцированным каналом</w:t>
      </w:r>
      <w:r w:rsidRPr="00803BB5">
        <w:rPr>
          <w:szCs w:val="17"/>
        </w:rPr>
        <w:t xml:space="preserve"> отличается от </w:t>
      </w:r>
      <w:proofErr w:type="spellStart"/>
      <w:r w:rsidRPr="00803BB5">
        <w:rPr>
          <w:szCs w:val="17"/>
        </w:rPr>
        <w:t>МДП-транзистора</w:t>
      </w:r>
      <w:proofErr w:type="spellEnd"/>
      <w:r w:rsidRPr="00803BB5">
        <w:rPr>
          <w:szCs w:val="17"/>
        </w:rPr>
        <w:t xml:space="preserve"> со встроенным каналом отсутствием </w:t>
      </w:r>
      <w:r>
        <w:rPr>
          <w:i/>
          <w:szCs w:val="17"/>
          <w:lang w:val="en-US"/>
        </w:rPr>
        <w:t>p</w:t>
      </w:r>
      <w:r w:rsidRPr="00803BB5">
        <w:rPr>
          <w:szCs w:val="17"/>
        </w:rPr>
        <w:t>-слоя под затвором. Если напряжение на затворе отсутствует</w:t>
      </w:r>
      <w:r>
        <w:rPr>
          <w:szCs w:val="17"/>
        </w:rPr>
        <w:t xml:space="preserve"> (</w:t>
      </w:r>
      <w:proofErr w:type="gramStart"/>
      <w:r>
        <w:rPr>
          <w:szCs w:val="17"/>
          <w:lang w:val="en-US"/>
        </w:rPr>
        <w:t>U</w:t>
      </w:r>
      <w:proofErr w:type="spellStart"/>
      <w:proofErr w:type="gramEnd"/>
      <w:r>
        <w:rPr>
          <w:szCs w:val="17"/>
        </w:rPr>
        <w:t>затв.=</w:t>
      </w:r>
      <w:proofErr w:type="spellEnd"/>
      <w:r>
        <w:rPr>
          <w:szCs w:val="17"/>
        </w:rPr>
        <w:t xml:space="preserve"> 0), </w:t>
      </w:r>
      <w:r w:rsidRPr="00803BB5">
        <w:rPr>
          <w:szCs w:val="17"/>
        </w:rPr>
        <w:t xml:space="preserve">то в </w:t>
      </w:r>
      <w:proofErr w:type="spellStart"/>
      <w:r w:rsidRPr="00803BB5">
        <w:rPr>
          <w:szCs w:val="17"/>
        </w:rPr>
        <w:t>МДП-транзисторе</w:t>
      </w:r>
      <w:proofErr w:type="spellEnd"/>
      <w:r w:rsidRPr="00803BB5">
        <w:rPr>
          <w:szCs w:val="17"/>
        </w:rPr>
        <w:t xml:space="preserve">, показанном на рис. </w:t>
      </w:r>
      <w:r w:rsidR="007B1879">
        <w:rPr>
          <w:szCs w:val="17"/>
        </w:rPr>
        <w:t>1.</w:t>
      </w:r>
      <w:r w:rsidR="005A1309">
        <w:rPr>
          <w:szCs w:val="17"/>
        </w:rPr>
        <w:t>5.</w:t>
      </w:r>
      <w:r>
        <w:rPr>
          <w:szCs w:val="17"/>
        </w:rPr>
        <w:t>1</w:t>
      </w:r>
      <w:r w:rsidRPr="00803BB5">
        <w:rPr>
          <w:szCs w:val="17"/>
        </w:rPr>
        <w:t>, отсутствует и канал (транзистор с нормально закрытым каналом), а сам транзистор представляет собой два последовательно включённых</w:t>
      </w:r>
      <w:r>
        <w:rPr>
          <w:szCs w:val="17"/>
        </w:rPr>
        <w:t xml:space="preserve"> </w:t>
      </w:r>
      <w:r w:rsidRPr="00803BB5">
        <w:rPr>
          <w:i/>
          <w:szCs w:val="17"/>
          <w:lang w:val="en-US"/>
        </w:rPr>
        <w:t>p</w:t>
      </w:r>
      <w:r w:rsidRPr="00803BB5">
        <w:rPr>
          <w:i/>
          <w:szCs w:val="17"/>
        </w:rPr>
        <w:t>-</w:t>
      </w:r>
      <w:r w:rsidRPr="00803BB5">
        <w:rPr>
          <w:i/>
          <w:szCs w:val="17"/>
          <w:lang w:val="en-US"/>
        </w:rPr>
        <w:t>n</w:t>
      </w:r>
      <w:r w:rsidRPr="00803BB5">
        <w:rPr>
          <w:szCs w:val="17"/>
        </w:rPr>
        <w:t xml:space="preserve"> перехода. </w:t>
      </w:r>
    </w:p>
    <w:p w:rsidR="007D7500" w:rsidRDefault="00504B1B" w:rsidP="00A95EE2">
      <w:pPr>
        <w:pStyle w:val="a6"/>
        <w:jc w:val="center"/>
        <w:rPr>
          <w:b/>
          <w:sz w:val="24"/>
          <w:szCs w:val="24"/>
        </w:rPr>
      </w:pPr>
      <w:r>
        <w:rPr>
          <w:b/>
          <w:noProof/>
          <w:sz w:val="24"/>
          <w:szCs w:val="24"/>
        </w:rPr>
        <w:lastRenderedPageBreak/>
        <w:drawing>
          <wp:inline distT="0" distB="0" distL="0" distR="0">
            <wp:extent cx="2533015" cy="1973580"/>
            <wp:effectExtent l="19050" t="0" r="635" b="0"/>
            <wp:docPr id="9" name="Рисунок 5" descr="тр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рн1"/>
                    <pic:cNvPicPr>
                      <a:picLocks noChangeAspect="1" noChangeArrowheads="1"/>
                    </pic:cNvPicPr>
                  </pic:nvPicPr>
                  <pic:blipFill>
                    <a:blip r:embed="rId21" cstate="print">
                      <a:grayscl/>
                    </a:blip>
                    <a:srcRect/>
                    <a:stretch>
                      <a:fillRect/>
                    </a:stretch>
                  </pic:blipFill>
                  <pic:spPr bwMode="auto">
                    <a:xfrm>
                      <a:off x="0" y="0"/>
                      <a:ext cx="2533015" cy="1973580"/>
                    </a:xfrm>
                    <a:prstGeom prst="rect">
                      <a:avLst/>
                    </a:prstGeom>
                    <a:noFill/>
                    <a:ln w="9525">
                      <a:noFill/>
                      <a:miter lim="800000"/>
                      <a:headEnd/>
                      <a:tailEnd/>
                    </a:ln>
                  </pic:spPr>
                </pic:pic>
              </a:graphicData>
            </a:graphic>
          </wp:inline>
        </w:drawing>
      </w:r>
    </w:p>
    <w:p w:rsidR="00A95EE2" w:rsidRDefault="00A95EE2" w:rsidP="00A95EE2">
      <w:pPr>
        <w:pStyle w:val="a6"/>
        <w:jc w:val="center"/>
        <w:rPr>
          <w:b/>
          <w:sz w:val="24"/>
          <w:szCs w:val="24"/>
        </w:rPr>
      </w:pPr>
      <w:r w:rsidRPr="00AE59B5">
        <w:rPr>
          <w:b/>
          <w:sz w:val="24"/>
          <w:szCs w:val="24"/>
        </w:rPr>
        <w:t xml:space="preserve">Рис. </w:t>
      </w:r>
      <w:r w:rsidR="007B1879">
        <w:rPr>
          <w:b/>
          <w:sz w:val="24"/>
          <w:szCs w:val="24"/>
        </w:rPr>
        <w:t>1.</w:t>
      </w:r>
      <w:r w:rsidR="0066669F">
        <w:rPr>
          <w:b/>
          <w:sz w:val="24"/>
          <w:szCs w:val="24"/>
        </w:rPr>
        <w:t>5</w:t>
      </w:r>
      <w:r w:rsidRPr="00AE59B5">
        <w:rPr>
          <w:b/>
          <w:sz w:val="24"/>
          <w:szCs w:val="24"/>
        </w:rPr>
        <w:t>.</w:t>
      </w:r>
      <w:r w:rsidR="0066669F">
        <w:rPr>
          <w:b/>
          <w:sz w:val="24"/>
          <w:szCs w:val="24"/>
        </w:rPr>
        <w:t>1.</w:t>
      </w:r>
      <w:r w:rsidRPr="00AE59B5">
        <w:rPr>
          <w:b/>
          <w:sz w:val="24"/>
          <w:szCs w:val="24"/>
        </w:rPr>
        <w:t xml:space="preserve"> МДП транзистор с индуцированным каналом</w:t>
      </w:r>
    </w:p>
    <w:p w:rsidR="00D76CC2" w:rsidRPr="00AE59B5" w:rsidRDefault="00D76CC2" w:rsidP="00A95EE2">
      <w:pPr>
        <w:pStyle w:val="a6"/>
        <w:jc w:val="center"/>
        <w:rPr>
          <w:b/>
          <w:sz w:val="24"/>
          <w:szCs w:val="24"/>
        </w:rPr>
      </w:pPr>
    </w:p>
    <w:p w:rsidR="00A95EE2" w:rsidRPr="00803BB5" w:rsidRDefault="00A95EE2" w:rsidP="00A95EE2">
      <w:pPr>
        <w:pStyle w:val="a6"/>
        <w:rPr>
          <w:szCs w:val="17"/>
        </w:rPr>
      </w:pPr>
      <w:r w:rsidRPr="00803BB5">
        <w:rPr>
          <w:szCs w:val="17"/>
        </w:rPr>
        <w:t xml:space="preserve">При любой полярности напряжения между истоком и стоком один из этих </w:t>
      </w:r>
      <w:r w:rsidRPr="00803BB5">
        <w:rPr>
          <w:i/>
          <w:szCs w:val="17"/>
          <w:lang w:val="en-US"/>
        </w:rPr>
        <w:t>p</w:t>
      </w:r>
      <w:r w:rsidRPr="00803BB5">
        <w:rPr>
          <w:i/>
          <w:szCs w:val="17"/>
        </w:rPr>
        <w:t>-</w:t>
      </w:r>
      <w:r w:rsidRPr="00803BB5">
        <w:rPr>
          <w:i/>
          <w:szCs w:val="17"/>
          <w:lang w:val="en-US"/>
        </w:rPr>
        <w:t>n</w:t>
      </w:r>
      <w:r w:rsidRPr="00803BB5">
        <w:rPr>
          <w:szCs w:val="17"/>
        </w:rPr>
        <w:t xml:space="preserve"> переходов оказывается включённым в обратном направлении и ток в цепи исток</w:t>
      </w:r>
      <w:r>
        <w:rPr>
          <w:szCs w:val="17"/>
        </w:rPr>
        <w:t>-</w:t>
      </w:r>
      <w:r w:rsidRPr="00803BB5">
        <w:rPr>
          <w:szCs w:val="17"/>
        </w:rPr>
        <w:t>сток практически равен нулю.</w:t>
      </w:r>
    </w:p>
    <w:p w:rsidR="00A95EE2" w:rsidRDefault="00A95EE2" w:rsidP="00A95EE2">
      <w:pPr>
        <w:pStyle w:val="a6"/>
        <w:rPr>
          <w:szCs w:val="27"/>
        </w:rPr>
      </w:pPr>
      <w:r w:rsidRPr="009F5D0E">
        <w:rPr>
          <w:szCs w:val="27"/>
        </w:rPr>
        <w:t>При отрицательном потенциале на затворе</w:t>
      </w:r>
      <w:r>
        <w:rPr>
          <w:szCs w:val="27"/>
        </w:rPr>
        <w:t>,</w:t>
      </w:r>
      <w:r w:rsidRPr="009F5D0E">
        <w:rPr>
          <w:szCs w:val="27"/>
        </w:rPr>
        <w:t xml:space="preserve"> в результате проникновения электрического поля через диэлектрический слой в полупроводник при малых напряжениях на затворе (меньших</w:t>
      </w:r>
      <w:r>
        <w:rPr>
          <w:szCs w:val="27"/>
        </w:rPr>
        <w:t>, чем напряжение на участке затвор-исток</w:t>
      </w:r>
      <w:r w:rsidRPr="009F5D0E">
        <w:rPr>
          <w:szCs w:val="27"/>
        </w:rPr>
        <w:t>) у поверхности полупроводника под затвором возникает обеднённый основными носителями слой и область объёмного заряда, состо</w:t>
      </w:r>
      <w:r>
        <w:rPr>
          <w:szCs w:val="27"/>
        </w:rPr>
        <w:t>ящая из ионизированных не</w:t>
      </w:r>
      <w:r w:rsidRPr="009F5D0E">
        <w:rPr>
          <w:szCs w:val="27"/>
        </w:rPr>
        <w:t>компенсированных примесных атомов.</w:t>
      </w:r>
    </w:p>
    <w:p w:rsidR="00A95EE2" w:rsidRDefault="00A95EE2" w:rsidP="00A95EE2">
      <w:pPr>
        <w:pStyle w:val="a6"/>
      </w:pPr>
      <w:r>
        <w:rPr>
          <w:szCs w:val="27"/>
        </w:rPr>
        <w:t xml:space="preserve"> </w:t>
      </w:r>
      <w:r>
        <w:t xml:space="preserve">Поле под затвором будет оттеснять электроны, и в </w:t>
      </w:r>
      <w:proofErr w:type="spellStart"/>
      <w:r>
        <w:t>подзатворной</w:t>
      </w:r>
      <w:proofErr w:type="spellEnd"/>
      <w:r>
        <w:t xml:space="preserve"> области будут накапливаться дырки. При достаточно большом напряжении на затворе, называемом напряжением отпирания, под затвором происходит инверсия типа проводимости, так как вблизи затвора образуется тонкий слой </w:t>
      </w:r>
      <w:r>
        <w:rPr>
          <w:lang w:val="en-US"/>
        </w:rPr>
        <w:t>p</w:t>
      </w:r>
      <w:r>
        <w:t>-типа. Между истоком и стоком возникает проводящий канал. При дальнейшем увеличении напряжения на затворе возрастает концентрация дырок в канале и сопротивление его уменьшается.</w:t>
      </w:r>
    </w:p>
    <w:p w:rsidR="00A95EE2" w:rsidRPr="00B00871" w:rsidRDefault="00A95EE2" w:rsidP="00A95EE2">
      <w:pPr>
        <w:pStyle w:val="a6"/>
        <w:rPr>
          <w:szCs w:val="17"/>
        </w:rPr>
      </w:pPr>
      <w:r w:rsidRPr="00B00871">
        <w:rPr>
          <w:szCs w:val="17"/>
        </w:rPr>
        <w:t xml:space="preserve">Для </w:t>
      </w:r>
      <w:proofErr w:type="spellStart"/>
      <w:r w:rsidRPr="00B00871">
        <w:rPr>
          <w:szCs w:val="27"/>
        </w:rPr>
        <w:t>МДП</w:t>
      </w:r>
      <w:r>
        <w:rPr>
          <w:szCs w:val="27"/>
        </w:rPr>
        <w:t>-</w:t>
      </w:r>
      <w:r w:rsidRPr="00B00871">
        <w:rPr>
          <w:szCs w:val="27"/>
        </w:rPr>
        <w:t>транзисторов</w:t>
      </w:r>
      <w:proofErr w:type="spellEnd"/>
      <w:r w:rsidRPr="00B00871">
        <w:rPr>
          <w:szCs w:val="27"/>
        </w:rPr>
        <w:t xml:space="preserve"> с индуцированным каналом </w:t>
      </w:r>
      <w:r w:rsidRPr="00B00871">
        <w:rPr>
          <w:szCs w:val="17"/>
        </w:rPr>
        <w:t>характерно высокое входное сопротивление по постоянному току</w:t>
      </w:r>
      <w:r>
        <w:rPr>
          <w:szCs w:val="17"/>
        </w:rPr>
        <w:t>. В</w:t>
      </w:r>
      <w:r w:rsidRPr="00B00871">
        <w:rPr>
          <w:szCs w:val="17"/>
        </w:rPr>
        <w:t xml:space="preserve">ходной сигнал подаётся на затвор, сопротивление которого определяется сопротивлением обратно смещённого </w:t>
      </w:r>
      <w:proofErr w:type="spellStart"/>
      <w:r w:rsidRPr="00A11C9A">
        <w:rPr>
          <w:i/>
          <w:szCs w:val="17"/>
        </w:rPr>
        <w:t>p-n</w:t>
      </w:r>
      <w:proofErr w:type="spellEnd"/>
      <w:r w:rsidRPr="00B00871">
        <w:rPr>
          <w:szCs w:val="17"/>
        </w:rPr>
        <w:t xml:space="preserve"> перехода </w:t>
      </w:r>
      <w:r>
        <w:rPr>
          <w:szCs w:val="17"/>
        </w:rPr>
        <w:t>(</w:t>
      </w:r>
      <w:r w:rsidRPr="00B00871">
        <w:rPr>
          <w:szCs w:val="17"/>
        </w:rPr>
        <w:t>или сопротивлением</w:t>
      </w:r>
      <w:r w:rsidRPr="00B00871">
        <w:rPr>
          <w:rStyle w:val="apple-converted-space"/>
          <w:szCs w:val="17"/>
        </w:rPr>
        <w:t xml:space="preserve"> </w:t>
      </w:r>
      <w:r w:rsidRPr="00B00871">
        <w:t xml:space="preserve">барьера </w:t>
      </w:r>
      <w:proofErr w:type="spellStart"/>
      <w:r w:rsidRPr="00B00871">
        <w:t>Шоттки</w:t>
      </w:r>
      <w:proofErr w:type="spellEnd"/>
      <w:r>
        <w:t>)</w:t>
      </w:r>
      <w:r w:rsidRPr="00B00871">
        <w:rPr>
          <w:szCs w:val="17"/>
        </w:rPr>
        <w:t xml:space="preserve">, а в </w:t>
      </w:r>
      <w:proofErr w:type="spellStart"/>
      <w:r w:rsidRPr="00B00871">
        <w:rPr>
          <w:szCs w:val="17"/>
        </w:rPr>
        <w:t>МДП</w:t>
      </w:r>
      <w:r>
        <w:rPr>
          <w:szCs w:val="17"/>
        </w:rPr>
        <w:t>-</w:t>
      </w:r>
      <w:r w:rsidRPr="00B00871">
        <w:rPr>
          <w:szCs w:val="17"/>
        </w:rPr>
        <w:t>транзисторе</w:t>
      </w:r>
      <w:proofErr w:type="spellEnd"/>
      <w:r w:rsidRPr="00B00871">
        <w:rPr>
          <w:szCs w:val="17"/>
        </w:rPr>
        <w:t xml:space="preserve"> – сопротивлением слоя диэлектрика. </w:t>
      </w:r>
    </w:p>
    <w:p w:rsidR="00A95EE2" w:rsidRPr="00113D1D" w:rsidRDefault="00A95EE2" w:rsidP="00504B1B">
      <w:pPr>
        <w:pStyle w:val="a6"/>
        <w:rPr>
          <w:bCs/>
          <w:iCs/>
          <w:sz w:val="27"/>
        </w:rPr>
      </w:pPr>
      <w:proofErr w:type="spellStart"/>
      <w:r w:rsidRPr="009F5D0E">
        <w:t>М</w:t>
      </w:r>
      <w:r>
        <w:t>ОП-</w:t>
      </w:r>
      <w:r w:rsidRPr="009F5D0E">
        <w:t>транзисторы</w:t>
      </w:r>
      <w:proofErr w:type="spellEnd"/>
      <w:r w:rsidRPr="009F5D0E">
        <w:t xml:space="preserve"> со встроенным каналом используются </w:t>
      </w:r>
      <w:r>
        <w:t xml:space="preserve">в основном </w:t>
      </w:r>
      <w:r w:rsidRPr="009F5D0E">
        <w:t xml:space="preserve">в аналоговой технике, </w:t>
      </w:r>
      <w:r>
        <w:t>а</w:t>
      </w:r>
      <w:r w:rsidRPr="009F5D0E">
        <w:t xml:space="preserve"> </w:t>
      </w:r>
      <w:proofErr w:type="spellStart"/>
      <w:r>
        <w:t>МОП-</w:t>
      </w:r>
      <w:r w:rsidRPr="009F5D0E">
        <w:t>структуры</w:t>
      </w:r>
      <w:proofErr w:type="spellEnd"/>
      <w:r w:rsidRPr="009F5D0E">
        <w:t xml:space="preserve"> с индуцированным каналом </w:t>
      </w:r>
      <w:r>
        <w:t xml:space="preserve">– </w:t>
      </w:r>
      <w:r w:rsidRPr="009F5D0E">
        <w:t>в цифровых микросхема</w:t>
      </w:r>
      <w:r>
        <w:t>х</w:t>
      </w:r>
      <w:r w:rsidRPr="009C5D78">
        <w:rPr>
          <w:bCs/>
          <w:i/>
          <w:iCs/>
          <w:sz w:val="27"/>
        </w:rPr>
        <w:t>.</w:t>
      </w:r>
    </w:p>
    <w:p w:rsidR="00A95EE2" w:rsidRPr="00AE24E7" w:rsidRDefault="00AE24E7" w:rsidP="00AE24E7">
      <w:pPr>
        <w:pStyle w:val="3"/>
        <w:ind w:firstLine="709"/>
        <w:rPr>
          <w:rFonts w:ascii="Times New Roman" w:hAnsi="Times New Roman" w:cs="Times New Roman"/>
          <w:color w:val="000000" w:themeColor="text1"/>
        </w:rPr>
      </w:pPr>
      <w:r>
        <w:rPr>
          <w:rFonts w:ascii="Times New Roman" w:hAnsi="Times New Roman" w:cs="Times New Roman"/>
          <w:color w:val="000000" w:themeColor="text1"/>
        </w:rPr>
        <w:t xml:space="preserve">1.6. </w:t>
      </w:r>
      <w:r w:rsidR="00A95EE2" w:rsidRPr="00AE24E7">
        <w:rPr>
          <w:rFonts w:ascii="Times New Roman" w:hAnsi="Times New Roman" w:cs="Times New Roman"/>
          <w:color w:val="000000" w:themeColor="text1"/>
        </w:rPr>
        <w:t>Логические элементы МОП</w:t>
      </w:r>
    </w:p>
    <w:p w:rsidR="00A95EE2" w:rsidRPr="00D76CC2" w:rsidRDefault="00A95EE2" w:rsidP="00504B1B">
      <w:pPr>
        <w:pStyle w:val="a6"/>
      </w:pPr>
      <w:r>
        <w:t xml:space="preserve">Первые схемные реализации логических элементов с использованием </w:t>
      </w:r>
      <w:proofErr w:type="spellStart"/>
      <w:r>
        <w:t>МОП-транзисторов</w:t>
      </w:r>
      <w:proofErr w:type="spellEnd"/>
      <w:r>
        <w:t xml:space="preserve"> стали популярными в 1970-х и опирались либо на использование p-канальных </w:t>
      </w:r>
      <w:proofErr w:type="spellStart"/>
      <w:r>
        <w:t>МОП-транзисторов</w:t>
      </w:r>
      <w:proofErr w:type="spellEnd"/>
      <w:r w:rsidR="00AC6747">
        <w:t xml:space="preserve"> (PMOS)</w:t>
      </w:r>
      <w:r>
        <w:t xml:space="preserve">, либо на использование n-канальных </w:t>
      </w:r>
      <w:proofErr w:type="spellStart"/>
      <w:r>
        <w:t>МОП-транзисторов</w:t>
      </w:r>
      <w:proofErr w:type="spellEnd"/>
      <w:r w:rsidR="00AC6747">
        <w:t xml:space="preserve"> (NMOS)</w:t>
      </w:r>
      <w:r>
        <w:t xml:space="preserve">, но не оба этих типа одновременно. С начала 1980-ых NMOS и PMOS-транзисторы стали использоваться совместно. Вначале рассмотрим реализацию логических элементов с использованием NMOS-транзисторов. Такие цепи обычно называют NMOS-цепями. Затем будут рассмотрены схемы, использующие как NMOS, так и PMOS-транзисторы, и </w:t>
      </w:r>
      <w:r>
        <w:lastRenderedPageBreak/>
        <w:t xml:space="preserve">объединенные в отдельную технологию, известную как </w:t>
      </w:r>
      <w:proofErr w:type="spellStart"/>
      <w:r>
        <w:t>КМОП-структура</w:t>
      </w:r>
      <w:proofErr w:type="spellEnd"/>
      <w:r>
        <w:t xml:space="preserve"> (</w:t>
      </w:r>
      <w:proofErr w:type="spellStart"/>
      <w:r>
        <w:t>комплиментарная</w:t>
      </w:r>
      <w:proofErr w:type="spellEnd"/>
      <w:r>
        <w:t xml:space="preserve"> МОП), или </w:t>
      </w:r>
      <w:r w:rsidRPr="00D76CC2">
        <w:t>CMOS.</w:t>
      </w:r>
    </w:p>
    <w:p w:rsidR="000834AA" w:rsidRDefault="00A95EE2" w:rsidP="000834AA">
      <w:pPr>
        <w:jc w:val="both"/>
        <w:rPr>
          <w:rFonts w:ascii="Times New Roman" w:hAnsi="Times New Roman"/>
        </w:rPr>
      </w:pPr>
      <w:r w:rsidRPr="00D76CC2">
        <w:rPr>
          <w:rFonts w:ascii="Times New Roman" w:hAnsi="Times New Roman"/>
        </w:rPr>
        <w:t xml:space="preserve">На рисунке </w:t>
      </w:r>
      <w:r w:rsidR="007B1879">
        <w:rPr>
          <w:rFonts w:ascii="Times New Roman" w:hAnsi="Times New Roman"/>
        </w:rPr>
        <w:t>1.</w:t>
      </w:r>
      <w:r w:rsidR="005A1309">
        <w:rPr>
          <w:rFonts w:ascii="Times New Roman" w:hAnsi="Times New Roman"/>
        </w:rPr>
        <w:t>6.</w:t>
      </w:r>
      <w:r w:rsidR="00504B1B">
        <w:rPr>
          <w:rFonts w:ascii="Times New Roman" w:hAnsi="Times New Roman"/>
        </w:rPr>
        <w:t>1</w:t>
      </w:r>
      <w:r w:rsidR="000834AA">
        <w:rPr>
          <w:rFonts w:ascii="Times New Roman" w:hAnsi="Times New Roman"/>
        </w:rPr>
        <w:t xml:space="preserve"> </w:t>
      </w:r>
      <w:r w:rsidRPr="00D76CC2">
        <w:rPr>
          <w:rFonts w:ascii="Times New Roman" w:hAnsi="Times New Roman"/>
        </w:rPr>
        <w:t>представлена принципиальная электрическая схема</w:t>
      </w:r>
      <w:r w:rsidR="000834AA">
        <w:rPr>
          <w:rFonts w:ascii="Times New Roman" w:hAnsi="Times New Roman"/>
        </w:rPr>
        <w:t xml:space="preserve"> инвертора</w:t>
      </w:r>
      <w:r w:rsidRPr="00D76CC2">
        <w:rPr>
          <w:rFonts w:ascii="Times New Roman" w:hAnsi="Times New Roman"/>
        </w:rPr>
        <w:t>, в которой положительный вывод источника питания показан стрелкой и обозначен V</w:t>
      </w:r>
      <w:r w:rsidRPr="00D76CC2">
        <w:rPr>
          <w:rFonts w:ascii="Times New Roman" w:hAnsi="Times New Roman"/>
          <w:vertAlign w:val="subscript"/>
        </w:rPr>
        <w:t>DD</w:t>
      </w:r>
      <w:r w:rsidRPr="00D76CC2">
        <w:rPr>
          <w:rFonts w:ascii="Times New Roman" w:hAnsi="Times New Roman"/>
        </w:rPr>
        <w:t>, а отрицательный вывод источника питания обозначен как GND. Отметим, что на практике чаще всего используется именно такое обозначение, поэтому будем придерживаться его и мы. Когда сигнал V</w:t>
      </w:r>
      <w:r w:rsidRPr="00D76CC2">
        <w:rPr>
          <w:rFonts w:ascii="Times New Roman" w:hAnsi="Times New Roman"/>
          <w:vertAlign w:val="subscript"/>
        </w:rPr>
        <w:t>x</w:t>
      </w:r>
      <w:r w:rsidRPr="00D76CC2">
        <w:rPr>
          <w:rFonts w:ascii="Times New Roman" w:hAnsi="Times New Roman"/>
        </w:rPr>
        <w:t>=0V, NMOS транзистор закрыт. Поэтому ток через резистор R отсутствует, и на выходе V</w:t>
      </w:r>
      <w:r w:rsidRPr="00D76CC2">
        <w:rPr>
          <w:rFonts w:ascii="Times New Roman" w:hAnsi="Times New Roman"/>
          <w:vertAlign w:val="subscript"/>
        </w:rPr>
        <w:t>f</w:t>
      </w:r>
      <w:r w:rsidRPr="00D76CC2">
        <w:rPr>
          <w:rFonts w:ascii="Times New Roman" w:hAnsi="Times New Roman"/>
        </w:rPr>
        <w:t>=5V. С другой стороны, когда V</w:t>
      </w:r>
      <w:r w:rsidRPr="00D76CC2">
        <w:rPr>
          <w:rFonts w:ascii="Times New Roman" w:hAnsi="Times New Roman"/>
          <w:vertAlign w:val="subscript"/>
        </w:rPr>
        <w:t>x</w:t>
      </w:r>
      <w:r w:rsidRPr="00D76CC2">
        <w:rPr>
          <w:rFonts w:ascii="Times New Roman" w:hAnsi="Times New Roman"/>
        </w:rPr>
        <w:t xml:space="preserve">=5V, транзистор открыт и на выходе </w:t>
      </w:r>
      <w:proofErr w:type="spellStart"/>
      <w:r w:rsidRPr="00D76CC2">
        <w:rPr>
          <w:rFonts w:ascii="Times New Roman" w:hAnsi="Times New Roman"/>
        </w:rPr>
        <w:t>V</w:t>
      </w:r>
      <w:r w:rsidRPr="00D76CC2">
        <w:rPr>
          <w:rFonts w:ascii="Times New Roman" w:hAnsi="Times New Roman"/>
          <w:vertAlign w:val="subscript"/>
        </w:rPr>
        <w:t>f</w:t>
      </w:r>
      <w:proofErr w:type="spellEnd"/>
      <w:r w:rsidRPr="00D76CC2">
        <w:rPr>
          <w:rStyle w:val="apple-converted-space"/>
          <w:rFonts w:ascii="Times New Roman" w:hAnsi="Times New Roman"/>
        </w:rPr>
        <w:t> </w:t>
      </w:r>
      <w:r w:rsidRPr="00D76CC2">
        <w:rPr>
          <w:rFonts w:ascii="Times New Roman" w:hAnsi="Times New Roman"/>
        </w:rPr>
        <w:t xml:space="preserve">устанавливается низкий уровень напряжения. Точное значение напряжения на выходе </w:t>
      </w:r>
      <w:proofErr w:type="spellStart"/>
      <w:r w:rsidRPr="00D76CC2">
        <w:rPr>
          <w:rFonts w:ascii="Times New Roman" w:hAnsi="Times New Roman"/>
        </w:rPr>
        <w:t>V</w:t>
      </w:r>
      <w:r w:rsidRPr="00D76CC2">
        <w:rPr>
          <w:rFonts w:ascii="Times New Roman" w:hAnsi="Times New Roman"/>
          <w:vertAlign w:val="subscript"/>
        </w:rPr>
        <w:t>f</w:t>
      </w:r>
      <w:proofErr w:type="spellEnd"/>
      <w:r w:rsidRPr="00D76CC2">
        <w:rPr>
          <w:rStyle w:val="apple-converted-space"/>
          <w:rFonts w:ascii="Times New Roman" w:hAnsi="Times New Roman"/>
        </w:rPr>
        <w:t> </w:t>
      </w:r>
      <w:r w:rsidRPr="00D76CC2">
        <w:rPr>
          <w:rFonts w:ascii="Times New Roman" w:hAnsi="Times New Roman"/>
        </w:rPr>
        <w:t xml:space="preserve">в этом случае зависит от величины тока, протекающего через резистор и транзистор. Как правило, уровень </w:t>
      </w:r>
      <w:proofErr w:type="spellStart"/>
      <w:r w:rsidRPr="00D76CC2">
        <w:rPr>
          <w:rFonts w:ascii="Times New Roman" w:hAnsi="Times New Roman"/>
        </w:rPr>
        <w:t>V</w:t>
      </w:r>
      <w:r w:rsidRPr="00D76CC2">
        <w:rPr>
          <w:rFonts w:ascii="Times New Roman" w:hAnsi="Times New Roman"/>
          <w:vertAlign w:val="subscript"/>
        </w:rPr>
        <w:t>f</w:t>
      </w:r>
      <w:proofErr w:type="spellEnd"/>
      <w:r w:rsidRPr="00D76CC2">
        <w:rPr>
          <w:rFonts w:ascii="Times New Roman" w:hAnsi="Times New Roman"/>
        </w:rPr>
        <w:t xml:space="preserve">  составляет около 0.2V. Если представить значение сигнала </w:t>
      </w:r>
      <w:proofErr w:type="spellStart"/>
      <w:r w:rsidRPr="00D76CC2">
        <w:rPr>
          <w:rFonts w:ascii="Times New Roman" w:hAnsi="Times New Roman"/>
        </w:rPr>
        <w:t>V</w:t>
      </w:r>
      <w:r w:rsidRPr="00D76CC2">
        <w:rPr>
          <w:rFonts w:ascii="Times New Roman" w:hAnsi="Times New Roman"/>
          <w:vertAlign w:val="subscript"/>
        </w:rPr>
        <w:t>f</w:t>
      </w:r>
      <w:proofErr w:type="spellEnd"/>
      <w:r w:rsidRPr="00D76CC2">
        <w:rPr>
          <w:rStyle w:val="apple-converted-space"/>
          <w:rFonts w:ascii="Times New Roman" w:hAnsi="Times New Roman"/>
        </w:rPr>
        <w:t> </w:t>
      </w:r>
      <w:r w:rsidRPr="00D76CC2">
        <w:rPr>
          <w:rFonts w:ascii="Times New Roman" w:hAnsi="Times New Roman"/>
        </w:rPr>
        <w:t xml:space="preserve">как функцию от сигнала </w:t>
      </w:r>
      <w:proofErr w:type="spellStart"/>
      <w:r w:rsidRPr="00D76CC2">
        <w:rPr>
          <w:rFonts w:ascii="Times New Roman" w:hAnsi="Times New Roman"/>
        </w:rPr>
        <w:t>V</w:t>
      </w:r>
      <w:r w:rsidRPr="00D76CC2">
        <w:rPr>
          <w:rFonts w:ascii="Times New Roman" w:hAnsi="Times New Roman"/>
          <w:vertAlign w:val="subscript"/>
        </w:rPr>
        <w:t>x</w:t>
      </w:r>
      <w:proofErr w:type="spellEnd"/>
      <w:r w:rsidRPr="00D76CC2">
        <w:rPr>
          <w:rFonts w:ascii="Times New Roman" w:hAnsi="Times New Roman"/>
        </w:rPr>
        <w:t xml:space="preserve">, то данная схема работает как инвертор. </w:t>
      </w:r>
    </w:p>
    <w:p w:rsidR="000834AA" w:rsidRDefault="006F655E" w:rsidP="007D7500">
      <w:pPr>
        <w:pStyle w:val="a6"/>
        <w:jc w:val="center"/>
        <w:rPr>
          <w:b/>
          <w:sz w:val="24"/>
          <w:szCs w:val="24"/>
        </w:rPr>
      </w:pPr>
      <w:r w:rsidRPr="006F655E">
        <w:rPr>
          <w:b/>
          <w:noProof/>
          <w:sz w:val="24"/>
          <w:szCs w:val="24"/>
        </w:rPr>
        <w:drawing>
          <wp:inline distT="0" distB="0" distL="0" distR="0">
            <wp:extent cx="2002933" cy="2592946"/>
            <wp:effectExtent l="19050" t="0" r="0" b="0"/>
            <wp:docPr id="946" name="Рисунок 10" descr="ри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1.png"/>
                    <pic:cNvPicPr/>
                  </pic:nvPicPr>
                  <pic:blipFill>
                    <a:blip r:embed="rId22" cstate="print"/>
                    <a:stretch>
                      <a:fillRect/>
                    </a:stretch>
                  </pic:blipFill>
                  <pic:spPr>
                    <a:xfrm>
                      <a:off x="0" y="0"/>
                      <a:ext cx="2002933" cy="2592946"/>
                    </a:xfrm>
                    <a:prstGeom prst="rect">
                      <a:avLst/>
                    </a:prstGeom>
                  </pic:spPr>
                </pic:pic>
              </a:graphicData>
            </a:graphic>
          </wp:inline>
        </w:drawing>
      </w:r>
    </w:p>
    <w:p w:rsidR="000834AA" w:rsidRDefault="000834AA" w:rsidP="007D7500">
      <w:pPr>
        <w:pStyle w:val="a6"/>
        <w:jc w:val="center"/>
        <w:rPr>
          <w:b/>
          <w:sz w:val="24"/>
          <w:szCs w:val="24"/>
        </w:rPr>
      </w:pPr>
      <w:r w:rsidRPr="00D76CC2">
        <w:rPr>
          <w:b/>
          <w:sz w:val="24"/>
          <w:szCs w:val="24"/>
        </w:rPr>
        <w:t>Рис</w:t>
      </w:r>
      <w:r>
        <w:rPr>
          <w:b/>
          <w:sz w:val="24"/>
          <w:szCs w:val="24"/>
        </w:rPr>
        <w:t>.</w:t>
      </w:r>
      <w:r w:rsidRPr="00D76CC2">
        <w:rPr>
          <w:b/>
          <w:sz w:val="24"/>
          <w:szCs w:val="24"/>
        </w:rPr>
        <w:t xml:space="preserve"> </w:t>
      </w:r>
      <w:r w:rsidR="007B1879">
        <w:rPr>
          <w:b/>
          <w:sz w:val="24"/>
          <w:szCs w:val="24"/>
        </w:rPr>
        <w:t>1.</w:t>
      </w:r>
      <w:r w:rsidR="0066669F">
        <w:rPr>
          <w:b/>
          <w:sz w:val="24"/>
          <w:szCs w:val="24"/>
        </w:rPr>
        <w:t>6.</w:t>
      </w:r>
      <w:r w:rsidRPr="00504B1B">
        <w:rPr>
          <w:b/>
          <w:sz w:val="24"/>
          <w:szCs w:val="24"/>
        </w:rPr>
        <w:t>1</w:t>
      </w:r>
      <w:r>
        <w:rPr>
          <w:b/>
          <w:sz w:val="24"/>
          <w:szCs w:val="24"/>
        </w:rPr>
        <w:t xml:space="preserve">.   </w:t>
      </w:r>
      <w:r w:rsidRPr="00D76CC2">
        <w:rPr>
          <w:b/>
          <w:sz w:val="24"/>
          <w:szCs w:val="24"/>
        </w:rPr>
        <w:t>Инвертор, реализованный с использованием NMOS-технологии</w:t>
      </w:r>
    </w:p>
    <w:p w:rsidR="000834AA" w:rsidRDefault="000834AA" w:rsidP="000834AA">
      <w:pPr>
        <w:jc w:val="both"/>
        <w:rPr>
          <w:rFonts w:ascii="Times New Roman" w:hAnsi="Times New Roman"/>
        </w:rPr>
      </w:pPr>
      <w:r w:rsidRPr="00D76CC2">
        <w:rPr>
          <w:rFonts w:ascii="Times New Roman" w:hAnsi="Times New Roman"/>
        </w:rPr>
        <w:t xml:space="preserve">На </w:t>
      </w:r>
      <w:r w:rsidRPr="000834AA">
        <w:rPr>
          <w:rFonts w:ascii="Times New Roman" w:hAnsi="Times New Roman"/>
        </w:rPr>
        <w:t xml:space="preserve">рисунке </w:t>
      </w:r>
      <w:r w:rsidR="007B1879">
        <w:rPr>
          <w:rFonts w:ascii="Times New Roman" w:hAnsi="Times New Roman"/>
        </w:rPr>
        <w:t>1.</w:t>
      </w:r>
      <w:r w:rsidR="0066669F">
        <w:rPr>
          <w:rFonts w:ascii="Times New Roman" w:hAnsi="Times New Roman"/>
        </w:rPr>
        <w:t>6.</w:t>
      </w:r>
      <w:r>
        <w:rPr>
          <w:rFonts w:ascii="Times New Roman" w:hAnsi="Times New Roman"/>
        </w:rPr>
        <w:t xml:space="preserve">2 </w:t>
      </w:r>
      <w:r w:rsidRPr="000834AA">
        <w:rPr>
          <w:rFonts w:ascii="Times New Roman" w:hAnsi="Times New Roman"/>
        </w:rPr>
        <w:t xml:space="preserve"> показано условное графическое обозначение инвертора</w:t>
      </w:r>
      <w:r>
        <w:rPr>
          <w:rFonts w:ascii="Times New Roman" w:hAnsi="Times New Roman"/>
        </w:rPr>
        <w:t>.</w:t>
      </w:r>
    </w:p>
    <w:p w:rsidR="00AC6747" w:rsidRDefault="00C738BD" w:rsidP="00C738BD">
      <w:pPr>
        <w:spacing w:after="0" w:line="240" w:lineRule="auto"/>
        <w:jc w:val="center"/>
        <w:rPr>
          <w:rFonts w:ascii="Times New Roman" w:hAnsi="Times New Roman"/>
        </w:rPr>
      </w:pPr>
      <w:r>
        <w:rPr>
          <w:rFonts w:ascii="Times New Roman" w:hAnsi="Times New Roman"/>
          <w:noProof/>
          <w:lang w:eastAsia="ru-RU"/>
        </w:rPr>
        <w:drawing>
          <wp:inline distT="0" distB="0" distL="0" distR="0">
            <wp:extent cx="2090420" cy="673735"/>
            <wp:effectExtent l="19050" t="0" r="5080" b="0"/>
            <wp:docPr id="9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2090420" cy="673735"/>
                    </a:xfrm>
                    <a:prstGeom prst="rect">
                      <a:avLst/>
                    </a:prstGeom>
                    <a:noFill/>
                    <a:ln w="9525">
                      <a:noFill/>
                      <a:miter lim="800000"/>
                      <a:headEnd/>
                      <a:tailEnd/>
                    </a:ln>
                  </pic:spPr>
                </pic:pic>
              </a:graphicData>
            </a:graphic>
          </wp:inline>
        </w:drawing>
      </w:r>
    </w:p>
    <w:p w:rsidR="000834AA" w:rsidRPr="006718D8" w:rsidRDefault="000834AA" w:rsidP="006718D8">
      <w:pPr>
        <w:pStyle w:val="a6"/>
        <w:jc w:val="center"/>
        <w:rPr>
          <w:rFonts w:eastAsia="TimesNewRoman"/>
          <w:b/>
          <w:sz w:val="24"/>
          <w:szCs w:val="24"/>
          <w:lang w:eastAsia="en-US"/>
        </w:rPr>
      </w:pPr>
      <w:r w:rsidRPr="006718D8">
        <w:rPr>
          <w:b/>
          <w:sz w:val="24"/>
          <w:szCs w:val="24"/>
        </w:rPr>
        <w:t xml:space="preserve">Рис. </w:t>
      </w:r>
      <w:r w:rsidR="007B1879">
        <w:rPr>
          <w:b/>
          <w:sz w:val="24"/>
          <w:szCs w:val="24"/>
        </w:rPr>
        <w:t>1.</w:t>
      </w:r>
      <w:r w:rsidR="0066669F">
        <w:rPr>
          <w:b/>
          <w:sz w:val="24"/>
          <w:szCs w:val="24"/>
        </w:rPr>
        <w:t>6.</w:t>
      </w:r>
      <w:r w:rsidR="006718D8">
        <w:rPr>
          <w:b/>
          <w:sz w:val="24"/>
          <w:szCs w:val="24"/>
        </w:rPr>
        <w:t>2</w:t>
      </w:r>
      <w:r w:rsidRPr="006718D8">
        <w:rPr>
          <w:b/>
          <w:sz w:val="24"/>
          <w:szCs w:val="24"/>
        </w:rPr>
        <w:t xml:space="preserve">.   </w:t>
      </w:r>
      <w:r w:rsidR="006718D8" w:rsidRPr="006718D8">
        <w:rPr>
          <w:rFonts w:eastAsia="TimesNewRoman"/>
          <w:b/>
          <w:sz w:val="24"/>
          <w:szCs w:val="24"/>
          <w:lang w:eastAsia="en-US"/>
        </w:rPr>
        <w:t xml:space="preserve">Условное </w:t>
      </w:r>
      <w:r w:rsidR="006718D8" w:rsidRPr="006718D8">
        <w:rPr>
          <w:b/>
          <w:sz w:val="24"/>
          <w:szCs w:val="24"/>
        </w:rPr>
        <w:t>графическое</w:t>
      </w:r>
      <w:r w:rsidR="006718D8" w:rsidRPr="006718D8">
        <w:rPr>
          <w:rFonts w:eastAsia="TimesNewRoman"/>
          <w:b/>
          <w:sz w:val="24"/>
          <w:szCs w:val="24"/>
          <w:lang w:eastAsia="en-US"/>
        </w:rPr>
        <w:t xml:space="preserve"> обозначение инвертора</w:t>
      </w:r>
    </w:p>
    <w:p w:rsidR="000834AA" w:rsidRPr="006718D8" w:rsidRDefault="000834AA" w:rsidP="00504B1B">
      <w:pPr>
        <w:spacing w:after="0" w:line="240" w:lineRule="auto"/>
        <w:rPr>
          <w:rFonts w:ascii="Times New Roman" w:hAnsi="Times New Roman"/>
          <w:b/>
          <w:sz w:val="24"/>
          <w:szCs w:val="24"/>
        </w:rPr>
      </w:pPr>
    </w:p>
    <w:p w:rsidR="00A95EE2" w:rsidRDefault="00A95EE2" w:rsidP="00AC6747">
      <w:pPr>
        <w:pStyle w:val="a6"/>
      </w:pPr>
      <w:r>
        <w:t>Использование резистора в схеме инвертора обусловлено необходимостью ограничить ток, протекающий в цепи при V</w:t>
      </w:r>
      <w:r>
        <w:rPr>
          <w:vertAlign w:val="subscript"/>
        </w:rPr>
        <w:t>x</w:t>
      </w:r>
      <w:r>
        <w:t xml:space="preserve">=5V. В </w:t>
      </w:r>
      <w:proofErr w:type="gramStart"/>
      <w:r>
        <w:t>интегральной</w:t>
      </w:r>
      <w:proofErr w:type="gramEnd"/>
      <w:r>
        <w:t xml:space="preserve"> </w:t>
      </w:r>
      <w:proofErr w:type="spellStart"/>
      <w:r>
        <w:t>схемотехнике</w:t>
      </w:r>
      <w:proofErr w:type="spellEnd"/>
      <w:r>
        <w:t xml:space="preserve"> в качестве такого ограничителя обычно используется транзистор.</w:t>
      </w:r>
    </w:p>
    <w:p w:rsidR="00D76CC2" w:rsidRDefault="00A95EE2" w:rsidP="00D76CC2">
      <w:pPr>
        <w:pStyle w:val="a6"/>
      </w:pPr>
      <w:r>
        <w:t xml:space="preserve">Используя последовательное соединение NMOS-транзисторов, как показано на рисунке </w:t>
      </w:r>
      <w:r w:rsidR="007B1879">
        <w:t>1.</w:t>
      </w:r>
      <w:r w:rsidR="005A1309">
        <w:t>6.</w:t>
      </w:r>
      <w:r w:rsidR="005021B1">
        <w:t>4</w:t>
      </w:r>
      <w:r>
        <w:t>(</w:t>
      </w:r>
      <w:proofErr w:type="spellStart"/>
      <w:r>
        <w:t>a</w:t>
      </w:r>
      <w:proofErr w:type="spellEnd"/>
      <w:r>
        <w:t xml:space="preserve">), можно реализовать логический элемент </w:t>
      </w:r>
      <w:proofErr w:type="gramStart"/>
      <w:r>
        <w:t>И-НЕ</w:t>
      </w:r>
      <w:proofErr w:type="gramEnd"/>
      <w:r>
        <w:t>. Если V</w:t>
      </w:r>
      <w:r>
        <w:rPr>
          <w:vertAlign w:val="subscript"/>
        </w:rPr>
        <w:t>x1</w:t>
      </w:r>
      <w:r>
        <w:t>=V</w:t>
      </w:r>
      <w:r>
        <w:rPr>
          <w:vertAlign w:val="subscript"/>
        </w:rPr>
        <w:t>x2</w:t>
      </w:r>
      <w:r>
        <w:t xml:space="preserve">=5V, оба транзистора будут открыты и </w:t>
      </w:r>
      <w:proofErr w:type="spellStart"/>
      <w:r>
        <w:t>V</w:t>
      </w:r>
      <w:r>
        <w:rPr>
          <w:vertAlign w:val="subscript"/>
        </w:rPr>
        <w:t>f</w:t>
      </w:r>
      <w:proofErr w:type="spellEnd"/>
      <w:r>
        <w:rPr>
          <w:rStyle w:val="apple-converted-space"/>
          <w:rFonts w:ascii="Verdana" w:hAnsi="Verdana"/>
          <w:sz w:val="20"/>
          <w:szCs w:val="20"/>
        </w:rPr>
        <w:t> </w:t>
      </w:r>
      <w:r>
        <w:t>будет равен 0V. Но если либо V</w:t>
      </w:r>
      <w:r>
        <w:rPr>
          <w:vertAlign w:val="subscript"/>
        </w:rPr>
        <w:t>x1</w:t>
      </w:r>
      <w:r>
        <w:t>, либо V</w:t>
      </w:r>
      <w:r>
        <w:rPr>
          <w:vertAlign w:val="subscript"/>
        </w:rPr>
        <w:t>x2</w:t>
      </w:r>
      <w:r>
        <w:t xml:space="preserve">=0, то ток в цепи будет отсутствовать и </w:t>
      </w:r>
      <w:proofErr w:type="spellStart"/>
      <w:r>
        <w:t>V</w:t>
      </w:r>
      <w:r>
        <w:rPr>
          <w:vertAlign w:val="subscript"/>
        </w:rPr>
        <w:t>f</w:t>
      </w:r>
      <w:proofErr w:type="spellEnd"/>
      <w:r>
        <w:rPr>
          <w:rStyle w:val="apple-converted-space"/>
          <w:rFonts w:ascii="Verdana" w:hAnsi="Verdana"/>
          <w:sz w:val="20"/>
          <w:szCs w:val="20"/>
        </w:rPr>
        <w:t> </w:t>
      </w:r>
      <w:r>
        <w:t>будет равен 5V.</w:t>
      </w:r>
      <w:r w:rsidR="00D76CC2" w:rsidRPr="00D76CC2">
        <w:rPr>
          <w:sz w:val="15"/>
          <w:szCs w:val="15"/>
        </w:rPr>
        <w:t xml:space="preserve"> </w:t>
      </w:r>
    </w:p>
    <w:p w:rsidR="00C53CF9" w:rsidRDefault="00C53CF9" w:rsidP="00D76CC2">
      <w:pPr>
        <w:pStyle w:val="a6"/>
        <w:rPr>
          <w:sz w:val="15"/>
          <w:szCs w:val="15"/>
        </w:rPr>
      </w:pPr>
    </w:p>
    <w:p w:rsidR="00C738BD" w:rsidRDefault="00A525B9" w:rsidP="00A525B9">
      <w:pPr>
        <w:pStyle w:val="a6"/>
        <w:jc w:val="center"/>
        <w:rPr>
          <w:sz w:val="24"/>
          <w:szCs w:val="24"/>
        </w:rPr>
      </w:pPr>
      <w:r>
        <w:rPr>
          <w:noProof/>
          <w:sz w:val="15"/>
          <w:szCs w:val="15"/>
        </w:rPr>
        <w:lastRenderedPageBreak/>
        <w:drawing>
          <wp:inline distT="0" distB="0" distL="0" distR="0">
            <wp:extent cx="2146300" cy="1519555"/>
            <wp:effectExtent l="19050" t="0" r="6350" b="0"/>
            <wp:docPr id="9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2146300" cy="1519555"/>
                    </a:xfrm>
                    <a:prstGeom prst="rect">
                      <a:avLst/>
                    </a:prstGeom>
                    <a:noFill/>
                    <a:ln w="9525">
                      <a:noFill/>
                      <a:miter lim="800000"/>
                      <a:headEnd/>
                      <a:tailEnd/>
                    </a:ln>
                  </pic:spPr>
                </pic:pic>
              </a:graphicData>
            </a:graphic>
          </wp:inline>
        </w:drawing>
      </w:r>
    </w:p>
    <w:p w:rsidR="00C738BD" w:rsidRDefault="00C738BD" w:rsidP="00C738BD">
      <w:pPr>
        <w:pStyle w:val="a6"/>
        <w:jc w:val="center"/>
        <w:rPr>
          <w:sz w:val="24"/>
          <w:szCs w:val="24"/>
        </w:rPr>
      </w:pPr>
    </w:p>
    <w:p w:rsidR="00C738BD" w:rsidRDefault="00C738BD" w:rsidP="00A525B9">
      <w:pPr>
        <w:pStyle w:val="a6"/>
        <w:jc w:val="center"/>
        <w:rPr>
          <w:b/>
          <w:sz w:val="24"/>
          <w:szCs w:val="24"/>
        </w:rPr>
      </w:pPr>
      <w:r w:rsidRPr="00AC6747">
        <w:rPr>
          <w:b/>
          <w:sz w:val="24"/>
          <w:szCs w:val="24"/>
        </w:rPr>
        <w:t>Рис</w:t>
      </w:r>
      <w:r>
        <w:rPr>
          <w:b/>
          <w:sz w:val="24"/>
          <w:szCs w:val="24"/>
        </w:rPr>
        <w:t>. 1.6.4</w:t>
      </w:r>
      <w:r w:rsidRPr="00AC6747">
        <w:rPr>
          <w:b/>
          <w:sz w:val="24"/>
          <w:szCs w:val="24"/>
        </w:rPr>
        <w:t xml:space="preserve">.  Реализация элемента </w:t>
      </w:r>
      <w:proofErr w:type="gramStart"/>
      <w:r w:rsidRPr="00AC6747">
        <w:rPr>
          <w:b/>
          <w:sz w:val="24"/>
          <w:szCs w:val="24"/>
        </w:rPr>
        <w:t>И-НЕ</w:t>
      </w:r>
      <w:proofErr w:type="gramEnd"/>
      <w:r w:rsidRPr="00AC6747">
        <w:rPr>
          <w:b/>
          <w:sz w:val="24"/>
          <w:szCs w:val="24"/>
        </w:rPr>
        <w:t xml:space="preserve"> на NMOS-транзисторах</w:t>
      </w:r>
    </w:p>
    <w:p w:rsidR="00D76CC2" w:rsidRDefault="00D76CC2" w:rsidP="00C738BD">
      <w:pPr>
        <w:pStyle w:val="a6"/>
        <w:jc w:val="center"/>
        <w:rPr>
          <w:sz w:val="24"/>
          <w:szCs w:val="24"/>
        </w:rPr>
      </w:pPr>
      <w:r w:rsidRPr="00D76CC2">
        <w:rPr>
          <w:sz w:val="24"/>
          <w:szCs w:val="24"/>
        </w:rPr>
        <w:t xml:space="preserve">а) схема элемента </w:t>
      </w:r>
      <w:proofErr w:type="gramStart"/>
      <w:r w:rsidRPr="00D76CC2">
        <w:rPr>
          <w:sz w:val="24"/>
          <w:szCs w:val="24"/>
        </w:rPr>
        <w:t>И-НЕ</w:t>
      </w:r>
      <w:proofErr w:type="gramEnd"/>
      <w:r w:rsidRPr="00D76CC2">
        <w:rPr>
          <w:sz w:val="24"/>
          <w:szCs w:val="24"/>
        </w:rPr>
        <w:t xml:space="preserve"> и таблица истинности</w:t>
      </w:r>
    </w:p>
    <w:p w:rsidR="00F40920" w:rsidRPr="006718D8" w:rsidRDefault="00F40920" w:rsidP="00C738BD">
      <w:pPr>
        <w:pStyle w:val="a6"/>
        <w:jc w:val="center"/>
        <w:rPr>
          <w:sz w:val="24"/>
          <w:szCs w:val="24"/>
        </w:rPr>
      </w:pPr>
      <w:r w:rsidRPr="006718D8">
        <w:rPr>
          <w:sz w:val="24"/>
          <w:szCs w:val="24"/>
        </w:rPr>
        <w:t>б) условное графическое обозначение</w:t>
      </w:r>
    </w:p>
    <w:p w:rsidR="00C738BD" w:rsidRDefault="00C738BD" w:rsidP="00F40920">
      <w:pPr>
        <w:pStyle w:val="a6"/>
      </w:pPr>
    </w:p>
    <w:p w:rsidR="00F40920" w:rsidRDefault="00A95EE2" w:rsidP="00F40920">
      <w:pPr>
        <w:pStyle w:val="a6"/>
      </w:pPr>
      <w:r>
        <w:t xml:space="preserve">Параллельное соединение NMOS-транзисторов приведено на рисунке </w:t>
      </w:r>
      <w:r w:rsidR="007B1879">
        <w:t>1.</w:t>
      </w:r>
      <w:r w:rsidR="005A1309">
        <w:t>6</w:t>
      </w:r>
      <w:r w:rsidR="00E641C1">
        <w:t>.</w:t>
      </w:r>
      <w:r w:rsidR="005A1309">
        <w:t>.</w:t>
      </w:r>
      <w:r w:rsidR="00E641C1">
        <w:t>5</w:t>
      </w:r>
      <w:r>
        <w:t>(</w:t>
      </w:r>
      <w:proofErr w:type="spellStart"/>
      <w:r>
        <w:t>a</w:t>
      </w:r>
      <w:proofErr w:type="spellEnd"/>
      <w:r>
        <w:t>)</w:t>
      </w:r>
      <w:r w:rsidR="007B1879">
        <w:t xml:space="preserve">. </w:t>
      </w:r>
      <w:r>
        <w:t>Здесь, если V</w:t>
      </w:r>
      <w:r>
        <w:rPr>
          <w:vertAlign w:val="subscript"/>
        </w:rPr>
        <w:t>x1</w:t>
      </w:r>
      <w:r>
        <w:t xml:space="preserve">=5V, </w:t>
      </w:r>
      <w:r w:rsidR="006718D8">
        <w:t>или</w:t>
      </w:r>
      <w:r>
        <w:t xml:space="preserve"> V</w:t>
      </w:r>
      <w:r>
        <w:rPr>
          <w:vertAlign w:val="subscript"/>
        </w:rPr>
        <w:t>x2</w:t>
      </w:r>
      <w:r>
        <w:t xml:space="preserve">=5V, то </w:t>
      </w:r>
      <w:proofErr w:type="spellStart"/>
      <w:r>
        <w:t>V</w:t>
      </w:r>
      <w:r>
        <w:rPr>
          <w:vertAlign w:val="subscript"/>
        </w:rPr>
        <w:t>f</w:t>
      </w:r>
      <w:proofErr w:type="spellEnd"/>
      <w:r>
        <w:rPr>
          <w:rStyle w:val="apple-converted-space"/>
          <w:rFonts w:ascii="Verdana" w:hAnsi="Verdana"/>
          <w:sz w:val="20"/>
          <w:szCs w:val="20"/>
        </w:rPr>
        <w:t> </w:t>
      </w:r>
      <w:r w:rsidR="006718D8">
        <w:rPr>
          <w:rStyle w:val="apple-converted-space"/>
          <w:rFonts w:ascii="Verdana" w:hAnsi="Verdana"/>
          <w:sz w:val="20"/>
          <w:szCs w:val="20"/>
        </w:rPr>
        <w:t xml:space="preserve"> </w:t>
      </w:r>
      <w:r>
        <w:t>будет равен 0V. Только если V</w:t>
      </w:r>
      <w:r>
        <w:rPr>
          <w:vertAlign w:val="subscript"/>
        </w:rPr>
        <w:t>x1</w:t>
      </w:r>
      <w:r>
        <w:rPr>
          <w:rStyle w:val="apple-converted-space"/>
          <w:rFonts w:ascii="Verdana" w:hAnsi="Verdana"/>
          <w:sz w:val="20"/>
          <w:szCs w:val="20"/>
        </w:rPr>
        <w:t> </w:t>
      </w:r>
      <w:r>
        <w:t>и V</w:t>
      </w:r>
      <w:r>
        <w:rPr>
          <w:vertAlign w:val="subscript"/>
        </w:rPr>
        <w:t>x2</w:t>
      </w:r>
      <w:r>
        <w:rPr>
          <w:rStyle w:val="apple-converted-space"/>
          <w:rFonts w:ascii="Verdana" w:hAnsi="Verdana"/>
          <w:sz w:val="20"/>
          <w:szCs w:val="20"/>
        </w:rPr>
        <w:t> </w:t>
      </w:r>
      <w:r>
        <w:t xml:space="preserve">будут равны 0V одновременно, то </w:t>
      </w:r>
      <w:proofErr w:type="spellStart"/>
      <w:r>
        <w:t>V</w:t>
      </w:r>
      <w:r>
        <w:rPr>
          <w:vertAlign w:val="subscript"/>
        </w:rPr>
        <w:t>f</w:t>
      </w:r>
      <w:proofErr w:type="spellEnd"/>
      <w:r>
        <w:rPr>
          <w:rStyle w:val="apple-converted-space"/>
          <w:rFonts w:ascii="Verdana" w:hAnsi="Verdana"/>
          <w:sz w:val="20"/>
          <w:szCs w:val="20"/>
        </w:rPr>
        <w:t> </w:t>
      </w:r>
      <w:r>
        <w:t xml:space="preserve">будет равен 5V. Соответствующая таблица истинности </w:t>
      </w:r>
      <w:r w:rsidR="006718D8">
        <w:t>показана рядом со схемой соединения</w:t>
      </w:r>
      <w:r>
        <w:t xml:space="preserve">. Отметим, что данная схема реализует логическую функцию ИЛИ-НЕ. Ее условные графические обозначения приведены на рисунке </w:t>
      </w:r>
      <w:r w:rsidR="007B1879">
        <w:t>1.</w:t>
      </w:r>
      <w:r w:rsidR="005A1309">
        <w:t>6</w:t>
      </w:r>
      <w:r w:rsidR="00E641C1">
        <w:t>.5</w:t>
      </w:r>
      <w:r w:rsidR="00C53CF9">
        <w:t xml:space="preserve"> </w:t>
      </w:r>
      <w:r>
        <w:t>(б).</w:t>
      </w:r>
    </w:p>
    <w:p w:rsidR="00A95EE2" w:rsidRDefault="00A525B9" w:rsidP="00A525B9">
      <w:pPr>
        <w:pStyle w:val="a6"/>
        <w:jc w:val="center"/>
      </w:pPr>
      <w:r>
        <w:rPr>
          <w:noProof/>
        </w:rPr>
        <w:drawing>
          <wp:inline distT="0" distB="0" distL="0" distR="0">
            <wp:extent cx="2769235" cy="1699895"/>
            <wp:effectExtent l="19050" t="0" r="0" b="0"/>
            <wp:docPr id="9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srcRect/>
                    <a:stretch>
                      <a:fillRect/>
                    </a:stretch>
                  </pic:blipFill>
                  <pic:spPr bwMode="auto">
                    <a:xfrm>
                      <a:off x="0" y="0"/>
                      <a:ext cx="2769235" cy="1699895"/>
                    </a:xfrm>
                    <a:prstGeom prst="rect">
                      <a:avLst/>
                    </a:prstGeom>
                    <a:noFill/>
                    <a:ln w="9525">
                      <a:noFill/>
                      <a:miter lim="800000"/>
                      <a:headEnd/>
                      <a:tailEnd/>
                    </a:ln>
                  </pic:spPr>
                </pic:pic>
              </a:graphicData>
            </a:graphic>
          </wp:inline>
        </w:drawing>
      </w:r>
    </w:p>
    <w:p w:rsidR="00E641C1" w:rsidRPr="00AC6747" w:rsidRDefault="00E641C1" w:rsidP="00E641C1">
      <w:pPr>
        <w:pStyle w:val="a6"/>
        <w:jc w:val="center"/>
        <w:rPr>
          <w:b/>
          <w:sz w:val="24"/>
          <w:szCs w:val="24"/>
        </w:rPr>
      </w:pPr>
      <w:r w:rsidRPr="00AC6747">
        <w:rPr>
          <w:b/>
          <w:sz w:val="24"/>
          <w:szCs w:val="24"/>
        </w:rPr>
        <w:t>Рис</w:t>
      </w:r>
      <w:r>
        <w:rPr>
          <w:b/>
          <w:sz w:val="24"/>
          <w:szCs w:val="24"/>
        </w:rPr>
        <w:t>. 1.6.5</w:t>
      </w:r>
      <w:r w:rsidRPr="00AC6747">
        <w:rPr>
          <w:b/>
          <w:sz w:val="24"/>
          <w:szCs w:val="24"/>
        </w:rPr>
        <w:t xml:space="preserve">. </w:t>
      </w:r>
      <w:r>
        <w:rPr>
          <w:b/>
          <w:sz w:val="24"/>
          <w:szCs w:val="24"/>
        </w:rPr>
        <w:t xml:space="preserve"> </w:t>
      </w:r>
      <w:r w:rsidRPr="00AC6747">
        <w:rPr>
          <w:b/>
          <w:sz w:val="24"/>
          <w:szCs w:val="24"/>
        </w:rPr>
        <w:t>Реализация элемента ИЛИ-НЕ на NMOS-транзисторах</w:t>
      </w:r>
    </w:p>
    <w:p w:rsidR="00A525B9" w:rsidRDefault="00A525B9" w:rsidP="00A525B9">
      <w:pPr>
        <w:pStyle w:val="a6"/>
        <w:jc w:val="center"/>
        <w:rPr>
          <w:sz w:val="24"/>
          <w:szCs w:val="24"/>
        </w:rPr>
      </w:pPr>
      <w:r w:rsidRPr="00F40920">
        <w:rPr>
          <w:sz w:val="24"/>
          <w:szCs w:val="24"/>
        </w:rPr>
        <w:t>а) схема элемента ИЛИ-НЕ и таблица истинности</w:t>
      </w:r>
    </w:p>
    <w:p w:rsidR="00C53CF9" w:rsidRPr="00F40920" w:rsidRDefault="00A525B9" w:rsidP="00F40920">
      <w:pPr>
        <w:pStyle w:val="a6"/>
        <w:jc w:val="center"/>
        <w:rPr>
          <w:sz w:val="24"/>
          <w:szCs w:val="24"/>
        </w:rPr>
      </w:pPr>
      <w:r>
        <w:rPr>
          <w:sz w:val="24"/>
          <w:szCs w:val="24"/>
        </w:rPr>
        <w:t>б) условные обозначения</w:t>
      </w:r>
    </w:p>
    <w:p w:rsidR="00A95EE2" w:rsidRDefault="00A95EE2" w:rsidP="00F40920">
      <w:pPr>
        <w:pStyle w:val="a6"/>
      </w:pPr>
      <w:r>
        <w:t>Для реализации чистых элементов ИЛИ и</w:t>
      </w:r>
      <w:proofErr w:type="gramStart"/>
      <w:r>
        <w:t xml:space="preserve"> </w:t>
      </w:r>
      <w:proofErr w:type="spellStart"/>
      <w:r>
        <w:t>И</w:t>
      </w:r>
      <w:proofErr w:type="spellEnd"/>
      <w:proofErr w:type="gramEnd"/>
      <w:r>
        <w:t xml:space="preserve"> с использованием NMOS-транзисторов применяют последовательное соединение элементов ИЛИ-НЕ и И-НЕ с инвертором. На рисунках </w:t>
      </w:r>
      <w:r w:rsidR="007B1879">
        <w:t>1.</w:t>
      </w:r>
      <w:r w:rsidR="005A1309">
        <w:t>6.</w:t>
      </w:r>
      <w:r w:rsidR="00E641C1">
        <w:t xml:space="preserve">6 </w:t>
      </w:r>
      <w:r>
        <w:t xml:space="preserve">и </w:t>
      </w:r>
      <w:r w:rsidR="007B1879">
        <w:t>1.</w:t>
      </w:r>
      <w:r w:rsidR="005A1309">
        <w:t>6.</w:t>
      </w:r>
      <w:r w:rsidR="00E641C1">
        <w:t>7</w:t>
      </w:r>
      <w:r>
        <w:t xml:space="preserve"> представлена реализация элементов</w:t>
      </w:r>
      <w:proofErr w:type="gramStart"/>
      <w:r>
        <w:t xml:space="preserve"> И</w:t>
      </w:r>
      <w:proofErr w:type="gramEnd"/>
      <w:r>
        <w:t xml:space="preserve"> </w:t>
      </w:r>
      <w:proofErr w:type="spellStart"/>
      <w:r>
        <w:t>и</w:t>
      </w:r>
      <w:proofErr w:type="spellEnd"/>
      <w:r>
        <w:t xml:space="preserve"> ИЛИ соответственно.</w:t>
      </w:r>
      <w:r w:rsidR="00F40920">
        <w:t xml:space="preserve"> </w:t>
      </w:r>
    </w:p>
    <w:p w:rsidR="00F40920" w:rsidRDefault="00F40920" w:rsidP="00F40920">
      <w:pPr>
        <w:pStyle w:val="a6"/>
        <w:rPr>
          <w:sz w:val="15"/>
          <w:szCs w:val="15"/>
        </w:rPr>
      </w:pPr>
    </w:p>
    <w:p w:rsidR="000D4183" w:rsidRDefault="000D4183" w:rsidP="00F40920">
      <w:pPr>
        <w:pStyle w:val="a6"/>
        <w:jc w:val="center"/>
        <w:rPr>
          <w:sz w:val="24"/>
          <w:szCs w:val="24"/>
        </w:rPr>
      </w:pPr>
      <w:r>
        <w:rPr>
          <w:noProof/>
        </w:rPr>
        <w:drawing>
          <wp:inline distT="0" distB="0" distL="0" distR="0">
            <wp:extent cx="2406650" cy="1778000"/>
            <wp:effectExtent l="19050" t="0" r="0" b="0"/>
            <wp:docPr id="9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srcRect/>
                    <a:stretch>
                      <a:fillRect/>
                    </a:stretch>
                  </pic:blipFill>
                  <pic:spPr bwMode="auto">
                    <a:xfrm>
                      <a:off x="0" y="0"/>
                      <a:ext cx="2406650" cy="1778000"/>
                    </a:xfrm>
                    <a:prstGeom prst="rect">
                      <a:avLst/>
                    </a:prstGeom>
                    <a:noFill/>
                    <a:ln w="9525">
                      <a:noFill/>
                      <a:miter lim="800000"/>
                      <a:headEnd/>
                      <a:tailEnd/>
                    </a:ln>
                  </pic:spPr>
                </pic:pic>
              </a:graphicData>
            </a:graphic>
          </wp:inline>
        </w:drawing>
      </w:r>
      <w:r w:rsidRPr="00F40920">
        <w:rPr>
          <w:sz w:val="24"/>
          <w:szCs w:val="24"/>
        </w:rPr>
        <w:t xml:space="preserve"> </w:t>
      </w:r>
    </w:p>
    <w:p w:rsidR="00E641C1" w:rsidRDefault="00E641C1" w:rsidP="000D4183">
      <w:pPr>
        <w:pStyle w:val="a6"/>
        <w:jc w:val="center"/>
        <w:rPr>
          <w:b/>
          <w:sz w:val="24"/>
          <w:szCs w:val="24"/>
        </w:rPr>
      </w:pPr>
      <w:r w:rsidRPr="00AC6747">
        <w:rPr>
          <w:b/>
          <w:sz w:val="24"/>
          <w:szCs w:val="24"/>
        </w:rPr>
        <w:t>Рис</w:t>
      </w:r>
      <w:r>
        <w:rPr>
          <w:b/>
          <w:sz w:val="24"/>
          <w:szCs w:val="24"/>
        </w:rPr>
        <w:t>. 1.6.6</w:t>
      </w:r>
      <w:r w:rsidRPr="00AC6747">
        <w:rPr>
          <w:b/>
          <w:sz w:val="24"/>
          <w:szCs w:val="24"/>
        </w:rPr>
        <w:t xml:space="preserve">. </w:t>
      </w:r>
      <w:r>
        <w:rPr>
          <w:b/>
          <w:sz w:val="24"/>
          <w:szCs w:val="24"/>
        </w:rPr>
        <w:t xml:space="preserve"> </w:t>
      </w:r>
      <w:r w:rsidRPr="00AC6747">
        <w:rPr>
          <w:b/>
          <w:sz w:val="24"/>
          <w:szCs w:val="24"/>
        </w:rPr>
        <w:t>Реализация элемента</w:t>
      </w:r>
      <w:proofErr w:type="gramStart"/>
      <w:r w:rsidRPr="00AC6747">
        <w:rPr>
          <w:b/>
          <w:sz w:val="24"/>
          <w:szCs w:val="24"/>
        </w:rPr>
        <w:t xml:space="preserve"> И</w:t>
      </w:r>
      <w:proofErr w:type="gramEnd"/>
      <w:r w:rsidRPr="00AC6747">
        <w:rPr>
          <w:b/>
          <w:sz w:val="24"/>
          <w:szCs w:val="24"/>
        </w:rPr>
        <w:t xml:space="preserve"> на NMOS-транзисторах</w:t>
      </w:r>
    </w:p>
    <w:p w:rsidR="000D4183" w:rsidRDefault="000D4183" w:rsidP="000D4183">
      <w:pPr>
        <w:pStyle w:val="a6"/>
        <w:jc w:val="center"/>
        <w:rPr>
          <w:sz w:val="24"/>
          <w:szCs w:val="24"/>
        </w:rPr>
      </w:pPr>
      <w:r w:rsidRPr="00F40920">
        <w:rPr>
          <w:sz w:val="24"/>
          <w:szCs w:val="24"/>
        </w:rPr>
        <w:t>(а) схема элемента</w:t>
      </w:r>
      <w:proofErr w:type="gramStart"/>
      <w:r w:rsidRPr="00F40920">
        <w:rPr>
          <w:sz w:val="24"/>
          <w:szCs w:val="24"/>
        </w:rPr>
        <w:t xml:space="preserve"> И</w:t>
      </w:r>
      <w:proofErr w:type="gramEnd"/>
      <w:r w:rsidRPr="00F40920">
        <w:rPr>
          <w:sz w:val="24"/>
          <w:szCs w:val="24"/>
        </w:rPr>
        <w:t xml:space="preserve"> </w:t>
      </w:r>
      <w:proofErr w:type="spellStart"/>
      <w:r w:rsidRPr="00F40920">
        <w:rPr>
          <w:sz w:val="24"/>
          <w:szCs w:val="24"/>
        </w:rPr>
        <w:t>и</w:t>
      </w:r>
      <w:proofErr w:type="spellEnd"/>
      <w:r w:rsidRPr="00F40920">
        <w:rPr>
          <w:sz w:val="24"/>
          <w:szCs w:val="24"/>
        </w:rPr>
        <w:t xml:space="preserve"> таблица истинности</w:t>
      </w:r>
    </w:p>
    <w:p w:rsidR="000D4183" w:rsidRDefault="000D4183" w:rsidP="000D4183">
      <w:pPr>
        <w:pStyle w:val="a6"/>
        <w:jc w:val="center"/>
        <w:rPr>
          <w:sz w:val="24"/>
          <w:szCs w:val="24"/>
        </w:rPr>
      </w:pPr>
      <w:r w:rsidRPr="00F40920">
        <w:rPr>
          <w:sz w:val="24"/>
          <w:szCs w:val="24"/>
        </w:rPr>
        <w:t>(б) условное графическое обозначение</w:t>
      </w:r>
    </w:p>
    <w:p w:rsidR="00E641C1" w:rsidRPr="00F40920" w:rsidRDefault="00E641C1" w:rsidP="00E641C1">
      <w:pPr>
        <w:pStyle w:val="a6"/>
        <w:rPr>
          <w:sz w:val="24"/>
          <w:szCs w:val="24"/>
        </w:rPr>
      </w:pPr>
    </w:p>
    <w:p w:rsidR="00F40920" w:rsidRDefault="00A525B9" w:rsidP="000D4183">
      <w:pPr>
        <w:pStyle w:val="a6"/>
        <w:jc w:val="center"/>
      </w:pPr>
      <w:r>
        <w:rPr>
          <w:noProof/>
        </w:rPr>
        <w:drawing>
          <wp:inline distT="0" distB="0" distL="0" distR="0">
            <wp:extent cx="2129155" cy="1631315"/>
            <wp:effectExtent l="19050" t="0" r="4445" b="0"/>
            <wp:docPr id="95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2129155" cy="1631315"/>
                    </a:xfrm>
                    <a:prstGeom prst="rect">
                      <a:avLst/>
                    </a:prstGeom>
                    <a:noFill/>
                    <a:ln w="9525">
                      <a:noFill/>
                      <a:miter lim="800000"/>
                      <a:headEnd/>
                      <a:tailEnd/>
                    </a:ln>
                  </pic:spPr>
                </pic:pic>
              </a:graphicData>
            </a:graphic>
          </wp:inline>
        </w:drawing>
      </w:r>
    </w:p>
    <w:p w:rsidR="00A95EE2" w:rsidRPr="00AC6747" w:rsidRDefault="00A95EE2" w:rsidP="000D4183">
      <w:pPr>
        <w:pStyle w:val="a6"/>
        <w:jc w:val="center"/>
        <w:rPr>
          <w:b/>
          <w:sz w:val="24"/>
          <w:szCs w:val="24"/>
        </w:rPr>
      </w:pPr>
      <w:r w:rsidRPr="00AC6747">
        <w:rPr>
          <w:b/>
          <w:sz w:val="24"/>
          <w:szCs w:val="24"/>
        </w:rPr>
        <w:t>Рис</w:t>
      </w:r>
      <w:r w:rsidR="007B1879">
        <w:rPr>
          <w:b/>
          <w:sz w:val="24"/>
          <w:szCs w:val="24"/>
        </w:rPr>
        <w:t>. 1.</w:t>
      </w:r>
      <w:r w:rsidR="0066669F">
        <w:rPr>
          <w:b/>
          <w:sz w:val="24"/>
          <w:szCs w:val="24"/>
        </w:rPr>
        <w:t>6.</w:t>
      </w:r>
      <w:r w:rsidR="00E641C1">
        <w:rPr>
          <w:b/>
          <w:sz w:val="24"/>
          <w:szCs w:val="24"/>
        </w:rPr>
        <w:t>7</w:t>
      </w:r>
      <w:r w:rsidR="00AC6747" w:rsidRPr="00AC6747">
        <w:rPr>
          <w:b/>
          <w:sz w:val="24"/>
          <w:szCs w:val="24"/>
        </w:rPr>
        <w:t>.</w:t>
      </w:r>
      <w:r w:rsidRPr="00AC6747">
        <w:rPr>
          <w:b/>
          <w:sz w:val="24"/>
          <w:szCs w:val="24"/>
        </w:rPr>
        <w:t xml:space="preserve"> </w:t>
      </w:r>
      <w:r w:rsidR="007B1879">
        <w:rPr>
          <w:b/>
          <w:sz w:val="24"/>
          <w:szCs w:val="24"/>
        </w:rPr>
        <w:t xml:space="preserve"> </w:t>
      </w:r>
      <w:r w:rsidRPr="00AC6747">
        <w:rPr>
          <w:b/>
          <w:sz w:val="24"/>
          <w:szCs w:val="24"/>
        </w:rPr>
        <w:t>Реализация элемента ИЛИ на NMOS-транзисторах</w:t>
      </w:r>
    </w:p>
    <w:p w:rsidR="000D4183" w:rsidRDefault="000D4183" w:rsidP="000D4183">
      <w:pPr>
        <w:pStyle w:val="a6"/>
        <w:jc w:val="center"/>
        <w:rPr>
          <w:sz w:val="24"/>
          <w:szCs w:val="24"/>
        </w:rPr>
      </w:pPr>
      <w:r w:rsidRPr="00F40920">
        <w:rPr>
          <w:sz w:val="24"/>
          <w:szCs w:val="24"/>
        </w:rPr>
        <w:t>а) схема элемента ИЛИ и таблица истинности</w:t>
      </w:r>
    </w:p>
    <w:p w:rsidR="000D4183" w:rsidRDefault="000D4183" w:rsidP="000D4183">
      <w:pPr>
        <w:pStyle w:val="a6"/>
        <w:jc w:val="center"/>
        <w:rPr>
          <w:sz w:val="24"/>
          <w:szCs w:val="24"/>
        </w:rPr>
      </w:pPr>
      <w:r w:rsidRPr="00F40920">
        <w:rPr>
          <w:sz w:val="24"/>
          <w:szCs w:val="24"/>
        </w:rPr>
        <w:t>б) условное графическое обозначение</w:t>
      </w:r>
    </w:p>
    <w:p w:rsidR="00C1774B" w:rsidRDefault="00D76CC2" w:rsidP="00C1774B">
      <w:pPr>
        <w:pStyle w:val="a6"/>
      </w:pPr>
      <w:r w:rsidRPr="00D76CC2">
        <w:rPr>
          <w:shd w:val="clear" w:color="auto" w:fill="FFFFFF"/>
        </w:rPr>
        <w:t xml:space="preserve">Эквивалентные схемы элементов, представленных выше, можно </w:t>
      </w:r>
      <w:proofErr w:type="gramStart"/>
      <w:r w:rsidRPr="00D76CC2">
        <w:rPr>
          <w:shd w:val="clear" w:color="auto" w:fill="FFFFFF"/>
        </w:rPr>
        <w:t>получить</w:t>
      </w:r>
      <w:proofErr w:type="gramEnd"/>
      <w:r w:rsidR="0009611E">
        <w:rPr>
          <w:shd w:val="clear" w:color="auto" w:fill="FFFFFF"/>
        </w:rPr>
        <w:t xml:space="preserve"> также</w:t>
      </w:r>
      <w:r w:rsidRPr="00D76CC2">
        <w:rPr>
          <w:shd w:val="clear" w:color="auto" w:fill="FFFFFF"/>
        </w:rPr>
        <w:t xml:space="preserve"> используя только PMOS-транзисторы. Однако наибольший интерес представляет совместное применение PMOS и NMOS-транзисторов. Такая технология наиболее популярна сегодня и называется CMOS-технологией. Она обеспечивает максимальное быстродействие работы элементов при низком энергопотреблении по сравнению со всеми другими технологиями.</w:t>
      </w:r>
      <w:r w:rsidR="00C53CF9">
        <w:rPr>
          <w:shd w:val="clear" w:color="auto" w:fill="FFFFFF"/>
        </w:rPr>
        <w:t xml:space="preserve"> </w:t>
      </w:r>
      <w:r w:rsidR="00C1774B" w:rsidRPr="00034375">
        <w:t xml:space="preserve">Особенностью ИС КМОП является использование в качестве базовой схемы </w:t>
      </w:r>
      <w:proofErr w:type="spellStart"/>
      <w:r w:rsidR="00C1774B" w:rsidRPr="00034375">
        <w:t>комплементарного</w:t>
      </w:r>
      <w:proofErr w:type="spellEnd"/>
      <w:r w:rsidR="00C1774B" w:rsidRPr="00034375">
        <w:t xml:space="preserve"> ключа, состоящего из ключевого транзистора</w:t>
      </w:r>
      <w:r w:rsidR="00C1774B">
        <w:t xml:space="preserve"> </w:t>
      </w:r>
      <w:r w:rsidR="00C1774B" w:rsidRPr="00034375">
        <w:t xml:space="preserve"> </w:t>
      </w:r>
      <w:r w:rsidR="00C1774B">
        <w:t xml:space="preserve">с каналом </w:t>
      </w:r>
      <w:r w:rsidR="00C1774B">
        <w:rPr>
          <w:lang w:val="en-US"/>
        </w:rPr>
        <w:t>n</w:t>
      </w:r>
      <w:r w:rsidR="00C1774B" w:rsidRPr="00385867">
        <w:t>-</w:t>
      </w:r>
      <w:r w:rsidR="00C1774B">
        <w:t xml:space="preserve">типа </w:t>
      </w:r>
      <w:r w:rsidR="00C1774B" w:rsidRPr="00034375">
        <w:t xml:space="preserve"> и нагрузочного – </w:t>
      </w:r>
      <w:r w:rsidR="00C1774B">
        <w:t xml:space="preserve">с каналом </w:t>
      </w:r>
      <w:proofErr w:type="gramStart"/>
      <w:r w:rsidR="00C1774B" w:rsidRPr="00472B1D">
        <w:rPr>
          <w:i/>
        </w:rPr>
        <w:t>р</w:t>
      </w:r>
      <w:proofErr w:type="gramEnd"/>
      <w:r w:rsidR="00472B1D">
        <w:t xml:space="preserve"> </w:t>
      </w:r>
      <w:r w:rsidR="00C1774B">
        <w:t>-</w:t>
      </w:r>
      <w:r w:rsidR="00472B1D">
        <w:t xml:space="preserve"> </w:t>
      </w:r>
      <w:r w:rsidR="00C1774B">
        <w:t>типа</w:t>
      </w:r>
      <w:r w:rsidR="007B1879">
        <w:t xml:space="preserve"> (рис.1.</w:t>
      </w:r>
      <w:r w:rsidR="005A1309">
        <w:t>6.</w:t>
      </w:r>
      <w:r w:rsidR="00E641C1">
        <w:t>8</w:t>
      </w:r>
      <w:r w:rsidR="007B1879">
        <w:t>)</w:t>
      </w:r>
      <w:r w:rsidR="00C1774B" w:rsidRPr="00034375">
        <w:t xml:space="preserve">. </w:t>
      </w:r>
    </w:p>
    <w:p w:rsidR="000D4183" w:rsidRDefault="00C1774B" w:rsidP="00C1774B">
      <w:pPr>
        <w:pStyle w:val="a6"/>
      </w:pPr>
      <w:r w:rsidRPr="00034375">
        <w:t xml:space="preserve">Управляющее напряжение воздействует одновременно на ключевой и нагрузочный </w:t>
      </w:r>
      <w:r w:rsidR="000D4183" w:rsidRPr="00034375">
        <w:t>транзисторы.</w:t>
      </w:r>
    </w:p>
    <w:p w:rsidR="00C1774B" w:rsidRDefault="000D4183" w:rsidP="000D4183">
      <w:pPr>
        <w:pStyle w:val="a6"/>
        <w:jc w:val="center"/>
      </w:pPr>
      <w:r>
        <w:rPr>
          <w:noProof/>
        </w:rPr>
        <w:drawing>
          <wp:inline distT="0" distB="0" distL="0" distR="0">
            <wp:extent cx="2133600" cy="1699895"/>
            <wp:effectExtent l="19050" t="0" r="0" b="0"/>
            <wp:docPr id="9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srcRect/>
                    <a:stretch>
                      <a:fillRect/>
                    </a:stretch>
                  </pic:blipFill>
                  <pic:spPr bwMode="auto">
                    <a:xfrm>
                      <a:off x="0" y="0"/>
                      <a:ext cx="2133600" cy="1699895"/>
                    </a:xfrm>
                    <a:prstGeom prst="rect">
                      <a:avLst/>
                    </a:prstGeom>
                    <a:noFill/>
                    <a:ln w="9525">
                      <a:noFill/>
                      <a:miter lim="800000"/>
                      <a:headEnd/>
                      <a:tailEnd/>
                    </a:ln>
                  </pic:spPr>
                </pic:pic>
              </a:graphicData>
            </a:graphic>
          </wp:inline>
        </w:drawing>
      </w:r>
    </w:p>
    <w:p w:rsidR="00C1774B" w:rsidRDefault="00C1774B" w:rsidP="00C1774B">
      <w:pPr>
        <w:pStyle w:val="a6"/>
        <w:jc w:val="center"/>
        <w:rPr>
          <w:b/>
          <w:sz w:val="24"/>
          <w:szCs w:val="24"/>
          <w:shd w:val="clear" w:color="auto" w:fill="FFFFFF"/>
        </w:rPr>
      </w:pPr>
      <w:r w:rsidRPr="00C1774B">
        <w:rPr>
          <w:b/>
          <w:sz w:val="24"/>
          <w:szCs w:val="24"/>
          <w:shd w:val="clear" w:color="auto" w:fill="FFFFFF"/>
        </w:rPr>
        <w:t>Рис</w:t>
      </w:r>
      <w:r w:rsidR="007B1879">
        <w:rPr>
          <w:b/>
          <w:sz w:val="24"/>
          <w:szCs w:val="24"/>
          <w:shd w:val="clear" w:color="auto" w:fill="FFFFFF"/>
        </w:rPr>
        <w:t>.</w:t>
      </w:r>
      <w:r w:rsidRPr="00C1774B">
        <w:rPr>
          <w:b/>
          <w:sz w:val="24"/>
          <w:szCs w:val="24"/>
          <w:shd w:val="clear" w:color="auto" w:fill="FFFFFF"/>
        </w:rPr>
        <w:t xml:space="preserve"> </w:t>
      </w:r>
      <w:r w:rsidR="007B1879">
        <w:rPr>
          <w:b/>
          <w:sz w:val="24"/>
          <w:szCs w:val="24"/>
          <w:shd w:val="clear" w:color="auto" w:fill="FFFFFF"/>
        </w:rPr>
        <w:t>1.</w:t>
      </w:r>
      <w:r w:rsidR="0066669F">
        <w:rPr>
          <w:b/>
          <w:sz w:val="24"/>
          <w:szCs w:val="24"/>
          <w:shd w:val="clear" w:color="auto" w:fill="FFFFFF"/>
        </w:rPr>
        <w:t>6.</w:t>
      </w:r>
      <w:r w:rsidR="00E641C1">
        <w:rPr>
          <w:b/>
          <w:sz w:val="24"/>
          <w:szCs w:val="24"/>
          <w:shd w:val="clear" w:color="auto" w:fill="FFFFFF"/>
        </w:rPr>
        <w:t>8</w:t>
      </w:r>
      <w:r w:rsidRPr="00C1774B">
        <w:rPr>
          <w:b/>
          <w:sz w:val="24"/>
          <w:szCs w:val="24"/>
          <w:shd w:val="clear" w:color="auto" w:fill="FFFFFF"/>
        </w:rPr>
        <w:t>.  Реализация CMOS-инвертора</w:t>
      </w:r>
    </w:p>
    <w:p w:rsidR="000D4183" w:rsidRDefault="000D4183" w:rsidP="000D4183">
      <w:pPr>
        <w:pStyle w:val="a6"/>
        <w:jc w:val="center"/>
        <w:rPr>
          <w:sz w:val="24"/>
          <w:szCs w:val="24"/>
        </w:rPr>
      </w:pPr>
      <w:r w:rsidRPr="00F40920">
        <w:rPr>
          <w:sz w:val="24"/>
          <w:szCs w:val="24"/>
        </w:rPr>
        <w:t xml:space="preserve">а) схема </w:t>
      </w:r>
      <w:r>
        <w:rPr>
          <w:sz w:val="24"/>
          <w:szCs w:val="24"/>
        </w:rPr>
        <w:t>инвертора</w:t>
      </w:r>
      <w:r w:rsidRPr="00F40920">
        <w:rPr>
          <w:sz w:val="24"/>
          <w:szCs w:val="24"/>
        </w:rPr>
        <w:t xml:space="preserve"> и таблица истинности</w:t>
      </w:r>
    </w:p>
    <w:p w:rsidR="000D4183" w:rsidRDefault="000D4183" w:rsidP="000D4183">
      <w:pPr>
        <w:pStyle w:val="a6"/>
        <w:jc w:val="center"/>
        <w:rPr>
          <w:sz w:val="24"/>
          <w:szCs w:val="24"/>
        </w:rPr>
      </w:pPr>
      <w:r w:rsidRPr="00F40920">
        <w:rPr>
          <w:sz w:val="24"/>
          <w:szCs w:val="24"/>
        </w:rPr>
        <w:t>б) условное графическое обозначение</w:t>
      </w:r>
    </w:p>
    <w:p w:rsidR="00C1774B" w:rsidRPr="00C1774B" w:rsidRDefault="00C1774B" w:rsidP="00C1774B">
      <w:pPr>
        <w:pStyle w:val="a6"/>
        <w:jc w:val="center"/>
        <w:rPr>
          <w:b/>
          <w:sz w:val="24"/>
          <w:szCs w:val="24"/>
        </w:rPr>
      </w:pPr>
    </w:p>
    <w:p w:rsidR="00C1774B" w:rsidRPr="00C53CF9" w:rsidRDefault="00C1774B" w:rsidP="00C1774B">
      <w:pPr>
        <w:pStyle w:val="a6"/>
        <w:rPr>
          <w:color w:val="0D0D0D" w:themeColor="text1" w:themeTint="F2"/>
        </w:rPr>
      </w:pPr>
      <w:r>
        <w:rPr>
          <w:shd w:val="clear" w:color="auto" w:fill="FFFFFF"/>
        </w:rPr>
        <w:t xml:space="preserve">При таком включении </w:t>
      </w:r>
      <w:proofErr w:type="gramStart"/>
      <w:r>
        <w:rPr>
          <w:shd w:val="clear" w:color="auto" w:fill="FFFFFF"/>
        </w:rPr>
        <w:t>транзисторов</w:t>
      </w:r>
      <w:proofErr w:type="gramEnd"/>
      <w:r w:rsidR="0009611E">
        <w:rPr>
          <w:shd w:val="clear" w:color="auto" w:fill="FFFFFF"/>
        </w:rPr>
        <w:t xml:space="preserve"> к</w:t>
      </w:r>
      <w:r w:rsidRPr="00C53CF9">
        <w:rPr>
          <w:shd w:val="clear" w:color="auto" w:fill="FFFFFF"/>
        </w:rPr>
        <w:t xml:space="preserve">огда сигнал </w:t>
      </w:r>
      <w:proofErr w:type="spellStart"/>
      <w:r w:rsidRPr="00C53CF9">
        <w:rPr>
          <w:shd w:val="clear" w:color="auto" w:fill="FFFFFF"/>
        </w:rPr>
        <w:t>V</w:t>
      </w:r>
      <w:r w:rsidRPr="00C53CF9">
        <w:rPr>
          <w:shd w:val="clear" w:color="auto" w:fill="FFFFFF"/>
          <w:vertAlign w:val="subscript"/>
        </w:rPr>
        <w:t>x</w:t>
      </w:r>
      <w:r w:rsidRPr="00C53CF9">
        <w:rPr>
          <w:shd w:val="clear" w:color="auto" w:fill="FFFFFF"/>
        </w:rPr>
        <w:t>=</w:t>
      </w:r>
      <w:proofErr w:type="spellEnd"/>
      <w:r w:rsidR="000D4183">
        <w:rPr>
          <w:shd w:val="clear" w:color="auto" w:fill="FFFFFF"/>
        </w:rPr>
        <w:t xml:space="preserve"> </w:t>
      </w:r>
      <w:r w:rsidRPr="00C53CF9">
        <w:rPr>
          <w:shd w:val="clear" w:color="auto" w:fill="FFFFFF"/>
        </w:rPr>
        <w:t>0V, транзистор T2 закрыт, а транзистор T1 открыт. Следовательно, V</w:t>
      </w:r>
      <w:r w:rsidRPr="00C53CF9">
        <w:rPr>
          <w:shd w:val="clear" w:color="auto" w:fill="FFFFFF"/>
          <w:vertAlign w:val="subscript"/>
        </w:rPr>
        <w:t>f</w:t>
      </w:r>
      <w:r w:rsidRPr="00C53CF9">
        <w:rPr>
          <w:shd w:val="clear" w:color="auto" w:fill="FFFFFF"/>
        </w:rPr>
        <w:t>=5V, и так как T2 закрыт, ток через транзисторы не течет. Когда V</w:t>
      </w:r>
      <w:r w:rsidRPr="00C53CF9">
        <w:rPr>
          <w:shd w:val="clear" w:color="auto" w:fill="FFFFFF"/>
          <w:vertAlign w:val="subscript"/>
        </w:rPr>
        <w:t>x</w:t>
      </w:r>
      <w:r w:rsidRPr="00C53CF9">
        <w:rPr>
          <w:shd w:val="clear" w:color="auto" w:fill="FFFFFF"/>
        </w:rPr>
        <w:t xml:space="preserve">=5V, то T2 </w:t>
      </w:r>
      <w:proofErr w:type="gramStart"/>
      <w:r w:rsidRPr="00C53CF9">
        <w:rPr>
          <w:shd w:val="clear" w:color="auto" w:fill="FFFFFF"/>
        </w:rPr>
        <w:t>открыт</w:t>
      </w:r>
      <w:proofErr w:type="gramEnd"/>
      <w:r w:rsidRPr="00C53CF9">
        <w:rPr>
          <w:shd w:val="clear" w:color="auto" w:fill="FFFFFF"/>
        </w:rPr>
        <w:t>, а T1 закрыт. Таким образом, V</w:t>
      </w:r>
      <w:r w:rsidRPr="00C53CF9">
        <w:rPr>
          <w:shd w:val="clear" w:color="auto" w:fill="FFFFFF"/>
          <w:vertAlign w:val="subscript"/>
        </w:rPr>
        <w:t>f</w:t>
      </w:r>
      <w:r w:rsidRPr="00C53CF9">
        <w:rPr>
          <w:shd w:val="clear" w:color="auto" w:fill="FFFFFF"/>
        </w:rPr>
        <w:t xml:space="preserve">=0V, и тока в цепи </w:t>
      </w:r>
      <w:proofErr w:type="gramStart"/>
      <w:r w:rsidRPr="00C53CF9">
        <w:rPr>
          <w:shd w:val="clear" w:color="auto" w:fill="FFFFFF"/>
        </w:rPr>
        <w:t>по прежнему</w:t>
      </w:r>
      <w:proofErr w:type="gramEnd"/>
      <w:r w:rsidRPr="00C53CF9">
        <w:rPr>
          <w:shd w:val="clear" w:color="auto" w:fill="FFFFFF"/>
        </w:rPr>
        <w:t xml:space="preserve"> не будет, т.к. транзистор T1 закрыт . Это свойство справедливо для всех CMOS-цепей – логические элементы практически не потребляют ток  в статическом режиме. Ток в таких цепях будет протекать только во время переключения элементов (вот почему, с ростом частоты работы устройств, построенных по этой технологии, возрастает и энергопотребление). Вследствие этого, CMOS-схемы стали наиболее популярной технологией при реализации цифровых логических устройств.</w:t>
      </w:r>
    </w:p>
    <w:p w:rsidR="00C1774B" w:rsidRPr="00034375" w:rsidRDefault="00C1774B" w:rsidP="00C1774B">
      <w:pPr>
        <w:pStyle w:val="a6"/>
      </w:pPr>
      <w:proofErr w:type="spellStart"/>
      <w:r w:rsidRPr="00034375">
        <w:lastRenderedPageBreak/>
        <w:t>КМОП-схемы</w:t>
      </w:r>
      <w:proofErr w:type="spellEnd"/>
      <w:r w:rsidRPr="00034375">
        <w:t xml:space="preserve"> практически </w:t>
      </w:r>
      <w:proofErr w:type="spellStart"/>
      <w:r w:rsidRPr="00034375">
        <w:t>без</w:t>
      </w:r>
      <w:r w:rsidR="0009611E">
        <w:t>ы</w:t>
      </w:r>
      <w:r w:rsidRPr="00034375">
        <w:t>нерционны</w:t>
      </w:r>
      <w:proofErr w:type="spellEnd"/>
      <w:r w:rsidRPr="00034375">
        <w:t xml:space="preserve"> и способны переходить из </w:t>
      </w:r>
      <w:proofErr w:type="gramStart"/>
      <w:r w:rsidRPr="00034375">
        <w:t>открытого</w:t>
      </w:r>
      <w:proofErr w:type="gramEnd"/>
      <w:r w:rsidRPr="00034375">
        <w:t xml:space="preserve"> в запертое состояние триллионы раз в секунду! Именно этой характеристикой, то есть способностью мгновенного переключения, и </w:t>
      </w:r>
      <w:proofErr w:type="gramStart"/>
      <w:r w:rsidRPr="00034375">
        <w:t>определяется</w:t>
      </w:r>
      <w:proofErr w:type="gramEnd"/>
      <w:r w:rsidRPr="00034375">
        <w:t xml:space="preserve"> в конечном счете быстродействие процессора, который состоит из десятков миллионов простейших транзисторов.</w:t>
      </w:r>
    </w:p>
    <w:p w:rsidR="0009611E" w:rsidRDefault="0009611E" w:rsidP="00CA024C">
      <w:pPr>
        <w:autoSpaceDE w:val="0"/>
        <w:autoSpaceDN w:val="0"/>
        <w:adjustRightInd w:val="0"/>
        <w:spacing w:after="0" w:line="240" w:lineRule="auto"/>
        <w:jc w:val="center"/>
        <w:rPr>
          <w:rFonts w:ascii="Times New Roman" w:hAnsi="Times New Roman"/>
          <w:b/>
          <w:bCs/>
        </w:rPr>
      </w:pPr>
    </w:p>
    <w:p w:rsidR="00113D1D" w:rsidRDefault="00F26395" w:rsidP="00C36B8F">
      <w:pPr>
        <w:pStyle w:val="2"/>
        <w:numPr>
          <w:ilvl w:val="0"/>
          <w:numId w:val="5"/>
        </w:numPr>
        <w:spacing w:before="0" w:line="240" w:lineRule="auto"/>
        <w:rPr>
          <w:rFonts w:ascii="Times New Roman" w:hAnsi="Times New Roman" w:cs="Times New Roman"/>
          <w:color w:val="auto"/>
          <w:sz w:val="28"/>
          <w:szCs w:val="28"/>
        </w:rPr>
      </w:pPr>
      <w:r w:rsidRPr="00C41406">
        <w:rPr>
          <w:rFonts w:ascii="Times New Roman" w:hAnsi="Times New Roman" w:cs="Times New Roman"/>
          <w:color w:val="auto"/>
          <w:sz w:val="28"/>
          <w:szCs w:val="28"/>
        </w:rPr>
        <w:t>Лабораторный</w:t>
      </w:r>
      <w:r w:rsidR="00113D1D" w:rsidRPr="00C41406">
        <w:rPr>
          <w:rFonts w:ascii="Times New Roman" w:hAnsi="Times New Roman" w:cs="Times New Roman"/>
          <w:color w:val="auto"/>
          <w:sz w:val="28"/>
          <w:szCs w:val="28"/>
        </w:rPr>
        <w:t xml:space="preserve"> </w:t>
      </w:r>
      <w:r w:rsidRPr="00C41406">
        <w:rPr>
          <w:rFonts w:ascii="Times New Roman" w:hAnsi="Times New Roman" w:cs="Times New Roman"/>
          <w:color w:val="auto"/>
          <w:sz w:val="28"/>
          <w:szCs w:val="28"/>
        </w:rPr>
        <w:t>практикум</w:t>
      </w:r>
    </w:p>
    <w:p w:rsidR="00472B1D" w:rsidRPr="00472B1D" w:rsidRDefault="00472B1D" w:rsidP="00472B1D">
      <w:pPr>
        <w:spacing w:after="0" w:line="240" w:lineRule="auto"/>
        <w:ind w:left="709"/>
        <w:rPr>
          <w:rFonts w:asciiTheme="minorHAnsi" w:hAnsiTheme="minorHAnsi"/>
        </w:rPr>
      </w:pPr>
    </w:p>
    <w:p w:rsidR="00F26395" w:rsidRPr="00AE24E7" w:rsidRDefault="00C41406" w:rsidP="00472B1D">
      <w:pPr>
        <w:pStyle w:val="a6"/>
        <w:rPr>
          <w:b/>
        </w:rPr>
      </w:pPr>
      <w:r w:rsidRPr="00AE24E7">
        <w:rPr>
          <w:b/>
        </w:rPr>
        <w:t>Список лабораторных работ</w:t>
      </w:r>
    </w:p>
    <w:p w:rsidR="00113D1D" w:rsidRPr="00113D1D" w:rsidRDefault="00113D1D" w:rsidP="00472B1D">
      <w:pPr>
        <w:pStyle w:val="a6"/>
        <w:numPr>
          <w:ilvl w:val="0"/>
          <w:numId w:val="3"/>
        </w:numPr>
        <w:ind w:left="0" w:firstLine="426"/>
      </w:pPr>
      <w:r w:rsidRPr="00113D1D">
        <w:t xml:space="preserve">Основы работы с программным обеспечением </w:t>
      </w:r>
      <w:proofErr w:type="spellStart"/>
      <w:r w:rsidRPr="00113D1D">
        <w:t>Multisim</w:t>
      </w:r>
      <w:proofErr w:type="spellEnd"/>
      <w:r w:rsidR="00F26395">
        <w:t>.</w:t>
      </w:r>
      <w:r>
        <w:t xml:space="preserve"> </w:t>
      </w:r>
    </w:p>
    <w:p w:rsidR="00113D1D" w:rsidRDefault="00113D1D" w:rsidP="00472B1D">
      <w:pPr>
        <w:pStyle w:val="a6"/>
        <w:numPr>
          <w:ilvl w:val="0"/>
          <w:numId w:val="3"/>
        </w:numPr>
        <w:ind w:hanging="294"/>
        <w:rPr>
          <w:rFonts w:asciiTheme="minorHAnsi" w:hAnsiTheme="minorHAnsi"/>
        </w:rPr>
      </w:pPr>
      <w:r w:rsidRPr="00122F7A">
        <w:t>Проектирование 16-ти простейших логических схем (</w:t>
      </w:r>
      <w:proofErr w:type="spellStart"/>
      <w:r w:rsidRPr="00122F7A">
        <w:t>Or</w:t>
      </w:r>
      <w:proofErr w:type="spellEnd"/>
      <w:r w:rsidRPr="00122F7A">
        <w:t xml:space="preserve">, </w:t>
      </w:r>
      <w:proofErr w:type="spellStart"/>
      <w:r w:rsidRPr="00122F7A">
        <w:t>And</w:t>
      </w:r>
      <w:proofErr w:type="spellEnd"/>
      <w:r w:rsidRPr="00122F7A">
        <w:t xml:space="preserve"> и т.д.)</w:t>
      </w:r>
    </w:p>
    <w:p w:rsidR="00F26395" w:rsidRDefault="00113D1D" w:rsidP="00472B1D">
      <w:pPr>
        <w:pStyle w:val="a6"/>
        <w:numPr>
          <w:ilvl w:val="0"/>
          <w:numId w:val="3"/>
        </w:numPr>
        <w:ind w:hanging="294"/>
      </w:pPr>
      <w:r w:rsidRPr="00122F7A">
        <w:t xml:space="preserve">Доказательство основных тождеств булевой алгебры с помощью простейших логических </w:t>
      </w:r>
      <w:r w:rsidR="00F26395">
        <w:t>схем (</w:t>
      </w:r>
      <w:proofErr w:type="spellStart"/>
      <w:r w:rsidR="00F26395">
        <w:t>Or</w:t>
      </w:r>
      <w:proofErr w:type="spellEnd"/>
      <w:r w:rsidR="00F26395">
        <w:t xml:space="preserve">, </w:t>
      </w:r>
      <w:proofErr w:type="spellStart"/>
      <w:r w:rsidR="00F26395">
        <w:t>And</w:t>
      </w:r>
      <w:proofErr w:type="spellEnd"/>
      <w:r w:rsidR="00F26395">
        <w:t xml:space="preserve"> и т.д.) </w:t>
      </w:r>
    </w:p>
    <w:p w:rsidR="00F26395" w:rsidRDefault="00F26395" w:rsidP="00472B1D">
      <w:pPr>
        <w:pStyle w:val="a6"/>
        <w:keepNext/>
        <w:numPr>
          <w:ilvl w:val="0"/>
          <w:numId w:val="3"/>
        </w:numPr>
        <w:ind w:hanging="294"/>
        <w:jc w:val="left"/>
      </w:pPr>
      <w:r w:rsidRPr="00F26395">
        <w:t>А</w:t>
      </w:r>
      <w:r w:rsidR="00113D1D" w:rsidRPr="00F26395">
        <w:t>бстрактный си</w:t>
      </w:r>
      <w:r>
        <w:t>нтез логических схем</w:t>
      </w:r>
    </w:p>
    <w:p w:rsidR="00F26395" w:rsidRDefault="00113D1D" w:rsidP="00472B1D">
      <w:pPr>
        <w:pStyle w:val="a6"/>
        <w:keepNext/>
        <w:numPr>
          <w:ilvl w:val="0"/>
          <w:numId w:val="3"/>
        </w:numPr>
        <w:ind w:hanging="294"/>
        <w:jc w:val="left"/>
      </w:pPr>
      <w:r w:rsidRPr="00F26395">
        <w:t>Проектирование дешиф</w:t>
      </w:r>
      <w:r w:rsidR="00F26395">
        <w:t>раторов и шифраторов</w:t>
      </w:r>
    </w:p>
    <w:p w:rsidR="00F26395" w:rsidRDefault="00113D1D" w:rsidP="00472B1D">
      <w:pPr>
        <w:pStyle w:val="a6"/>
        <w:keepNext/>
        <w:numPr>
          <w:ilvl w:val="0"/>
          <w:numId w:val="3"/>
        </w:numPr>
        <w:ind w:hanging="294"/>
        <w:jc w:val="left"/>
      </w:pPr>
      <w:r w:rsidRPr="00F26395">
        <w:t>Проектирование мультиплексор</w:t>
      </w:r>
      <w:r w:rsidR="00F26395">
        <w:t xml:space="preserve">а и </w:t>
      </w:r>
      <w:proofErr w:type="spellStart"/>
      <w:r w:rsidR="00F26395">
        <w:t>демультиплексора</w:t>
      </w:r>
      <w:proofErr w:type="spellEnd"/>
    </w:p>
    <w:p w:rsidR="00F26395" w:rsidRDefault="00F26395" w:rsidP="00472B1D">
      <w:pPr>
        <w:pStyle w:val="a6"/>
        <w:keepNext/>
        <w:numPr>
          <w:ilvl w:val="0"/>
          <w:numId w:val="3"/>
        </w:numPr>
        <w:ind w:hanging="294"/>
        <w:jc w:val="left"/>
      </w:pPr>
      <w:r>
        <w:t>Сумматоры</w:t>
      </w:r>
    </w:p>
    <w:p w:rsidR="00F26395" w:rsidRDefault="00113D1D" w:rsidP="00472B1D">
      <w:pPr>
        <w:pStyle w:val="a6"/>
        <w:keepNext/>
        <w:numPr>
          <w:ilvl w:val="0"/>
          <w:numId w:val="3"/>
        </w:numPr>
        <w:ind w:hanging="294"/>
        <w:jc w:val="left"/>
      </w:pPr>
      <w:proofErr w:type="spellStart"/>
      <w:r w:rsidRPr="00F26395">
        <w:t>По</w:t>
      </w:r>
      <w:proofErr w:type="gramStart"/>
      <w:r w:rsidRPr="00F26395">
        <w:t>c</w:t>
      </w:r>
      <w:proofErr w:type="gramEnd"/>
      <w:r w:rsidRPr="00F26395">
        <w:t>ледовательностные</w:t>
      </w:r>
      <w:proofErr w:type="spellEnd"/>
      <w:r w:rsidRPr="00F26395">
        <w:t xml:space="preserve"> схемы </w:t>
      </w:r>
      <w:r w:rsidR="00F26395">
        <w:t>–</w:t>
      </w:r>
      <w:r w:rsidRPr="00F26395">
        <w:t xml:space="preserve"> триггеры</w:t>
      </w:r>
      <w:r w:rsidR="00F26395">
        <w:t xml:space="preserve"> </w:t>
      </w:r>
    </w:p>
    <w:p w:rsidR="00F26395" w:rsidRDefault="0026679F" w:rsidP="00472B1D">
      <w:pPr>
        <w:pStyle w:val="a6"/>
        <w:keepNext/>
        <w:numPr>
          <w:ilvl w:val="0"/>
          <w:numId w:val="3"/>
        </w:numPr>
        <w:ind w:hanging="294"/>
        <w:jc w:val="left"/>
        <w:rPr>
          <w:color w:val="000000" w:themeColor="text1"/>
        </w:rPr>
      </w:pPr>
      <w:hyperlink r:id="rId29" w:history="1">
        <w:r w:rsidR="00113D1D" w:rsidRPr="00F26395">
          <w:rPr>
            <w:rStyle w:val="a5"/>
            <w:color w:val="000000" w:themeColor="text1"/>
            <w:u w:val="none"/>
          </w:rPr>
          <w:t>Регистры памяти и сдвиговые регистры</w:t>
        </w:r>
      </w:hyperlink>
      <w:r w:rsidR="00F26395">
        <w:rPr>
          <w:color w:val="000000" w:themeColor="text1"/>
        </w:rPr>
        <w:t xml:space="preserve"> </w:t>
      </w:r>
    </w:p>
    <w:p w:rsidR="00F26395" w:rsidRDefault="0026679F" w:rsidP="00472B1D">
      <w:pPr>
        <w:pStyle w:val="a6"/>
        <w:keepNext/>
        <w:numPr>
          <w:ilvl w:val="0"/>
          <w:numId w:val="3"/>
        </w:numPr>
        <w:ind w:hanging="294"/>
        <w:jc w:val="left"/>
        <w:rPr>
          <w:color w:val="000000" w:themeColor="text1"/>
        </w:rPr>
      </w:pPr>
      <w:hyperlink r:id="rId30" w:history="1">
        <w:r w:rsidR="00113D1D" w:rsidRPr="00F26395">
          <w:rPr>
            <w:rStyle w:val="a5"/>
            <w:color w:val="000000" w:themeColor="text1"/>
            <w:u w:val="none"/>
          </w:rPr>
          <w:t>Двоичные счетчики</w:t>
        </w:r>
      </w:hyperlink>
      <w:r w:rsidR="00F26395">
        <w:rPr>
          <w:color w:val="000000" w:themeColor="text1"/>
        </w:rPr>
        <w:t xml:space="preserve"> </w:t>
      </w:r>
    </w:p>
    <w:p w:rsidR="00113D1D" w:rsidRPr="00F26395" w:rsidRDefault="0026679F" w:rsidP="00472B1D">
      <w:pPr>
        <w:pStyle w:val="a6"/>
        <w:keepNext/>
        <w:numPr>
          <w:ilvl w:val="0"/>
          <w:numId w:val="3"/>
        </w:numPr>
        <w:ind w:hanging="294"/>
        <w:jc w:val="left"/>
        <w:rPr>
          <w:color w:val="000000" w:themeColor="text1"/>
        </w:rPr>
      </w:pPr>
      <w:hyperlink r:id="rId31" w:history="1">
        <w:r w:rsidR="00113D1D" w:rsidRPr="00F26395">
          <w:rPr>
            <w:rStyle w:val="a5"/>
            <w:color w:val="000000" w:themeColor="text1"/>
            <w:u w:val="none"/>
          </w:rPr>
          <w:t>Цифро-аналоговые и аналого-цифровые преобразователи</w:t>
        </w:r>
      </w:hyperlink>
    </w:p>
    <w:p w:rsidR="00B375DB" w:rsidRPr="00F26395" w:rsidRDefault="00B375DB" w:rsidP="00F26395">
      <w:pPr>
        <w:pStyle w:val="a6"/>
        <w:keepNext/>
        <w:rPr>
          <w:b/>
          <w:color w:val="000000" w:themeColor="text1"/>
        </w:rPr>
      </w:pPr>
    </w:p>
    <w:p w:rsidR="00BF3AD6" w:rsidRDefault="00AE24E7" w:rsidP="00DC5DCD">
      <w:pPr>
        <w:pStyle w:val="31"/>
        <w:spacing w:before="0" w:after="0"/>
        <w:jc w:val="left"/>
      </w:pPr>
      <w:r>
        <w:t xml:space="preserve"> </w:t>
      </w:r>
      <w:r w:rsidR="00CA024C" w:rsidRPr="00AE24E7">
        <w:t>2.1. Лаборатор</w:t>
      </w:r>
      <w:r w:rsidR="00BF3AD6">
        <w:t xml:space="preserve">ная работа № 1 </w:t>
      </w:r>
    </w:p>
    <w:p w:rsidR="00CA024C" w:rsidRPr="00BF3AD6" w:rsidRDefault="00CA024C" w:rsidP="00DC5DCD">
      <w:pPr>
        <w:pStyle w:val="31"/>
        <w:spacing w:before="0" w:after="0"/>
        <w:ind w:left="708" w:firstLine="1"/>
        <w:jc w:val="left"/>
        <w:rPr>
          <w:bCs/>
        </w:rPr>
      </w:pPr>
      <w:r w:rsidRPr="00BF3AD6">
        <w:rPr>
          <w:bCs/>
        </w:rPr>
        <w:t xml:space="preserve">Основы работы с программным обеспечением </w:t>
      </w:r>
      <w:proofErr w:type="spellStart"/>
      <w:r w:rsidRPr="00BF3AD6">
        <w:rPr>
          <w:bCs/>
        </w:rPr>
        <w:t>Multisim</w:t>
      </w:r>
      <w:proofErr w:type="spellEnd"/>
    </w:p>
    <w:p w:rsidR="00CA024C" w:rsidRPr="00CA024C" w:rsidRDefault="00CA024C" w:rsidP="00865F80">
      <w:pPr>
        <w:autoSpaceDE w:val="0"/>
        <w:autoSpaceDN w:val="0"/>
        <w:adjustRightInd w:val="0"/>
        <w:spacing w:after="0" w:line="240" w:lineRule="auto"/>
        <w:ind w:firstLine="708"/>
        <w:jc w:val="both"/>
        <w:rPr>
          <w:rFonts w:ascii="Times New Roman" w:hAnsi="Times New Roman"/>
        </w:rPr>
      </w:pPr>
      <w:r w:rsidRPr="00CA024C">
        <w:rPr>
          <w:rFonts w:ascii="Times New Roman" w:hAnsi="Times New Roman"/>
          <w:b/>
          <w:bCs/>
        </w:rPr>
        <w:t xml:space="preserve">Цель работы: </w:t>
      </w:r>
      <w:r w:rsidR="00472B1D" w:rsidRPr="00472B1D">
        <w:rPr>
          <w:rFonts w:ascii="Times New Roman" w:hAnsi="Times New Roman"/>
          <w:bCs/>
        </w:rPr>
        <w:t>О</w:t>
      </w:r>
      <w:r w:rsidRPr="00CA024C">
        <w:rPr>
          <w:rFonts w:ascii="Times New Roman" w:hAnsi="Times New Roman"/>
        </w:rPr>
        <w:t>знакомиться с интерфейсом программы</w:t>
      </w:r>
      <w:r w:rsidR="00865F80">
        <w:rPr>
          <w:rFonts w:ascii="Times New Roman" w:hAnsi="Times New Roman"/>
        </w:rPr>
        <w:t xml:space="preserve"> </w:t>
      </w:r>
      <w:proofErr w:type="spellStart"/>
      <w:r w:rsidRPr="00CA024C">
        <w:rPr>
          <w:rFonts w:ascii="Times New Roman" w:hAnsi="Times New Roman"/>
        </w:rPr>
        <w:t>Multisim</w:t>
      </w:r>
      <w:proofErr w:type="spellEnd"/>
      <w:r w:rsidRPr="00CA024C">
        <w:rPr>
          <w:rFonts w:ascii="Times New Roman" w:hAnsi="Times New Roman"/>
        </w:rPr>
        <w:t xml:space="preserve">, </w:t>
      </w:r>
      <w:r w:rsidR="00865F80">
        <w:rPr>
          <w:rFonts w:ascii="Times New Roman" w:hAnsi="Times New Roman"/>
        </w:rPr>
        <w:t>н</w:t>
      </w:r>
      <w:r w:rsidRPr="00CA024C">
        <w:rPr>
          <w:rFonts w:ascii="Times New Roman" w:hAnsi="Times New Roman"/>
        </w:rPr>
        <w:t>аучиться создавать проект</w:t>
      </w:r>
      <w:r w:rsidR="00472B1D">
        <w:rPr>
          <w:rFonts w:ascii="Times New Roman" w:hAnsi="Times New Roman"/>
        </w:rPr>
        <w:t>ы</w:t>
      </w:r>
      <w:r w:rsidRPr="00CA024C">
        <w:rPr>
          <w:rFonts w:ascii="Times New Roman" w:hAnsi="Times New Roman"/>
        </w:rPr>
        <w:t xml:space="preserve"> и программны</w:t>
      </w:r>
      <w:r w:rsidR="00472B1D">
        <w:rPr>
          <w:rFonts w:ascii="Times New Roman" w:hAnsi="Times New Roman"/>
        </w:rPr>
        <w:t>е</w:t>
      </w:r>
      <w:r w:rsidRPr="00CA024C">
        <w:rPr>
          <w:rFonts w:ascii="Times New Roman" w:hAnsi="Times New Roman"/>
        </w:rPr>
        <w:t xml:space="preserve"> файл</w:t>
      </w:r>
      <w:r w:rsidR="00472B1D">
        <w:rPr>
          <w:rFonts w:ascii="Times New Roman" w:hAnsi="Times New Roman"/>
        </w:rPr>
        <w:t xml:space="preserve">ы, </w:t>
      </w:r>
      <w:r w:rsidR="0020280E">
        <w:rPr>
          <w:rFonts w:ascii="Times New Roman" w:hAnsi="Times New Roman"/>
        </w:rPr>
        <w:t xml:space="preserve">создавать и исследовать </w:t>
      </w:r>
      <w:r w:rsidR="00472B1D">
        <w:rPr>
          <w:rFonts w:ascii="Times New Roman" w:hAnsi="Times New Roman"/>
        </w:rPr>
        <w:t>простейшие схемы</w:t>
      </w:r>
      <w:r w:rsidR="0020280E">
        <w:rPr>
          <w:rFonts w:ascii="Times New Roman" w:hAnsi="Times New Roman"/>
        </w:rPr>
        <w:t>.</w:t>
      </w:r>
      <w:r w:rsidR="00472B1D">
        <w:rPr>
          <w:rFonts w:ascii="Times New Roman" w:hAnsi="Times New Roman"/>
        </w:rPr>
        <w:t xml:space="preserve">  </w:t>
      </w:r>
    </w:p>
    <w:p w:rsidR="00CA024C" w:rsidRPr="00CA024C" w:rsidRDefault="00CA024C" w:rsidP="00CA024C">
      <w:pPr>
        <w:autoSpaceDE w:val="0"/>
        <w:autoSpaceDN w:val="0"/>
        <w:adjustRightInd w:val="0"/>
        <w:spacing w:after="0" w:line="240" w:lineRule="auto"/>
        <w:ind w:firstLine="708"/>
        <w:rPr>
          <w:rFonts w:ascii="Times New Roman" w:hAnsi="Times New Roman"/>
          <w:b/>
          <w:bCs/>
        </w:rPr>
      </w:pPr>
      <w:r w:rsidRPr="00CA024C">
        <w:rPr>
          <w:rFonts w:ascii="Times New Roman" w:hAnsi="Times New Roman"/>
          <w:b/>
          <w:bCs/>
        </w:rPr>
        <w:t>Интерфейс пользователя</w:t>
      </w:r>
    </w:p>
    <w:p w:rsidR="00CA024C" w:rsidRPr="00CA024C" w:rsidRDefault="00980466" w:rsidP="00CA024C">
      <w:pPr>
        <w:autoSpaceDE w:val="0"/>
        <w:autoSpaceDN w:val="0"/>
        <w:adjustRightInd w:val="0"/>
        <w:spacing w:after="0" w:line="240" w:lineRule="auto"/>
        <w:ind w:firstLine="708"/>
        <w:rPr>
          <w:rFonts w:ascii="Times New Roman" w:hAnsi="Times New Roman"/>
          <w:b/>
          <w:bCs/>
          <w:i/>
          <w:iCs/>
        </w:rPr>
      </w:pPr>
      <w:r>
        <w:rPr>
          <w:rFonts w:ascii="Times New Roman" w:hAnsi="Times New Roman"/>
          <w:b/>
          <w:bCs/>
          <w:i/>
          <w:iCs/>
        </w:rPr>
        <w:t>Рассмотрим о</w:t>
      </w:r>
      <w:r w:rsidR="00CA024C" w:rsidRPr="00CA024C">
        <w:rPr>
          <w:rFonts w:ascii="Times New Roman" w:hAnsi="Times New Roman"/>
          <w:b/>
          <w:bCs/>
          <w:i/>
          <w:iCs/>
        </w:rPr>
        <w:t>сновные элементы пользовательского меню</w:t>
      </w:r>
    </w:p>
    <w:p w:rsidR="00CA024C" w:rsidRDefault="00CA024C" w:rsidP="00E641C1">
      <w:pPr>
        <w:autoSpaceDE w:val="0"/>
        <w:autoSpaceDN w:val="0"/>
        <w:adjustRightInd w:val="0"/>
        <w:spacing w:after="0" w:line="240" w:lineRule="auto"/>
        <w:ind w:firstLine="708"/>
        <w:rPr>
          <w:rFonts w:ascii="Times New Roman" w:hAnsi="Times New Roman"/>
        </w:rPr>
      </w:pPr>
      <w:r>
        <w:rPr>
          <w:rFonts w:ascii="Times New Roman" w:hAnsi="Times New Roman"/>
        </w:rPr>
        <w:t>После запуска программы</w:t>
      </w:r>
      <w:r w:rsidRPr="00CA024C">
        <w:rPr>
          <w:rFonts w:ascii="Times New Roman" w:hAnsi="Times New Roman"/>
        </w:rPr>
        <w:t xml:space="preserve"> </w:t>
      </w:r>
      <w:r>
        <w:rPr>
          <w:rFonts w:ascii="Times New Roman" w:hAnsi="Times New Roman"/>
        </w:rPr>
        <w:t>откроется окно программы</w:t>
      </w:r>
      <w:r w:rsidR="00980466">
        <w:rPr>
          <w:rFonts w:ascii="Times New Roman" w:hAnsi="Times New Roman"/>
        </w:rPr>
        <w:t xml:space="preserve"> (рис</w:t>
      </w:r>
      <w:proofErr w:type="gramStart"/>
      <w:r w:rsidR="00980466">
        <w:rPr>
          <w:rFonts w:ascii="Times New Roman" w:hAnsi="Times New Roman"/>
        </w:rPr>
        <w:t>2</w:t>
      </w:r>
      <w:proofErr w:type="gramEnd"/>
      <w:r w:rsidR="00980466">
        <w:rPr>
          <w:rFonts w:ascii="Times New Roman" w:hAnsi="Times New Roman"/>
        </w:rPr>
        <w:t>.1.1)</w:t>
      </w:r>
      <w:r>
        <w:rPr>
          <w:rFonts w:ascii="Times New Roman" w:hAnsi="Times New Roman"/>
        </w:rPr>
        <w:t>.</w:t>
      </w:r>
    </w:p>
    <w:p w:rsidR="00CA024C" w:rsidRDefault="00CA024C" w:rsidP="00E641C1">
      <w:pPr>
        <w:autoSpaceDE w:val="0"/>
        <w:autoSpaceDN w:val="0"/>
        <w:adjustRightInd w:val="0"/>
        <w:spacing w:after="0" w:line="240" w:lineRule="auto"/>
        <w:jc w:val="center"/>
        <w:rPr>
          <w:rFonts w:ascii="Times New Roman" w:hAnsi="Times New Roman"/>
        </w:rPr>
      </w:pPr>
      <w:r>
        <w:rPr>
          <w:rFonts w:ascii="Times New Roman" w:hAnsi="Times New Roman"/>
          <w:noProof/>
          <w:lang w:eastAsia="ru-RU"/>
        </w:rPr>
        <w:drawing>
          <wp:inline distT="0" distB="0" distL="0" distR="0">
            <wp:extent cx="3618033" cy="2811579"/>
            <wp:effectExtent l="19050" t="0" r="1467"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2" cstate="print"/>
                    <a:srcRect/>
                    <a:stretch>
                      <a:fillRect/>
                    </a:stretch>
                  </pic:blipFill>
                  <pic:spPr bwMode="auto">
                    <a:xfrm>
                      <a:off x="0" y="0"/>
                      <a:ext cx="3613642" cy="2808166"/>
                    </a:xfrm>
                    <a:prstGeom prst="rect">
                      <a:avLst/>
                    </a:prstGeom>
                    <a:noFill/>
                    <a:ln w="9525">
                      <a:noFill/>
                      <a:miter lim="800000"/>
                      <a:headEnd/>
                      <a:tailEnd/>
                    </a:ln>
                  </pic:spPr>
                </pic:pic>
              </a:graphicData>
            </a:graphic>
          </wp:inline>
        </w:drawing>
      </w:r>
    </w:p>
    <w:p w:rsidR="00CA024C" w:rsidRPr="00AF3AE1" w:rsidRDefault="0019322A" w:rsidP="00AF3AE1">
      <w:pPr>
        <w:pStyle w:val="a6"/>
        <w:jc w:val="center"/>
        <w:rPr>
          <w:rFonts w:eastAsia="TimesNewRoman"/>
          <w:b/>
          <w:sz w:val="24"/>
          <w:szCs w:val="24"/>
        </w:rPr>
      </w:pPr>
      <w:r w:rsidRPr="00AF3AE1">
        <w:rPr>
          <w:rFonts w:eastAsia="TimesNewRoman"/>
          <w:b/>
          <w:sz w:val="24"/>
          <w:szCs w:val="24"/>
        </w:rPr>
        <w:t>Рис.</w:t>
      </w:r>
      <w:r w:rsidR="00980466" w:rsidRPr="00AF3AE1">
        <w:rPr>
          <w:rFonts w:eastAsia="TimesNewRoman"/>
          <w:b/>
          <w:sz w:val="24"/>
          <w:szCs w:val="24"/>
        </w:rPr>
        <w:t>2.</w:t>
      </w:r>
      <w:r w:rsidRPr="00AF3AE1">
        <w:rPr>
          <w:rFonts w:eastAsia="TimesNewRoman"/>
          <w:b/>
          <w:sz w:val="24"/>
          <w:szCs w:val="24"/>
        </w:rPr>
        <w:t>1.</w:t>
      </w:r>
      <w:r w:rsidR="00980466" w:rsidRPr="00AF3AE1">
        <w:rPr>
          <w:rFonts w:eastAsia="TimesNewRoman"/>
          <w:b/>
          <w:sz w:val="24"/>
          <w:szCs w:val="24"/>
        </w:rPr>
        <w:t>1.</w:t>
      </w:r>
      <w:r w:rsidRPr="00AF3AE1">
        <w:rPr>
          <w:rFonts w:eastAsia="TimesNewRoman"/>
          <w:b/>
          <w:sz w:val="24"/>
          <w:szCs w:val="24"/>
        </w:rPr>
        <w:t xml:space="preserve"> Основные элементы пользовательского интерфейса.</w:t>
      </w:r>
    </w:p>
    <w:p w:rsidR="0019322A" w:rsidRDefault="0019322A" w:rsidP="0019322A">
      <w:pPr>
        <w:pStyle w:val="a6"/>
        <w:ind w:firstLine="708"/>
      </w:pPr>
    </w:p>
    <w:p w:rsidR="0019322A" w:rsidRDefault="0019322A" w:rsidP="0019322A">
      <w:pPr>
        <w:pStyle w:val="a6"/>
        <w:ind w:firstLine="708"/>
      </w:pPr>
      <w:r>
        <w:rPr>
          <w:rFonts w:hint="eastAsia"/>
        </w:rPr>
        <w:t>Основными</w:t>
      </w:r>
      <w:r>
        <w:t xml:space="preserve"> </w:t>
      </w:r>
      <w:r>
        <w:rPr>
          <w:rFonts w:hint="eastAsia"/>
        </w:rPr>
        <w:t>элементами</w:t>
      </w:r>
      <w:r>
        <w:t xml:space="preserve"> </w:t>
      </w:r>
      <w:r>
        <w:rPr>
          <w:rFonts w:hint="eastAsia"/>
        </w:rPr>
        <w:t>пользовательского</w:t>
      </w:r>
      <w:r>
        <w:t xml:space="preserve"> </w:t>
      </w:r>
      <w:r>
        <w:rPr>
          <w:rFonts w:hint="eastAsia"/>
        </w:rPr>
        <w:t>интерфейса</w:t>
      </w:r>
      <w:r>
        <w:t xml:space="preserve"> </w:t>
      </w:r>
      <w:r>
        <w:rPr>
          <w:rFonts w:hint="eastAsia"/>
        </w:rPr>
        <w:t>являются</w:t>
      </w:r>
      <w:r>
        <w:t xml:space="preserve">: </w:t>
      </w:r>
      <w:r>
        <w:rPr>
          <w:rFonts w:hint="eastAsia"/>
        </w:rPr>
        <w:t>главное</w:t>
      </w:r>
      <w:r>
        <w:t xml:space="preserve"> </w:t>
      </w:r>
      <w:r>
        <w:rPr>
          <w:rFonts w:hint="eastAsia"/>
        </w:rPr>
        <w:t>меню</w:t>
      </w:r>
      <w:r>
        <w:t xml:space="preserve">, </w:t>
      </w:r>
      <w:r>
        <w:rPr>
          <w:rFonts w:hint="eastAsia"/>
        </w:rPr>
        <w:t>панель</w:t>
      </w:r>
      <w:r>
        <w:t xml:space="preserve"> </w:t>
      </w:r>
      <w:r>
        <w:rPr>
          <w:rFonts w:hint="eastAsia"/>
        </w:rPr>
        <w:t>инструментов</w:t>
      </w:r>
      <w:r>
        <w:t xml:space="preserve">, </w:t>
      </w:r>
      <w:r>
        <w:rPr>
          <w:rFonts w:hint="eastAsia"/>
        </w:rPr>
        <w:t>строка</w:t>
      </w:r>
      <w:r>
        <w:t xml:space="preserve"> </w:t>
      </w:r>
      <w:r>
        <w:rPr>
          <w:rFonts w:hint="eastAsia"/>
        </w:rPr>
        <w:t>состояния</w:t>
      </w:r>
      <w:r>
        <w:t xml:space="preserve">, </w:t>
      </w:r>
      <w:r>
        <w:rPr>
          <w:rFonts w:hint="eastAsia"/>
        </w:rPr>
        <w:t>полосы</w:t>
      </w:r>
      <w:r>
        <w:t xml:space="preserve"> </w:t>
      </w:r>
      <w:r w:rsidRPr="0019322A">
        <w:t xml:space="preserve">прокрутки и другие стандартные элементы окна программы </w:t>
      </w:r>
      <w:proofErr w:type="spellStart"/>
      <w:r w:rsidRPr="0019322A">
        <w:t>Windows</w:t>
      </w:r>
      <w:proofErr w:type="spellEnd"/>
      <w:r w:rsidRPr="0019322A">
        <w:t>.</w:t>
      </w:r>
    </w:p>
    <w:p w:rsidR="0019322A" w:rsidRPr="00DE6392" w:rsidRDefault="0019322A" w:rsidP="0019322A">
      <w:pPr>
        <w:pStyle w:val="a6"/>
        <w:ind w:firstLine="0"/>
        <w:rPr>
          <w:i/>
        </w:rPr>
      </w:pPr>
      <w:r w:rsidRPr="0019322A">
        <w:rPr>
          <w:rFonts w:hint="eastAsia"/>
        </w:rPr>
        <w:t xml:space="preserve"> </w:t>
      </w:r>
      <w:r>
        <w:tab/>
      </w:r>
      <w:r>
        <w:rPr>
          <w:rFonts w:hint="eastAsia"/>
        </w:rPr>
        <w:t>Для</w:t>
      </w:r>
      <w:r>
        <w:t xml:space="preserve"> </w:t>
      </w:r>
      <w:r>
        <w:rPr>
          <w:rFonts w:hint="eastAsia"/>
        </w:rPr>
        <w:t>активизации</w:t>
      </w:r>
      <w:r>
        <w:t xml:space="preserve"> </w:t>
      </w:r>
      <w:r>
        <w:rPr>
          <w:rFonts w:hint="eastAsia"/>
        </w:rPr>
        <w:t>окна</w:t>
      </w:r>
      <w:r>
        <w:t xml:space="preserve"> </w:t>
      </w:r>
      <w:r>
        <w:rPr>
          <w:rFonts w:hint="eastAsia"/>
        </w:rPr>
        <w:t>сообщений</w:t>
      </w:r>
      <w:r>
        <w:t xml:space="preserve"> </w:t>
      </w:r>
      <w:r>
        <w:rPr>
          <w:rFonts w:hint="eastAsia"/>
        </w:rPr>
        <w:t>необходимо</w:t>
      </w:r>
      <w:r>
        <w:t xml:space="preserve"> </w:t>
      </w:r>
      <w:r>
        <w:rPr>
          <w:rFonts w:hint="eastAsia"/>
        </w:rPr>
        <w:t>нажать</w:t>
      </w:r>
      <w:r>
        <w:t xml:space="preserve"> </w:t>
      </w:r>
      <w:r>
        <w:rPr>
          <w:rFonts w:hint="eastAsia"/>
        </w:rPr>
        <w:t>на</w:t>
      </w:r>
      <w:r>
        <w:t xml:space="preserve"> </w:t>
      </w:r>
      <w:r>
        <w:rPr>
          <w:rFonts w:hint="eastAsia"/>
        </w:rPr>
        <w:t>основной</w:t>
      </w:r>
      <w:r>
        <w:t xml:space="preserve"> </w:t>
      </w:r>
      <w:r>
        <w:rPr>
          <w:rFonts w:hint="eastAsia"/>
        </w:rPr>
        <w:t>панели</w:t>
      </w:r>
      <w:r>
        <w:t xml:space="preserve"> </w:t>
      </w:r>
      <w:r w:rsidR="00E641C1">
        <w:t xml:space="preserve">соответствующий </w:t>
      </w:r>
      <w:r>
        <w:rPr>
          <w:rFonts w:hint="eastAsia"/>
        </w:rPr>
        <w:t>значок</w:t>
      </w:r>
      <w:r w:rsidR="00E641C1">
        <w:t>,</w:t>
      </w:r>
      <w:r>
        <w:t xml:space="preserve">  </w:t>
      </w:r>
      <w:r w:rsidRPr="0019322A">
        <w:t xml:space="preserve">либо выбрать в пункте меню </w:t>
      </w:r>
      <w:proofErr w:type="spellStart"/>
      <w:r w:rsidRPr="00DE6392">
        <w:rPr>
          <w:i/>
        </w:rPr>
        <w:t>View-Spreadsheet</w:t>
      </w:r>
      <w:proofErr w:type="spellEnd"/>
      <w:r w:rsidRPr="00DE6392">
        <w:rPr>
          <w:i/>
        </w:rPr>
        <w:t xml:space="preserve"> </w:t>
      </w:r>
      <w:proofErr w:type="spellStart"/>
      <w:r w:rsidRPr="00DE6392">
        <w:rPr>
          <w:i/>
        </w:rPr>
        <w:t>View</w:t>
      </w:r>
      <w:proofErr w:type="spellEnd"/>
      <w:r w:rsidRPr="00DE6392">
        <w:rPr>
          <w:i/>
        </w:rPr>
        <w:t>.</w:t>
      </w:r>
    </w:p>
    <w:p w:rsidR="0019322A" w:rsidRPr="0019322A" w:rsidRDefault="0019322A" w:rsidP="0019322A">
      <w:pPr>
        <w:pStyle w:val="a6"/>
        <w:ind w:firstLine="0"/>
      </w:pPr>
      <w:r w:rsidRPr="0019322A">
        <w:t xml:space="preserve">Главное меню программы </w:t>
      </w:r>
      <w:proofErr w:type="spellStart"/>
      <w:r w:rsidRPr="0019322A">
        <w:t>Multisim</w:t>
      </w:r>
      <w:proofErr w:type="spellEnd"/>
      <w:r w:rsidRPr="0019322A">
        <w:t xml:space="preserve"> обладает большим набором</w:t>
      </w:r>
      <w:r>
        <w:t xml:space="preserve"> </w:t>
      </w:r>
      <w:r w:rsidRPr="0019322A">
        <w:t>инструментов для подготовки схемы и проведения анализа.</w:t>
      </w:r>
    </w:p>
    <w:p w:rsidR="0019322A" w:rsidRPr="0019322A" w:rsidRDefault="0019322A" w:rsidP="0019322A">
      <w:pPr>
        <w:pStyle w:val="a6"/>
        <w:ind w:firstLine="0"/>
      </w:pPr>
      <w:r w:rsidRPr="00F13E74">
        <w:rPr>
          <w:rFonts w:eastAsia="TimesNewRoman,Italic"/>
          <w:b/>
          <w:iCs/>
        </w:rPr>
        <w:t>Пункты главного меню</w:t>
      </w:r>
      <w:r w:rsidRPr="0019322A">
        <w:rPr>
          <w:rFonts w:eastAsia="TimesNewRoman,Italic"/>
          <w:i/>
          <w:iCs/>
        </w:rPr>
        <w:t xml:space="preserve"> </w:t>
      </w:r>
      <w:proofErr w:type="spellStart"/>
      <w:r w:rsidRPr="00F13E74">
        <w:rPr>
          <w:b/>
          <w:i/>
        </w:rPr>
        <w:t>File</w:t>
      </w:r>
      <w:proofErr w:type="spellEnd"/>
      <w:r w:rsidRPr="00F13E74">
        <w:rPr>
          <w:b/>
          <w:i/>
        </w:rPr>
        <w:t xml:space="preserve">, </w:t>
      </w:r>
      <w:proofErr w:type="spellStart"/>
      <w:r w:rsidRPr="00F13E74">
        <w:rPr>
          <w:b/>
          <w:i/>
        </w:rPr>
        <w:t>Edit</w:t>
      </w:r>
      <w:proofErr w:type="spellEnd"/>
      <w:r w:rsidRPr="00F13E74">
        <w:rPr>
          <w:b/>
          <w:i/>
        </w:rPr>
        <w:t xml:space="preserve">, </w:t>
      </w:r>
      <w:proofErr w:type="spellStart"/>
      <w:r w:rsidRPr="00F13E74">
        <w:rPr>
          <w:b/>
          <w:i/>
        </w:rPr>
        <w:t>View</w:t>
      </w:r>
      <w:proofErr w:type="spellEnd"/>
      <w:r w:rsidRPr="0019322A">
        <w:t xml:space="preserve"> являются обычными меню с набором команд для работы с файлами и проектами, печати</w:t>
      </w:r>
      <w:r>
        <w:t xml:space="preserve"> </w:t>
      </w:r>
      <w:r w:rsidRPr="0019322A">
        <w:t>(</w:t>
      </w:r>
      <w:proofErr w:type="spellStart"/>
      <w:r w:rsidRPr="0019322A">
        <w:t>File</w:t>
      </w:r>
      <w:proofErr w:type="spellEnd"/>
      <w:r w:rsidRPr="0019322A">
        <w:t>), редактирования и изменения свойств чертежа, ориентирования,</w:t>
      </w:r>
      <w:r>
        <w:t xml:space="preserve"> </w:t>
      </w:r>
      <w:r w:rsidRPr="0019322A">
        <w:t>удаления, выделения, перемещения элементов схем (</w:t>
      </w:r>
      <w:proofErr w:type="spellStart"/>
      <w:r w:rsidRPr="0019322A">
        <w:t>Edit</w:t>
      </w:r>
      <w:proofErr w:type="spellEnd"/>
      <w:r w:rsidRPr="0019322A">
        <w:t>), настройки</w:t>
      </w:r>
      <w:r>
        <w:t xml:space="preserve"> </w:t>
      </w:r>
      <w:r w:rsidRPr="0019322A">
        <w:t>пользовательского интерфейса с возможностью изменения набора</w:t>
      </w:r>
      <w:r>
        <w:t xml:space="preserve"> </w:t>
      </w:r>
      <w:r w:rsidRPr="0019322A">
        <w:t>инструментальных панелей, масштабирования рабочей области</w:t>
      </w:r>
      <w:r w:rsidR="00DE6392">
        <w:t xml:space="preserve"> </w:t>
      </w:r>
      <w:r w:rsidRPr="0019322A">
        <w:t>(</w:t>
      </w:r>
      <w:proofErr w:type="spellStart"/>
      <w:r w:rsidRPr="0019322A">
        <w:t>View</w:t>
      </w:r>
      <w:proofErr w:type="spellEnd"/>
      <w:r w:rsidRPr="0019322A">
        <w:t>).</w:t>
      </w:r>
    </w:p>
    <w:p w:rsidR="0019322A" w:rsidRPr="00DE6392" w:rsidRDefault="0019322A" w:rsidP="0019322A">
      <w:pPr>
        <w:pStyle w:val="a6"/>
        <w:rPr>
          <w:b/>
          <w:bCs/>
          <w:i/>
          <w:iCs/>
        </w:rPr>
      </w:pPr>
      <w:r w:rsidRPr="00F13E74">
        <w:rPr>
          <w:b/>
          <w:bCs/>
          <w:iCs/>
        </w:rPr>
        <w:t>Пункт меню</w:t>
      </w:r>
      <w:r w:rsidRPr="0019322A">
        <w:rPr>
          <w:b/>
          <w:bCs/>
          <w:i/>
          <w:iCs/>
        </w:rPr>
        <w:t xml:space="preserve"> </w:t>
      </w:r>
      <w:proofErr w:type="spellStart"/>
      <w:r w:rsidRPr="00DE6392">
        <w:rPr>
          <w:b/>
          <w:bCs/>
          <w:i/>
        </w:rPr>
        <w:t>Place</w:t>
      </w:r>
      <w:proofErr w:type="spellEnd"/>
      <w:r w:rsidRPr="00DE6392">
        <w:rPr>
          <w:b/>
          <w:bCs/>
          <w:i/>
          <w:iCs/>
        </w:rPr>
        <w:t>:</w:t>
      </w:r>
    </w:p>
    <w:p w:rsidR="0019322A" w:rsidRPr="0019322A" w:rsidRDefault="0019322A" w:rsidP="0019322A">
      <w:pPr>
        <w:pStyle w:val="a6"/>
      </w:pPr>
      <w:proofErr w:type="spellStart"/>
      <w:r w:rsidRPr="00F13E74">
        <w:rPr>
          <w:b/>
          <w:i/>
        </w:rPr>
        <w:t>Component</w:t>
      </w:r>
      <w:proofErr w:type="spellEnd"/>
      <w:r w:rsidRPr="00F13E74">
        <w:rPr>
          <w:b/>
          <w:i/>
        </w:rPr>
        <w:t>…</w:t>
      </w:r>
      <w:r w:rsidRPr="0019322A">
        <w:t xml:space="preserve"> – </w:t>
      </w:r>
      <w:proofErr w:type="gramStart"/>
      <w:r w:rsidRPr="0019322A">
        <w:t>предназначен</w:t>
      </w:r>
      <w:proofErr w:type="gramEnd"/>
      <w:r w:rsidRPr="0019322A">
        <w:t xml:space="preserve"> для выбора и размещения компонентов схемы;</w:t>
      </w:r>
    </w:p>
    <w:p w:rsidR="0019322A" w:rsidRPr="0019322A" w:rsidRDefault="0019322A" w:rsidP="0019322A">
      <w:pPr>
        <w:pStyle w:val="a6"/>
      </w:pPr>
      <w:proofErr w:type="spellStart"/>
      <w:r w:rsidRPr="00F13E74">
        <w:rPr>
          <w:b/>
          <w:i/>
        </w:rPr>
        <w:t>Wire</w:t>
      </w:r>
      <w:proofErr w:type="spellEnd"/>
      <w:r w:rsidRPr="00F13E74">
        <w:rPr>
          <w:b/>
        </w:rPr>
        <w:t xml:space="preserve"> </w:t>
      </w:r>
      <w:r w:rsidRPr="0019322A">
        <w:t>– нанесение соединительных проводов;</w:t>
      </w:r>
    </w:p>
    <w:p w:rsidR="0019322A" w:rsidRPr="0019322A" w:rsidRDefault="0019322A" w:rsidP="0019322A">
      <w:pPr>
        <w:pStyle w:val="a6"/>
      </w:pPr>
      <w:proofErr w:type="spellStart"/>
      <w:r w:rsidRPr="00F13E74">
        <w:rPr>
          <w:b/>
          <w:i/>
        </w:rPr>
        <w:t>Bus</w:t>
      </w:r>
      <w:proofErr w:type="spellEnd"/>
      <w:r w:rsidRPr="00DE6392">
        <w:rPr>
          <w:i/>
        </w:rPr>
        <w:t xml:space="preserve"> </w:t>
      </w:r>
      <w:r w:rsidRPr="0019322A">
        <w:t>– построение информационных шин;</w:t>
      </w:r>
    </w:p>
    <w:p w:rsidR="0019322A" w:rsidRPr="0019322A" w:rsidRDefault="0019322A" w:rsidP="0019322A">
      <w:pPr>
        <w:pStyle w:val="a6"/>
      </w:pPr>
      <w:proofErr w:type="spellStart"/>
      <w:r w:rsidRPr="00F13E74">
        <w:rPr>
          <w:b/>
          <w:i/>
        </w:rPr>
        <w:t>Junction</w:t>
      </w:r>
      <w:proofErr w:type="spellEnd"/>
      <w:r w:rsidRPr="0019322A">
        <w:t xml:space="preserve"> – определение электрических узлов-соединителей;</w:t>
      </w:r>
    </w:p>
    <w:p w:rsidR="0019322A" w:rsidRPr="0019322A" w:rsidRDefault="0019322A" w:rsidP="0019322A">
      <w:pPr>
        <w:pStyle w:val="a6"/>
      </w:pPr>
      <w:proofErr w:type="spellStart"/>
      <w:r w:rsidRPr="00F13E74">
        <w:rPr>
          <w:b/>
          <w:i/>
        </w:rPr>
        <w:t>Comment</w:t>
      </w:r>
      <w:proofErr w:type="spellEnd"/>
      <w:r w:rsidRPr="00F13E74">
        <w:rPr>
          <w:b/>
        </w:rPr>
        <w:t xml:space="preserve"> </w:t>
      </w:r>
      <w:r w:rsidRPr="0019322A">
        <w:t>– определение комментария в схеме;</w:t>
      </w:r>
    </w:p>
    <w:p w:rsidR="0019322A" w:rsidRPr="0019322A" w:rsidRDefault="0019322A" w:rsidP="0019322A">
      <w:pPr>
        <w:pStyle w:val="a6"/>
      </w:pPr>
      <w:proofErr w:type="spellStart"/>
      <w:r w:rsidRPr="00F13E74">
        <w:rPr>
          <w:b/>
          <w:i/>
        </w:rPr>
        <w:t>Connectors</w:t>
      </w:r>
      <w:proofErr w:type="spellEnd"/>
      <w:r w:rsidRPr="0019322A">
        <w:t xml:space="preserve"> – введение соединителей;</w:t>
      </w:r>
    </w:p>
    <w:p w:rsidR="0019322A" w:rsidRPr="0019322A" w:rsidRDefault="0019322A" w:rsidP="0019322A">
      <w:pPr>
        <w:pStyle w:val="a6"/>
      </w:pPr>
      <w:proofErr w:type="spellStart"/>
      <w:r w:rsidRPr="00F13E74">
        <w:rPr>
          <w:b/>
          <w:i/>
        </w:rPr>
        <w:t>Text</w:t>
      </w:r>
      <w:proofErr w:type="spellEnd"/>
      <w:r w:rsidRPr="00F13E74">
        <w:rPr>
          <w:b/>
        </w:rPr>
        <w:t xml:space="preserve"> </w:t>
      </w:r>
      <w:r w:rsidRPr="0019322A">
        <w:t>– введение пояснительного текста;</w:t>
      </w:r>
    </w:p>
    <w:p w:rsidR="0019322A" w:rsidRPr="0019322A" w:rsidRDefault="0019322A" w:rsidP="0019322A">
      <w:pPr>
        <w:pStyle w:val="a6"/>
      </w:pPr>
      <w:proofErr w:type="spellStart"/>
      <w:r w:rsidRPr="00F13E74">
        <w:rPr>
          <w:b/>
          <w:i/>
        </w:rPr>
        <w:t>Graphics</w:t>
      </w:r>
      <w:proofErr w:type="spellEnd"/>
      <w:r w:rsidRPr="0019322A">
        <w:t xml:space="preserve"> – вставка элементарных графических элементов и графических изображений из внешнего файла;</w:t>
      </w:r>
    </w:p>
    <w:p w:rsidR="0019322A" w:rsidRDefault="0019322A" w:rsidP="0019322A">
      <w:pPr>
        <w:pStyle w:val="a6"/>
      </w:pPr>
      <w:proofErr w:type="spellStart"/>
      <w:r w:rsidRPr="00F13E74">
        <w:rPr>
          <w:b/>
          <w:i/>
        </w:rPr>
        <w:t>Title</w:t>
      </w:r>
      <w:proofErr w:type="spellEnd"/>
      <w:r w:rsidRPr="00F13E74">
        <w:rPr>
          <w:b/>
          <w:i/>
        </w:rPr>
        <w:t xml:space="preserve"> </w:t>
      </w:r>
      <w:proofErr w:type="spellStart"/>
      <w:r w:rsidRPr="00F13E74">
        <w:rPr>
          <w:b/>
          <w:i/>
        </w:rPr>
        <w:t>Block</w:t>
      </w:r>
      <w:proofErr w:type="spellEnd"/>
      <w:r w:rsidRPr="0019322A">
        <w:t xml:space="preserve"> – задание параметров штампа</w:t>
      </w:r>
    </w:p>
    <w:p w:rsidR="000C0915" w:rsidRPr="000C0915" w:rsidRDefault="000C0915" w:rsidP="000C0915">
      <w:pPr>
        <w:pStyle w:val="a6"/>
        <w:ind w:firstLine="708"/>
      </w:pPr>
      <w:r w:rsidRPr="00F13E74">
        <w:rPr>
          <w:b/>
          <w:bCs/>
          <w:iCs/>
        </w:rPr>
        <w:t>Пункт меню</w:t>
      </w:r>
      <w:r w:rsidRPr="000C0915">
        <w:rPr>
          <w:b/>
          <w:bCs/>
          <w:i/>
          <w:iCs/>
        </w:rPr>
        <w:t xml:space="preserve"> </w:t>
      </w:r>
      <w:r w:rsidRPr="00DE6392">
        <w:rPr>
          <w:b/>
          <w:bCs/>
          <w:i/>
        </w:rPr>
        <w:t xml:space="preserve">MCU </w:t>
      </w:r>
      <w:r w:rsidRPr="000C0915">
        <w:t xml:space="preserve">позволяет записать программный код </w:t>
      </w:r>
      <w:proofErr w:type="gramStart"/>
      <w:r w:rsidRPr="000C0915">
        <w:t>для</w:t>
      </w:r>
      <w:proofErr w:type="gramEnd"/>
    </w:p>
    <w:p w:rsidR="000C0915" w:rsidRPr="000C0915" w:rsidRDefault="000C0915" w:rsidP="000C0915">
      <w:pPr>
        <w:pStyle w:val="a6"/>
        <w:ind w:firstLine="0"/>
      </w:pPr>
      <w:r w:rsidRPr="000C0915">
        <w:t xml:space="preserve">работы выбранного </w:t>
      </w:r>
      <w:r>
        <w:t>элемента</w:t>
      </w:r>
      <w:r w:rsidRPr="000C0915">
        <w:t xml:space="preserve"> и отладить программу.</w:t>
      </w:r>
    </w:p>
    <w:p w:rsidR="0019322A" w:rsidRDefault="000C0915" w:rsidP="000C0915">
      <w:pPr>
        <w:pStyle w:val="a6"/>
        <w:ind w:firstLine="708"/>
      </w:pPr>
      <w:r w:rsidRPr="00F13E74">
        <w:rPr>
          <w:b/>
          <w:bCs/>
          <w:iCs/>
        </w:rPr>
        <w:t>Пункт меню</w:t>
      </w:r>
      <w:r w:rsidRPr="000C0915">
        <w:rPr>
          <w:b/>
          <w:bCs/>
          <w:i/>
          <w:iCs/>
        </w:rPr>
        <w:t xml:space="preserve"> </w:t>
      </w:r>
      <w:proofErr w:type="spellStart"/>
      <w:r w:rsidRPr="00DE6392">
        <w:rPr>
          <w:b/>
          <w:bCs/>
          <w:i/>
        </w:rPr>
        <w:t>Simulate</w:t>
      </w:r>
      <w:proofErr w:type="spellEnd"/>
      <w:r w:rsidRPr="00DE6392">
        <w:rPr>
          <w:b/>
          <w:bCs/>
          <w:i/>
        </w:rPr>
        <w:t xml:space="preserve"> </w:t>
      </w:r>
      <w:r w:rsidRPr="000C0915">
        <w:t>задает типы проводимого анализа, позволяет выбрать встроенные приборы, сохранить результаты и провести</w:t>
      </w:r>
      <w:r>
        <w:t xml:space="preserve"> </w:t>
      </w:r>
      <w:r w:rsidRPr="000C0915">
        <w:t xml:space="preserve">их обработку. В этом меню можно изменить временной шаг моделирования при помощи пункта </w:t>
      </w:r>
      <w:r w:rsidRPr="00F13E74">
        <w:rPr>
          <w:b/>
          <w:i/>
          <w:lang w:val="en-US"/>
        </w:rPr>
        <w:t>Interactive</w:t>
      </w:r>
      <w:r w:rsidRPr="00F13E74">
        <w:rPr>
          <w:b/>
          <w:i/>
        </w:rPr>
        <w:t xml:space="preserve"> </w:t>
      </w:r>
      <w:r w:rsidRPr="00F13E74">
        <w:rPr>
          <w:b/>
          <w:i/>
          <w:lang w:val="en-US"/>
        </w:rPr>
        <w:t>Simulation</w:t>
      </w:r>
      <w:r w:rsidRPr="00F13E74">
        <w:rPr>
          <w:b/>
          <w:i/>
        </w:rPr>
        <w:t xml:space="preserve"> </w:t>
      </w:r>
      <w:r w:rsidRPr="00F13E74">
        <w:rPr>
          <w:b/>
          <w:i/>
          <w:lang w:val="en-US"/>
        </w:rPr>
        <w:t>Settings</w:t>
      </w:r>
      <w:r w:rsidRPr="000C0915">
        <w:t xml:space="preserve"> (рис. </w:t>
      </w:r>
      <w:r w:rsidR="00DE6392">
        <w:t>2.</w:t>
      </w:r>
      <w:r>
        <w:t>1</w:t>
      </w:r>
      <w:r w:rsidR="00DE6392">
        <w:t>.2</w:t>
      </w:r>
      <w:r w:rsidRPr="000C0915">
        <w:t>).</w:t>
      </w:r>
    </w:p>
    <w:p w:rsidR="00A54BE8" w:rsidRDefault="00A54BE8" w:rsidP="000C0915">
      <w:pPr>
        <w:pStyle w:val="a6"/>
        <w:ind w:firstLine="708"/>
      </w:pPr>
    </w:p>
    <w:p w:rsidR="000C0915" w:rsidRDefault="000C0915" w:rsidP="00A54BE8">
      <w:pPr>
        <w:pStyle w:val="a6"/>
        <w:ind w:firstLine="708"/>
        <w:jc w:val="center"/>
        <w:rPr>
          <w:rFonts w:eastAsia="TimesNewRoman"/>
        </w:rPr>
      </w:pPr>
      <w:r>
        <w:rPr>
          <w:rFonts w:eastAsia="TimesNewRoman"/>
          <w:noProof/>
        </w:rPr>
        <w:drawing>
          <wp:inline distT="0" distB="0" distL="0" distR="0">
            <wp:extent cx="3841750" cy="2251928"/>
            <wp:effectExtent l="19050" t="0" r="635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3" cstate="print"/>
                    <a:srcRect/>
                    <a:stretch>
                      <a:fillRect/>
                    </a:stretch>
                  </pic:blipFill>
                  <pic:spPr bwMode="auto">
                    <a:xfrm>
                      <a:off x="0" y="0"/>
                      <a:ext cx="3840443" cy="2251162"/>
                    </a:xfrm>
                    <a:prstGeom prst="rect">
                      <a:avLst/>
                    </a:prstGeom>
                    <a:noFill/>
                    <a:ln w="9525">
                      <a:noFill/>
                      <a:miter lim="800000"/>
                      <a:headEnd/>
                      <a:tailEnd/>
                    </a:ln>
                  </pic:spPr>
                </pic:pic>
              </a:graphicData>
            </a:graphic>
          </wp:inline>
        </w:drawing>
      </w:r>
    </w:p>
    <w:p w:rsidR="000C0915" w:rsidRPr="000C0915" w:rsidRDefault="000C0915" w:rsidP="000C0915">
      <w:pPr>
        <w:pStyle w:val="a6"/>
        <w:jc w:val="center"/>
        <w:rPr>
          <w:b/>
          <w:sz w:val="24"/>
          <w:szCs w:val="24"/>
        </w:rPr>
      </w:pPr>
      <w:r w:rsidRPr="000C0915">
        <w:rPr>
          <w:b/>
          <w:sz w:val="24"/>
          <w:szCs w:val="24"/>
        </w:rPr>
        <w:t xml:space="preserve">Рис. </w:t>
      </w:r>
      <w:r w:rsidR="00DE6392">
        <w:rPr>
          <w:b/>
          <w:sz w:val="24"/>
          <w:szCs w:val="24"/>
        </w:rPr>
        <w:t>2.</w:t>
      </w:r>
      <w:r w:rsidRPr="000C0915">
        <w:rPr>
          <w:b/>
          <w:sz w:val="24"/>
          <w:szCs w:val="24"/>
        </w:rPr>
        <w:t>1</w:t>
      </w:r>
      <w:r w:rsidR="0066669F">
        <w:rPr>
          <w:b/>
          <w:sz w:val="24"/>
          <w:szCs w:val="24"/>
        </w:rPr>
        <w:t>.</w:t>
      </w:r>
      <w:r w:rsidR="00DE6392">
        <w:rPr>
          <w:b/>
          <w:sz w:val="24"/>
          <w:szCs w:val="24"/>
        </w:rPr>
        <w:t>2</w:t>
      </w:r>
      <w:r w:rsidRPr="000C0915">
        <w:rPr>
          <w:b/>
          <w:sz w:val="24"/>
          <w:szCs w:val="24"/>
        </w:rPr>
        <w:t>. Окно настройки временного шага моделирования</w:t>
      </w:r>
    </w:p>
    <w:p w:rsidR="000C0915" w:rsidRDefault="000C0915" w:rsidP="000C0915">
      <w:pPr>
        <w:pStyle w:val="a6"/>
      </w:pPr>
    </w:p>
    <w:p w:rsidR="000C0915" w:rsidRPr="000C0915" w:rsidRDefault="000C0915" w:rsidP="000C0915">
      <w:pPr>
        <w:pStyle w:val="a6"/>
      </w:pPr>
      <w:r w:rsidRPr="000C0915">
        <w:t>В программе по умолчанию выбрана автоматическая генерация</w:t>
      </w:r>
      <w:r>
        <w:t xml:space="preserve"> </w:t>
      </w:r>
      <w:r w:rsidRPr="000C0915">
        <w:t>шага моделирования. Для изменения временного шага моделирования нужно активировать строчку</w:t>
      </w:r>
      <w:r w:rsidR="00F13E74" w:rsidRPr="00F13E74">
        <w:rPr>
          <w:b/>
        </w:rPr>
        <w:t>:</w:t>
      </w:r>
      <w:r w:rsidRPr="00F13E74">
        <w:rPr>
          <w:b/>
        </w:rPr>
        <w:t xml:space="preserve"> </w:t>
      </w:r>
      <w:proofErr w:type="spellStart"/>
      <w:r w:rsidRPr="00F13E74">
        <w:rPr>
          <w:b/>
          <w:i/>
        </w:rPr>
        <w:t>Maximum</w:t>
      </w:r>
      <w:proofErr w:type="spellEnd"/>
      <w:r w:rsidRPr="00F13E74">
        <w:rPr>
          <w:b/>
          <w:i/>
        </w:rPr>
        <w:t xml:space="preserve"> </w:t>
      </w:r>
      <w:proofErr w:type="spellStart"/>
      <w:r w:rsidRPr="00F13E74">
        <w:rPr>
          <w:b/>
          <w:i/>
        </w:rPr>
        <w:t>time</w:t>
      </w:r>
      <w:proofErr w:type="spellEnd"/>
      <w:r w:rsidRPr="00F13E74">
        <w:rPr>
          <w:b/>
          <w:i/>
        </w:rPr>
        <w:t xml:space="preserve"> </w:t>
      </w:r>
      <w:proofErr w:type="spellStart"/>
      <w:r w:rsidRPr="00F13E74">
        <w:rPr>
          <w:b/>
          <w:i/>
        </w:rPr>
        <w:t>step</w:t>
      </w:r>
      <w:proofErr w:type="spellEnd"/>
      <w:r w:rsidRPr="00F13E74">
        <w:rPr>
          <w:b/>
          <w:i/>
        </w:rPr>
        <w:t xml:space="preserve"> (TMAX)</w:t>
      </w:r>
      <w:r w:rsidRPr="00F13E74">
        <w:rPr>
          <w:b/>
        </w:rPr>
        <w:t xml:space="preserve"> </w:t>
      </w:r>
      <w:r w:rsidRPr="000C0915">
        <w:t>и указать необходимый шаг.</w:t>
      </w:r>
    </w:p>
    <w:p w:rsidR="000C0915" w:rsidRPr="000C0915" w:rsidRDefault="000C0915" w:rsidP="000C0915">
      <w:pPr>
        <w:pStyle w:val="a6"/>
      </w:pPr>
      <w:r w:rsidRPr="00F13E74">
        <w:rPr>
          <w:b/>
          <w:bCs/>
          <w:iCs/>
        </w:rPr>
        <w:t>Пункт меню</w:t>
      </w:r>
      <w:r w:rsidRPr="000C0915">
        <w:rPr>
          <w:b/>
          <w:bCs/>
          <w:i/>
          <w:iCs/>
        </w:rPr>
        <w:t xml:space="preserve"> </w:t>
      </w:r>
      <w:proofErr w:type="spellStart"/>
      <w:r w:rsidRPr="00DE6392">
        <w:rPr>
          <w:b/>
          <w:bCs/>
          <w:i/>
        </w:rPr>
        <w:t>Transfer</w:t>
      </w:r>
      <w:proofErr w:type="spellEnd"/>
      <w:r w:rsidRPr="000C0915">
        <w:rPr>
          <w:b/>
          <w:bCs/>
        </w:rPr>
        <w:t xml:space="preserve"> </w:t>
      </w:r>
      <w:r w:rsidRPr="000C0915">
        <w:t xml:space="preserve">– </w:t>
      </w:r>
      <w:r w:rsidR="00F13E74">
        <w:t>служит для</w:t>
      </w:r>
      <w:r w:rsidRPr="000C0915">
        <w:t xml:space="preserve"> переда</w:t>
      </w:r>
      <w:r w:rsidR="00F13E74">
        <w:t>чи</w:t>
      </w:r>
      <w:r w:rsidRPr="000C0915">
        <w:t xml:space="preserve"> исходны</w:t>
      </w:r>
      <w:r w:rsidR="00F13E74">
        <w:t>х</w:t>
      </w:r>
      <w:r w:rsidRPr="000C0915">
        <w:t xml:space="preserve"> данны</w:t>
      </w:r>
      <w:r w:rsidR="00F13E74">
        <w:t>х</w:t>
      </w:r>
      <w:r w:rsidRPr="000C0915">
        <w:t xml:space="preserve"> </w:t>
      </w:r>
      <w:proofErr w:type="gramStart"/>
      <w:r w:rsidRPr="000C0915">
        <w:t>для</w:t>
      </w:r>
      <w:proofErr w:type="gramEnd"/>
      <w:r w:rsidRPr="000C0915">
        <w:t xml:space="preserve"> </w:t>
      </w:r>
      <w:proofErr w:type="gramStart"/>
      <w:r w:rsidRPr="000C0915">
        <w:t>в</w:t>
      </w:r>
      <w:proofErr w:type="gramEnd"/>
      <w:r w:rsidRPr="000C0915">
        <w:t xml:space="preserve"> программу </w:t>
      </w:r>
      <w:r w:rsidR="00F13E74" w:rsidRPr="000C0915">
        <w:t xml:space="preserve">трассировки печатных плат </w:t>
      </w:r>
      <w:proofErr w:type="spellStart"/>
      <w:r w:rsidRPr="000C0915">
        <w:t>Ultiboard</w:t>
      </w:r>
      <w:proofErr w:type="spellEnd"/>
      <w:r w:rsidRPr="000C0915">
        <w:t>.</w:t>
      </w:r>
    </w:p>
    <w:p w:rsidR="000C0915" w:rsidRDefault="000C0915" w:rsidP="000C0915">
      <w:pPr>
        <w:pStyle w:val="a6"/>
      </w:pPr>
      <w:r w:rsidRPr="000C0915">
        <w:rPr>
          <w:b/>
          <w:bCs/>
          <w:i/>
          <w:iCs/>
        </w:rPr>
        <w:t xml:space="preserve">Меню </w:t>
      </w:r>
      <w:proofErr w:type="spellStart"/>
      <w:r w:rsidRPr="00DE6392">
        <w:rPr>
          <w:b/>
          <w:bCs/>
          <w:i/>
        </w:rPr>
        <w:t>Tools</w:t>
      </w:r>
      <w:proofErr w:type="spellEnd"/>
      <w:r w:rsidRPr="000C0915">
        <w:rPr>
          <w:b/>
          <w:bCs/>
        </w:rPr>
        <w:t xml:space="preserve"> </w:t>
      </w:r>
      <w:r w:rsidRPr="000C0915">
        <w:t>позволяет работать с базой данных компонентов</w:t>
      </w:r>
      <w:r>
        <w:t xml:space="preserve"> </w:t>
      </w:r>
      <w:r w:rsidRPr="000C0915">
        <w:t>программы</w:t>
      </w:r>
      <w:r>
        <w:t xml:space="preserve">. </w:t>
      </w:r>
    </w:p>
    <w:p w:rsidR="000C0915" w:rsidRDefault="000C0915" w:rsidP="000C0915">
      <w:pPr>
        <w:pStyle w:val="a6"/>
        <w:ind w:firstLine="0"/>
      </w:pPr>
      <w:r>
        <w:rPr>
          <w:rFonts w:hint="eastAsia"/>
        </w:rPr>
        <w:t>В</w:t>
      </w:r>
      <w:r>
        <w:t xml:space="preserve"> </w:t>
      </w:r>
      <w:r>
        <w:rPr>
          <w:rFonts w:hint="eastAsia"/>
        </w:rPr>
        <w:t>этом</w:t>
      </w:r>
      <w:r>
        <w:t xml:space="preserve"> </w:t>
      </w:r>
      <w:r>
        <w:rPr>
          <w:rFonts w:hint="eastAsia"/>
        </w:rPr>
        <w:t>меню</w:t>
      </w:r>
      <w:r>
        <w:t xml:space="preserve"> </w:t>
      </w:r>
      <w:r>
        <w:rPr>
          <w:rFonts w:hint="eastAsia"/>
        </w:rPr>
        <w:t>также</w:t>
      </w:r>
      <w:r>
        <w:t xml:space="preserve"> </w:t>
      </w:r>
      <w:r>
        <w:rPr>
          <w:rFonts w:hint="eastAsia"/>
        </w:rPr>
        <w:t>можно</w:t>
      </w:r>
      <w:r>
        <w:t xml:space="preserve"> </w:t>
      </w:r>
      <w:r>
        <w:rPr>
          <w:rFonts w:hint="eastAsia"/>
        </w:rPr>
        <w:t>подобрать</w:t>
      </w:r>
      <w:r>
        <w:t xml:space="preserve"> </w:t>
      </w:r>
      <w:r>
        <w:rPr>
          <w:rFonts w:hint="eastAsia"/>
        </w:rPr>
        <w:t>исходные</w:t>
      </w:r>
      <w:r>
        <w:t xml:space="preserve"> </w:t>
      </w:r>
      <w:r>
        <w:rPr>
          <w:rFonts w:hint="eastAsia"/>
        </w:rPr>
        <w:t>данные</w:t>
      </w:r>
      <w:r>
        <w:t xml:space="preserve"> </w:t>
      </w:r>
      <w:r>
        <w:rPr>
          <w:rFonts w:hint="eastAsia"/>
        </w:rPr>
        <w:t>для</w:t>
      </w:r>
      <w:r>
        <w:t xml:space="preserve"> </w:t>
      </w:r>
      <w:r>
        <w:rPr>
          <w:rFonts w:hint="eastAsia"/>
        </w:rPr>
        <w:t>многовариантного</w:t>
      </w:r>
      <w:r>
        <w:t xml:space="preserve"> </w:t>
      </w:r>
      <w:r>
        <w:rPr>
          <w:rFonts w:hint="eastAsia"/>
        </w:rPr>
        <w:t>анализа</w:t>
      </w:r>
      <w:r>
        <w:t xml:space="preserve"> </w:t>
      </w:r>
      <w:r>
        <w:rPr>
          <w:rFonts w:hint="eastAsia"/>
        </w:rPr>
        <w:t>исследуемой</w:t>
      </w:r>
      <w:r>
        <w:t xml:space="preserve"> </w:t>
      </w:r>
      <w:r>
        <w:rPr>
          <w:rFonts w:hint="eastAsia"/>
        </w:rPr>
        <w:t>схемы</w:t>
      </w:r>
      <w:r>
        <w:t xml:space="preserve">, </w:t>
      </w:r>
      <w:r>
        <w:rPr>
          <w:rFonts w:hint="eastAsia"/>
        </w:rPr>
        <w:t>проверить</w:t>
      </w:r>
      <w:r>
        <w:t xml:space="preserve"> </w:t>
      </w:r>
      <w:r>
        <w:rPr>
          <w:rFonts w:hint="eastAsia"/>
        </w:rPr>
        <w:t>схему</w:t>
      </w:r>
      <w:r>
        <w:t xml:space="preserve"> </w:t>
      </w:r>
      <w:r>
        <w:rPr>
          <w:rFonts w:hint="eastAsia"/>
        </w:rPr>
        <w:t>на</w:t>
      </w:r>
      <w:r>
        <w:t xml:space="preserve"> </w:t>
      </w:r>
      <w:r>
        <w:rPr>
          <w:rFonts w:hint="eastAsia"/>
        </w:rPr>
        <w:t>ошибки</w:t>
      </w:r>
      <w:r>
        <w:t xml:space="preserve">, </w:t>
      </w:r>
      <w:r>
        <w:rPr>
          <w:rFonts w:hint="eastAsia"/>
        </w:rPr>
        <w:t>редактировать</w:t>
      </w:r>
      <w:r>
        <w:t xml:space="preserve"> </w:t>
      </w:r>
      <w:r>
        <w:rPr>
          <w:rFonts w:hint="eastAsia"/>
        </w:rPr>
        <w:t>имена</w:t>
      </w:r>
      <w:r>
        <w:t xml:space="preserve"> </w:t>
      </w:r>
      <w:r>
        <w:rPr>
          <w:rFonts w:hint="eastAsia"/>
        </w:rPr>
        <w:t>электронных</w:t>
      </w:r>
      <w:r>
        <w:t xml:space="preserve"> </w:t>
      </w:r>
      <w:r>
        <w:rPr>
          <w:rFonts w:hint="eastAsia"/>
        </w:rPr>
        <w:t>компонентов</w:t>
      </w:r>
      <w:r>
        <w:t xml:space="preserve"> </w:t>
      </w:r>
      <w:r>
        <w:rPr>
          <w:rFonts w:hint="eastAsia"/>
        </w:rPr>
        <w:t>и</w:t>
      </w:r>
      <w:r>
        <w:t xml:space="preserve"> </w:t>
      </w:r>
      <w:r>
        <w:rPr>
          <w:rFonts w:hint="eastAsia"/>
        </w:rPr>
        <w:t>даже</w:t>
      </w:r>
      <w:r>
        <w:t xml:space="preserve"> </w:t>
      </w:r>
      <w:r>
        <w:rPr>
          <w:rFonts w:hint="eastAsia"/>
        </w:rPr>
        <w:t>реализовать</w:t>
      </w:r>
      <w:r>
        <w:t xml:space="preserve"> </w:t>
      </w:r>
      <w:r>
        <w:rPr>
          <w:rFonts w:hint="eastAsia"/>
        </w:rPr>
        <w:t>дальнейшее</w:t>
      </w:r>
      <w:r>
        <w:t xml:space="preserve"> </w:t>
      </w:r>
      <w:r>
        <w:rPr>
          <w:rFonts w:hint="eastAsia"/>
        </w:rPr>
        <w:t>сохранение</w:t>
      </w:r>
      <w:r>
        <w:t xml:space="preserve"> </w:t>
      </w:r>
      <w:r>
        <w:rPr>
          <w:rFonts w:hint="eastAsia"/>
        </w:rPr>
        <w:t>полученной</w:t>
      </w:r>
      <w:r>
        <w:t xml:space="preserve"> </w:t>
      </w:r>
      <w:r>
        <w:rPr>
          <w:rFonts w:hint="eastAsia"/>
        </w:rPr>
        <w:t>картинки</w:t>
      </w:r>
      <w:r>
        <w:t xml:space="preserve"> </w:t>
      </w:r>
      <w:r>
        <w:rPr>
          <w:rFonts w:hint="eastAsia"/>
        </w:rPr>
        <w:t>в</w:t>
      </w:r>
      <w:r>
        <w:t xml:space="preserve"> </w:t>
      </w:r>
      <w:r>
        <w:rPr>
          <w:rFonts w:hint="eastAsia"/>
        </w:rPr>
        <w:t>виде</w:t>
      </w:r>
      <w:r>
        <w:t xml:space="preserve"> </w:t>
      </w:r>
      <w:r>
        <w:rPr>
          <w:rFonts w:hint="eastAsia"/>
        </w:rPr>
        <w:t>графического</w:t>
      </w:r>
      <w:r>
        <w:t xml:space="preserve"> </w:t>
      </w:r>
      <w:r>
        <w:rPr>
          <w:rFonts w:hint="eastAsia"/>
        </w:rPr>
        <w:t>файла</w:t>
      </w:r>
      <w:r>
        <w:t>.</w:t>
      </w:r>
    </w:p>
    <w:p w:rsidR="000C0915" w:rsidRDefault="000C0915" w:rsidP="000C0915">
      <w:pPr>
        <w:pStyle w:val="a6"/>
      </w:pPr>
      <w:r>
        <w:rPr>
          <w:rFonts w:ascii="TimesNewRoman,BoldItalic" w:hAnsi="TimesNewRoman,BoldItalic" w:cs="TimesNewRoman,BoldItalic"/>
          <w:b/>
          <w:bCs/>
          <w:i/>
          <w:iCs/>
        </w:rPr>
        <w:t xml:space="preserve">Пункт меню </w:t>
      </w:r>
      <w:proofErr w:type="spellStart"/>
      <w:r w:rsidRPr="00DE6392">
        <w:rPr>
          <w:rFonts w:ascii="TimesNewRoman,Bold" w:hAnsi="TimesNewRoman,Bold" w:cs="TimesNewRoman,Bold"/>
          <w:b/>
          <w:bCs/>
          <w:i/>
        </w:rPr>
        <w:t>Reports</w:t>
      </w:r>
      <w:proofErr w:type="spellEnd"/>
      <w:r>
        <w:rPr>
          <w:rFonts w:ascii="TimesNewRoman,Bold" w:hAnsi="TimesNewRoman,Bold" w:cs="TimesNewRoman,Bold"/>
          <w:b/>
          <w:bCs/>
        </w:rPr>
        <w:t xml:space="preserve"> </w:t>
      </w:r>
      <w:r>
        <w:rPr>
          <w:rFonts w:hint="eastAsia"/>
        </w:rPr>
        <w:t>предлагает</w:t>
      </w:r>
      <w:r>
        <w:t xml:space="preserve"> </w:t>
      </w:r>
      <w:r>
        <w:rPr>
          <w:rFonts w:hint="eastAsia"/>
        </w:rPr>
        <w:t>детальный</w:t>
      </w:r>
      <w:r>
        <w:t xml:space="preserve"> </w:t>
      </w:r>
      <w:r>
        <w:rPr>
          <w:rFonts w:hint="eastAsia"/>
        </w:rPr>
        <w:t>отчет</w:t>
      </w:r>
      <w:r>
        <w:t xml:space="preserve"> </w:t>
      </w:r>
      <w:r>
        <w:rPr>
          <w:rFonts w:hint="eastAsia"/>
        </w:rPr>
        <w:t>о</w:t>
      </w:r>
      <w:r>
        <w:t xml:space="preserve"> </w:t>
      </w:r>
      <w:r>
        <w:rPr>
          <w:rFonts w:hint="eastAsia"/>
        </w:rPr>
        <w:t>схеме</w:t>
      </w:r>
      <w:r>
        <w:t xml:space="preserve">: </w:t>
      </w:r>
      <w:r>
        <w:rPr>
          <w:rFonts w:hint="eastAsia"/>
        </w:rPr>
        <w:t>числе</w:t>
      </w:r>
      <w:r>
        <w:t xml:space="preserve"> </w:t>
      </w:r>
      <w:r>
        <w:rPr>
          <w:rFonts w:hint="eastAsia"/>
        </w:rPr>
        <w:t>и</w:t>
      </w:r>
      <w:r>
        <w:t xml:space="preserve"> </w:t>
      </w:r>
      <w:r>
        <w:rPr>
          <w:rFonts w:hint="eastAsia"/>
        </w:rPr>
        <w:t>типе</w:t>
      </w:r>
      <w:r>
        <w:t xml:space="preserve"> </w:t>
      </w:r>
      <w:r>
        <w:rPr>
          <w:rFonts w:hint="eastAsia"/>
        </w:rPr>
        <w:t>компонентов</w:t>
      </w:r>
      <w:r>
        <w:t xml:space="preserve">, </w:t>
      </w:r>
      <w:r>
        <w:rPr>
          <w:rFonts w:hint="eastAsia"/>
        </w:rPr>
        <w:t>их</w:t>
      </w:r>
      <w:r>
        <w:t xml:space="preserve"> </w:t>
      </w:r>
      <w:r>
        <w:rPr>
          <w:rFonts w:hint="eastAsia"/>
        </w:rPr>
        <w:t>параметрах</w:t>
      </w:r>
      <w:r>
        <w:t xml:space="preserve">, </w:t>
      </w:r>
      <w:r>
        <w:rPr>
          <w:rFonts w:hint="eastAsia"/>
        </w:rPr>
        <w:t>сведения</w:t>
      </w:r>
      <w:r>
        <w:t xml:space="preserve"> </w:t>
      </w:r>
      <w:r>
        <w:rPr>
          <w:rFonts w:hint="eastAsia"/>
        </w:rPr>
        <w:t>об</w:t>
      </w:r>
      <w:r>
        <w:t xml:space="preserve"> </w:t>
      </w:r>
      <w:r>
        <w:rPr>
          <w:rFonts w:hint="eastAsia"/>
        </w:rPr>
        <w:t>узлах</w:t>
      </w:r>
      <w:r>
        <w:t xml:space="preserve"> </w:t>
      </w:r>
      <w:r>
        <w:rPr>
          <w:rFonts w:hint="eastAsia"/>
        </w:rPr>
        <w:t>схемы</w:t>
      </w:r>
      <w:r>
        <w:t xml:space="preserve"> </w:t>
      </w:r>
      <w:r>
        <w:rPr>
          <w:rFonts w:hint="eastAsia"/>
        </w:rPr>
        <w:t>и</w:t>
      </w:r>
      <w:r>
        <w:t xml:space="preserve"> </w:t>
      </w:r>
      <w:r>
        <w:rPr>
          <w:rFonts w:hint="eastAsia"/>
        </w:rPr>
        <w:t>многое</w:t>
      </w:r>
      <w:r>
        <w:t xml:space="preserve"> </w:t>
      </w:r>
      <w:r>
        <w:rPr>
          <w:rFonts w:hint="eastAsia"/>
        </w:rPr>
        <w:t>другое</w:t>
      </w:r>
      <w:r>
        <w:t xml:space="preserve">. </w:t>
      </w:r>
      <w:r>
        <w:rPr>
          <w:rFonts w:hint="eastAsia"/>
        </w:rPr>
        <w:t>Кроме</w:t>
      </w:r>
      <w:r>
        <w:t xml:space="preserve"> </w:t>
      </w:r>
      <w:r>
        <w:rPr>
          <w:rFonts w:hint="eastAsia"/>
        </w:rPr>
        <w:t>этого</w:t>
      </w:r>
      <w:r>
        <w:t xml:space="preserve"> </w:t>
      </w:r>
      <w:r>
        <w:rPr>
          <w:rFonts w:hint="eastAsia"/>
        </w:rPr>
        <w:t>полученную</w:t>
      </w:r>
      <w:r>
        <w:t xml:space="preserve"> </w:t>
      </w:r>
      <w:r>
        <w:rPr>
          <w:rFonts w:hint="eastAsia"/>
        </w:rPr>
        <w:t>информацию</w:t>
      </w:r>
      <w:r>
        <w:t xml:space="preserve"> </w:t>
      </w:r>
      <w:r>
        <w:rPr>
          <w:rFonts w:hint="eastAsia"/>
        </w:rPr>
        <w:t>можно</w:t>
      </w:r>
      <w:r>
        <w:t xml:space="preserve"> </w:t>
      </w:r>
      <w:r>
        <w:rPr>
          <w:rFonts w:hint="eastAsia"/>
        </w:rPr>
        <w:t>передать</w:t>
      </w:r>
      <w:r>
        <w:t xml:space="preserve"> </w:t>
      </w:r>
      <w:r>
        <w:rPr>
          <w:rFonts w:hint="eastAsia"/>
        </w:rPr>
        <w:t>в</w:t>
      </w:r>
      <w:r>
        <w:t xml:space="preserve"> </w:t>
      </w:r>
      <w:r>
        <w:rPr>
          <w:rFonts w:hint="eastAsia"/>
        </w:rPr>
        <w:t>офисные</w:t>
      </w:r>
      <w:r>
        <w:t xml:space="preserve"> </w:t>
      </w:r>
      <w:r>
        <w:rPr>
          <w:rFonts w:hint="eastAsia"/>
        </w:rPr>
        <w:t>программы</w:t>
      </w:r>
      <w:r>
        <w:t xml:space="preserve"> </w:t>
      </w:r>
      <w:r>
        <w:rPr>
          <w:rFonts w:hint="eastAsia"/>
        </w:rPr>
        <w:t>для</w:t>
      </w:r>
      <w:r>
        <w:t xml:space="preserve"> </w:t>
      </w:r>
      <w:r>
        <w:rPr>
          <w:rFonts w:hint="eastAsia"/>
        </w:rPr>
        <w:t>дальнейшего</w:t>
      </w:r>
      <w:r>
        <w:t xml:space="preserve"> </w:t>
      </w:r>
      <w:r>
        <w:rPr>
          <w:rFonts w:hint="eastAsia"/>
        </w:rPr>
        <w:t>использования</w:t>
      </w:r>
      <w:r>
        <w:t>.</w:t>
      </w:r>
    </w:p>
    <w:p w:rsidR="000C0915" w:rsidRPr="00DE6392" w:rsidRDefault="000C0915" w:rsidP="000C0915">
      <w:pPr>
        <w:pStyle w:val="a6"/>
        <w:rPr>
          <w:i/>
          <w:lang w:val="en-US"/>
        </w:rPr>
      </w:pPr>
      <w:r w:rsidRPr="000C0915">
        <w:rPr>
          <w:b/>
          <w:bCs/>
          <w:i/>
          <w:iCs/>
        </w:rPr>
        <w:t xml:space="preserve">Пункт меню </w:t>
      </w:r>
      <w:proofErr w:type="spellStart"/>
      <w:r w:rsidRPr="00DE6392">
        <w:rPr>
          <w:b/>
          <w:bCs/>
          <w:i/>
        </w:rPr>
        <w:t>Option</w:t>
      </w:r>
      <w:proofErr w:type="spellEnd"/>
      <w:r w:rsidRPr="000C0915">
        <w:rPr>
          <w:b/>
          <w:bCs/>
        </w:rPr>
        <w:t xml:space="preserve"> </w:t>
      </w:r>
      <w:r w:rsidRPr="000C0915">
        <w:t>задает условия работы по подготовке и сохранению схемы, определения внешнего вида схемы и условий ввода и размещения элементов при рисовании. Он</w:t>
      </w:r>
      <w:r w:rsidRPr="000C0915">
        <w:rPr>
          <w:lang w:val="en-US"/>
        </w:rPr>
        <w:t xml:space="preserve"> </w:t>
      </w:r>
      <w:r w:rsidRPr="000C0915">
        <w:t>содержит</w:t>
      </w:r>
      <w:r w:rsidRPr="000C0915">
        <w:rPr>
          <w:lang w:val="en-US"/>
        </w:rPr>
        <w:t xml:space="preserve"> </w:t>
      </w:r>
      <w:r w:rsidRPr="000C0915">
        <w:t>следующие</w:t>
      </w:r>
      <w:r w:rsidRPr="000C0915">
        <w:rPr>
          <w:lang w:val="en-US"/>
        </w:rPr>
        <w:t xml:space="preserve"> </w:t>
      </w:r>
      <w:r w:rsidRPr="000C0915">
        <w:t>подменю</w:t>
      </w:r>
      <w:r w:rsidRPr="000C0915">
        <w:rPr>
          <w:lang w:val="en-US"/>
        </w:rPr>
        <w:t xml:space="preserve">: </w:t>
      </w:r>
      <w:r w:rsidRPr="00DE6392">
        <w:rPr>
          <w:i/>
          <w:lang w:val="en-US"/>
        </w:rPr>
        <w:t xml:space="preserve">Global Preferences…, Sheet Properties… </w:t>
      </w:r>
      <w:r w:rsidRPr="00DE6392">
        <w:rPr>
          <w:i/>
        </w:rPr>
        <w:t>и</w:t>
      </w:r>
      <w:r w:rsidRPr="00DE6392">
        <w:rPr>
          <w:i/>
          <w:lang w:val="en-US"/>
        </w:rPr>
        <w:t xml:space="preserve"> Customize User Interface…</w:t>
      </w:r>
    </w:p>
    <w:p w:rsidR="000C0915" w:rsidRDefault="000C0915" w:rsidP="000C0915">
      <w:pPr>
        <w:pStyle w:val="a6"/>
      </w:pPr>
      <w:r w:rsidRPr="00DE6392">
        <w:rPr>
          <w:b/>
          <w:i/>
        </w:rPr>
        <w:t xml:space="preserve">Подменю </w:t>
      </w:r>
      <w:proofErr w:type="spellStart"/>
      <w:r w:rsidRPr="00DE6392">
        <w:rPr>
          <w:b/>
          <w:i/>
        </w:rPr>
        <w:t>Global</w:t>
      </w:r>
      <w:proofErr w:type="spellEnd"/>
      <w:r w:rsidRPr="00DE6392">
        <w:rPr>
          <w:b/>
          <w:i/>
        </w:rPr>
        <w:t xml:space="preserve"> </w:t>
      </w:r>
      <w:proofErr w:type="spellStart"/>
      <w:r w:rsidRPr="00DE6392">
        <w:rPr>
          <w:b/>
          <w:i/>
        </w:rPr>
        <w:t>Preferences</w:t>
      </w:r>
      <w:proofErr w:type="spellEnd"/>
      <w:r w:rsidRPr="000C0915">
        <w:t xml:space="preserve"> определяет режимы и условия работы программы</w:t>
      </w:r>
      <w:r w:rsidR="00DE6392">
        <w:t>,</w:t>
      </w:r>
      <w:r w:rsidRPr="000C0915">
        <w:t xml:space="preserve"> как в процессе ввода схемы, так и при сохранении введенной схемы в виде файла. Так, на закладке </w:t>
      </w:r>
      <w:proofErr w:type="spellStart"/>
      <w:r w:rsidRPr="00DE6392">
        <w:rPr>
          <w:i/>
        </w:rPr>
        <w:t>Paths</w:t>
      </w:r>
      <w:proofErr w:type="spellEnd"/>
      <w:r w:rsidRPr="000C0915">
        <w:t xml:space="preserve"> (рис. 2</w:t>
      </w:r>
      <w:r w:rsidR="00DE6392">
        <w:t>.1.3.</w:t>
      </w:r>
      <w:r w:rsidRPr="000C0915">
        <w:t>) дается</w:t>
      </w:r>
      <w:r>
        <w:t xml:space="preserve"> п</w:t>
      </w:r>
      <w:r w:rsidRPr="000C0915">
        <w:t>уть до папок хранения файлов схем, файлов конфигурации</w:t>
      </w:r>
      <w:r>
        <w:t xml:space="preserve"> </w:t>
      </w:r>
      <w:r w:rsidRPr="000C0915">
        <w:t>и баз данных</w:t>
      </w:r>
      <w:r>
        <w:t>.</w:t>
      </w:r>
    </w:p>
    <w:p w:rsidR="00A54BE8" w:rsidRDefault="00A54BE8" w:rsidP="000C0915">
      <w:pPr>
        <w:pStyle w:val="a6"/>
      </w:pPr>
    </w:p>
    <w:p w:rsidR="000C0915" w:rsidRDefault="00AC2818" w:rsidP="000C0915">
      <w:pPr>
        <w:pStyle w:val="a6"/>
      </w:pPr>
      <w:r>
        <w:rPr>
          <w:noProof/>
        </w:rPr>
        <w:drawing>
          <wp:inline distT="0" distB="0" distL="0" distR="0">
            <wp:extent cx="3993515" cy="2401570"/>
            <wp:effectExtent l="19050" t="0" r="698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4" cstate="print">
                      <a:grayscl/>
                    </a:blip>
                    <a:srcRect/>
                    <a:stretch>
                      <a:fillRect/>
                    </a:stretch>
                  </pic:blipFill>
                  <pic:spPr bwMode="auto">
                    <a:xfrm>
                      <a:off x="0" y="0"/>
                      <a:ext cx="3993515" cy="2401570"/>
                    </a:xfrm>
                    <a:prstGeom prst="rect">
                      <a:avLst/>
                    </a:prstGeom>
                    <a:noFill/>
                    <a:ln w="9525">
                      <a:noFill/>
                      <a:miter lim="800000"/>
                      <a:headEnd/>
                      <a:tailEnd/>
                    </a:ln>
                  </pic:spPr>
                </pic:pic>
              </a:graphicData>
            </a:graphic>
          </wp:inline>
        </w:drawing>
      </w:r>
    </w:p>
    <w:p w:rsidR="00AC2818" w:rsidRPr="00AC2818" w:rsidRDefault="00AC2818" w:rsidP="00AC2818">
      <w:pPr>
        <w:pStyle w:val="a6"/>
        <w:rPr>
          <w:b/>
          <w:sz w:val="24"/>
          <w:szCs w:val="24"/>
        </w:rPr>
      </w:pPr>
      <w:r w:rsidRPr="00AC2818">
        <w:rPr>
          <w:rFonts w:hint="eastAsia"/>
          <w:b/>
          <w:sz w:val="24"/>
          <w:szCs w:val="24"/>
        </w:rPr>
        <w:t>Рис</w:t>
      </w:r>
      <w:r w:rsidRPr="00AC2818">
        <w:rPr>
          <w:b/>
          <w:sz w:val="24"/>
          <w:szCs w:val="24"/>
        </w:rPr>
        <w:t>. 2</w:t>
      </w:r>
      <w:r w:rsidR="00DE6392">
        <w:rPr>
          <w:b/>
          <w:sz w:val="24"/>
          <w:szCs w:val="24"/>
        </w:rPr>
        <w:t xml:space="preserve">.1.3. </w:t>
      </w:r>
      <w:r w:rsidRPr="00AC2818">
        <w:rPr>
          <w:b/>
          <w:sz w:val="24"/>
          <w:szCs w:val="24"/>
        </w:rPr>
        <w:t xml:space="preserve"> </w:t>
      </w:r>
      <w:r w:rsidRPr="00AC2818">
        <w:rPr>
          <w:rFonts w:hint="eastAsia"/>
          <w:b/>
          <w:sz w:val="24"/>
          <w:szCs w:val="24"/>
        </w:rPr>
        <w:t>Закладка</w:t>
      </w:r>
      <w:r w:rsidRPr="00AC2818">
        <w:rPr>
          <w:b/>
          <w:sz w:val="24"/>
          <w:szCs w:val="24"/>
        </w:rPr>
        <w:t xml:space="preserve"> </w:t>
      </w:r>
      <w:proofErr w:type="spellStart"/>
      <w:r w:rsidRPr="00AC2818">
        <w:rPr>
          <w:b/>
          <w:sz w:val="24"/>
          <w:szCs w:val="24"/>
        </w:rPr>
        <w:t>Paths</w:t>
      </w:r>
      <w:proofErr w:type="spellEnd"/>
      <w:r w:rsidRPr="00AC2818">
        <w:rPr>
          <w:b/>
          <w:sz w:val="24"/>
          <w:szCs w:val="24"/>
        </w:rPr>
        <w:t xml:space="preserve"> </w:t>
      </w:r>
      <w:r w:rsidRPr="00AC2818">
        <w:rPr>
          <w:rFonts w:hint="eastAsia"/>
          <w:b/>
          <w:sz w:val="24"/>
          <w:szCs w:val="24"/>
        </w:rPr>
        <w:t>подменю</w:t>
      </w:r>
      <w:r w:rsidRPr="00AC2818">
        <w:rPr>
          <w:b/>
          <w:sz w:val="24"/>
          <w:szCs w:val="24"/>
        </w:rPr>
        <w:t xml:space="preserve"> </w:t>
      </w:r>
      <w:proofErr w:type="spellStart"/>
      <w:r w:rsidRPr="00AC2818">
        <w:rPr>
          <w:b/>
          <w:sz w:val="24"/>
          <w:szCs w:val="24"/>
        </w:rPr>
        <w:t>Global</w:t>
      </w:r>
      <w:proofErr w:type="spellEnd"/>
      <w:r w:rsidRPr="00AC2818">
        <w:rPr>
          <w:b/>
          <w:sz w:val="24"/>
          <w:szCs w:val="24"/>
        </w:rPr>
        <w:t xml:space="preserve"> </w:t>
      </w:r>
      <w:proofErr w:type="spellStart"/>
      <w:r w:rsidRPr="00AC2818">
        <w:rPr>
          <w:b/>
          <w:sz w:val="24"/>
          <w:szCs w:val="24"/>
        </w:rPr>
        <w:t>Preferences</w:t>
      </w:r>
      <w:proofErr w:type="spellEnd"/>
      <w:r w:rsidRPr="00AC2818">
        <w:rPr>
          <w:b/>
          <w:sz w:val="24"/>
          <w:szCs w:val="24"/>
        </w:rPr>
        <w:t xml:space="preserve"> </w:t>
      </w:r>
      <w:r w:rsidRPr="00AC2818">
        <w:rPr>
          <w:rFonts w:hint="eastAsia"/>
          <w:b/>
          <w:sz w:val="24"/>
          <w:szCs w:val="24"/>
        </w:rPr>
        <w:t>пункта</w:t>
      </w:r>
      <w:r w:rsidRPr="00AC2818">
        <w:rPr>
          <w:b/>
          <w:sz w:val="24"/>
          <w:szCs w:val="24"/>
        </w:rPr>
        <w:t xml:space="preserve"> </w:t>
      </w:r>
      <w:r w:rsidRPr="00AC2818">
        <w:rPr>
          <w:rFonts w:hint="eastAsia"/>
          <w:b/>
          <w:sz w:val="24"/>
          <w:szCs w:val="24"/>
        </w:rPr>
        <w:t>меню</w:t>
      </w:r>
      <w:r w:rsidRPr="00AC2818">
        <w:rPr>
          <w:b/>
          <w:sz w:val="24"/>
          <w:szCs w:val="24"/>
        </w:rPr>
        <w:t xml:space="preserve"> </w:t>
      </w:r>
      <w:proofErr w:type="spellStart"/>
      <w:r w:rsidRPr="00AC2818">
        <w:rPr>
          <w:b/>
          <w:sz w:val="24"/>
          <w:szCs w:val="24"/>
        </w:rPr>
        <w:t>Option</w:t>
      </w:r>
      <w:proofErr w:type="spellEnd"/>
    </w:p>
    <w:p w:rsidR="00AC2818" w:rsidRDefault="00AC2818" w:rsidP="00AC2818">
      <w:pPr>
        <w:pStyle w:val="a6"/>
      </w:pPr>
    </w:p>
    <w:p w:rsidR="00AC2818" w:rsidRPr="00AC2818" w:rsidRDefault="00AC2818" w:rsidP="00AC2818">
      <w:pPr>
        <w:pStyle w:val="a6"/>
      </w:pPr>
      <w:r w:rsidRPr="00AC2818">
        <w:rPr>
          <w:rFonts w:hint="eastAsia"/>
        </w:rPr>
        <w:t>На</w:t>
      </w:r>
      <w:r w:rsidRPr="00AC2818">
        <w:t xml:space="preserve"> </w:t>
      </w:r>
      <w:r w:rsidRPr="00AC2818">
        <w:rPr>
          <w:rFonts w:hint="eastAsia"/>
        </w:rPr>
        <w:t>закладке</w:t>
      </w:r>
      <w:r w:rsidRPr="00AC2818">
        <w:t xml:space="preserve"> </w:t>
      </w:r>
      <w:proofErr w:type="spellStart"/>
      <w:r w:rsidRPr="00DE6392">
        <w:rPr>
          <w:b/>
          <w:i/>
        </w:rPr>
        <w:t>Save</w:t>
      </w:r>
      <w:proofErr w:type="spellEnd"/>
      <w:r w:rsidRPr="00AC2818">
        <w:t xml:space="preserve"> (</w:t>
      </w:r>
      <w:r w:rsidRPr="00AC2818">
        <w:rPr>
          <w:rFonts w:hint="eastAsia"/>
        </w:rPr>
        <w:t>рис</w:t>
      </w:r>
      <w:r w:rsidRPr="00AC2818">
        <w:t>. 2</w:t>
      </w:r>
      <w:r w:rsidR="00DE6392">
        <w:t>.</w:t>
      </w:r>
      <w:r>
        <w:t>1</w:t>
      </w:r>
      <w:r w:rsidR="00DE6392">
        <w:t>.4</w:t>
      </w:r>
      <w:r w:rsidRPr="00AC2818">
        <w:t xml:space="preserve">) </w:t>
      </w:r>
      <w:r w:rsidRPr="00AC2818">
        <w:rPr>
          <w:rFonts w:hint="eastAsia"/>
        </w:rPr>
        <w:t>определяются</w:t>
      </w:r>
      <w:r w:rsidRPr="00AC2818">
        <w:t xml:space="preserve"> </w:t>
      </w:r>
      <w:r w:rsidRPr="00AC2818">
        <w:rPr>
          <w:rFonts w:hint="eastAsia"/>
        </w:rPr>
        <w:t>режимы</w:t>
      </w:r>
      <w:r w:rsidRPr="00AC2818">
        <w:t xml:space="preserve"> </w:t>
      </w:r>
      <w:r w:rsidRPr="00AC2818">
        <w:rPr>
          <w:rFonts w:hint="eastAsia"/>
        </w:rPr>
        <w:t>сохранения</w:t>
      </w:r>
      <w:r>
        <w:t xml:space="preserve"> </w:t>
      </w:r>
      <w:r w:rsidRPr="00AC2818">
        <w:rPr>
          <w:rFonts w:hint="eastAsia"/>
        </w:rPr>
        <w:t>и</w:t>
      </w:r>
      <w:r w:rsidRPr="00AC2818">
        <w:t xml:space="preserve"> </w:t>
      </w:r>
      <w:r w:rsidRPr="00AC2818">
        <w:rPr>
          <w:rFonts w:hint="eastAsia"/>
        </w:rPr>
        <w:t>размеры</w:t>
      </w:r>
      <w:r w:rsidRPr="00AC2818">
        <w:t xml:space="preserve"> </w:t>
      </w:r>
      <w:r w:rsidRPr="00AC2818">
        <w:rPr>
          <w:rFonts w:hint="eastAsia"/>
        </w:rPr>
        <w:t>файла</w:t>
      </w:r>
      <w:r w:rsidRPr="00AC2818">
        <w:t xml:space="preserve"> </w:t>
      </w:r>
      <w:r w:rsidRPr="00AC2818">
        <w:rPr>
          <w:rFonts w:hint="eastAsia"/>
        </w:rPr>
        <w:t>данных</w:t>
      </w:r>
      <w:r w:rsidRPr="00AC2818">
        <w:t>.</w:t>
      </w:r>
    </w:p>
    <w:p w:rsidR="00AC2818" w:rsidRPr="00AC2818" w:rsidRDefault="00AC2818" w:rsidP="00AC2818">
      <w:pPr>
        <w:pStyle w:val="a6"/>
      </w:pPr>
      <w:r w:rsidRPr="00AC2818">
        <w:rPr>
          <w:rFonts w:hint="eastAsia"/>
        </w:rPr>
        <w:t>На</w:t>
      </w:r>
      <w:r w:rsidRPr="00AC2818">
        <w:t xml:space="preserve"> </w:t>
      </w:r>
      <w:r w:rsidRPr="00AC2818">
        <w:rPr>
          <w:rFonts w:hint="eastAsia"/>
        </w:rPr>
        <w:t>закладке</w:t>
      </w:r>
      <w:r w:rsidRPr="00AC2818">
        <w:t xml:space="preserve"> </w:t>
      </w:r>
      <w:proofErr w:type="spellStart"/>
      <w:r w:rsidRPr="00DE6392">
        <w:rPr>
          <w:b/>
          <w:i/>
        </w:rPr>
        <w:t>Parts</w:t>
      </w:r>
      <w:proofErr w:type="spellEnd"/>
      <w:r w:rsidRPr="00AC2818">
        <w:t xml:space="preserve"> (</w:t>
      </w:r>
      <w:r w:rsidRPr="00AC2818">
        <w:rPr>
          <w:rFonts w:hint="eastAsia"/>
        </w:rPr>
        <w:t>рис</w:t>
      </w:r>
      <w:r>
        <w:t>. 2</w:t>
      </w:r>
      <w:r w:rsidR="00DE6392">
        <w:t>.1.5</w:t>
      </w:r>
      <w:r w:rsidRPr="00AC2818">
        <w:t xml:space="preserve">) </w:t>
      </w:r>
      <w:r w:rsidRPr="00AC2818">
        <w:rPr>
          <w:rFonts w:hint="eastAsia"/>
        </w:rPr>
        <w:t>определяются</w:t>
      </w:r>
      <w:r w:rsidRPr="00AC2818">
        <w:t xml:space="preserve"> </w:t>
      </w:r>
      <w:r w:rsidRPr="00AC2818">
        <w:rPr>
          <w:rFonts w:hint="eastAsia"/>
        </w:rPr>
        <w:t>действия</w:t>
      </w:r>
      <w:r w:rsidRPr="00AC2818">
        <w:t xml:space="preserve"> </w:t>
      </w:r>
      <w:r w:rsidRPr="00AC2818">
        <w:rPr>
          <w:rFonts w:hint="eastAsia"/>
        </w:rPr>
        <w:t>программы</w:t>
      </w:r>
      <w:r>
        <w:t xml:space="preserve"> </w:t>
      </w:r>
      <w:r w:rsidRPr="00AC2818">
        <w:rPr>
          <w:rFonts w:hint="eastAsia"/>
        </w:rPr>
        <w:t>при</w:t>
      </w:r>
      <w:r w:rsidRPr="00AC2818">
        <w:t xml:space="preserve"> </w:t>
      </w:r>
      <w:r w:rsidRPr="00AC2818">
        <w:rPr>
          <w:rFonts w:hint="eastAsia"/>
        </w:rPr>
        <w:t>выборе</w:t>
      </w:r>
      <w:r w:rsidRPr="00AC2818">
        <w:t xml:space="preserve"> </w:t>
      </w:r>
      <w:r w:rsidRPr="00AC2818">
        <w:rPr>
          <w:rFonts w:hint="eastAsia"/>
        </w:rPr>
        <w:t>и</w:t>
      </w:r>
      <w:r w:rsidRPr="00AC2818">
        <w:t xml:space="preserve"> </w:t>
      </w:r>
      <w:r w:rsidRPr="00AC2818">
        <w:rPr>
          <w:rFonts w:hint="eastAsia"/>
        </w:rPr>
        <w:t>установке</w:t>
      </w:r>
      <w:r w:rsidRPr="00AC2818">
        <w:t xml:space="preserve"> </w:t>
      </w:r>
      <w:r w:rsidRPr="00AC2818">
        <w:rPr>
          <w:rFonts w:hint="eastAsia"/>
        </w:rPr>
        <w:t>компонента</w:t>
      </w:r>
      <w:r w:rsidRPr="00AC2818">
        <w:t xml:space="preserve"> </w:t>
      </w:r>
      <w:r w:rsidRPr="00AC2818">
        <w:rPr>
          <w:rFonts w:hint="eastAsia"/>
        </w:rPr>
        <w:t>в</w:t>
      </w:r>
      <w:r w:rsidRPr="00AC2818">
        <w:t xml:space="preserve"> </w:t>
      </w:r>
      <w:r w:rsidRPr="00AC2818">
        <w:rPr>
          <w:rFonts w:hint="eastAsia"/>
        </w:rPr>
        <w:t>рабочую</w:t>
      </w:r>
      <w:r w:rsidRPr="00AC2818">
        <w:t xml:space="preserve"> </w:t>
      </w:r>
      <w:r w:rsidRPr="00AC2818">
        <w:rPr>
          <w:rFonts w:hint="eastAsia"/>
        </w:rPr>
        <w:t>область</w:t>
      </w:r>
      <w:r w:rsidRPr="00AC2818">
        <w:t xml:space="preserve"> </w:t>
      </w:r>
      <w:r w:rsidRPr="00AC2818">
        <w:rPr>
          <w:rFonts w:hint="eastAsia"/>
        </w:rPr>
        <w:t>схемы</w:t>
      </w:r>
      <w:r w:rsidRPr="00AC2818">
        <w:t xml:space="preserve">, </w:t>
      </w:r>
      <w:r w:rsidRPr="00AC2818">
        <w:rPr>
          <w:rFonts w:hint="eastAsia"/>
        </w:rPr>
        <w:t>выбор</w:t>
      </w:r>
      <w:r>
        <w:t xml:space="preserve"> </w:t>
      </w:r>
      <w:r w:rsidRPr="00AC2818">
        <w:rPr>
          <w:rFonts w:hint="eastAsia"/>
        </w:rPr>
        <w:t>стандарта</w:t>
      </w:r>
      <w:r w:rsidRPr="00AC2818">
        <w:t xml:space="preserve"> </w:t>
      </w:r>
      <w:r w:rsidRPr="00AC2818">
        <w:rPr>
          <w:rFonts w:hint="eastAsia"/>
        </w:rPr>
        <w:t>вида</w:t>
      </w:r>
      <w:r w:rsidRPr="00AC2818">
        <w:t xml:space="preserve"> </w:t>
      </w:r>
      <w:r w:rsidRPr="00AC2818">
        <w:rPr>
          <w:rFonts w:hint="eastAsia"/>
        </w:rPr>
        <w:t>компонента</w:t>
      </w:r>
      <w:r w:rsidRPr="00AC2818">
        <w:t xml:space="preserve">, </w:t>
      </w:r>
      <w:r w:rsidRPr="00AC2818">
        <w:rPr>
          <w:rFonts w:hint="eastAsia"/>
        </w:rPr>
        <w:t>параметры</w:t>
      </w:r>
      <w:r w:rsidRPr="00AC2818">
        <w:t xml:space="preserve"> </w:t>
      </w:r>
      <w:r w:rsidRPr="00AC2818">
        <w:rPr>
          <w:rFonts w:hint="eastAsia"/>
        </w:rPr>
        <w:t>автоматизации</w:t>
      </w:r>
      <w:r w:rsidRPr="00AC2818">
        <w:t xml:space="preserve"> </w:t>
      </w:r>
      <w:r w:rsidRPr="00AC2818">
        <w:rPr>
          <w:rFonts w:hint="eastAsia"/>
        </w:rPr>
        <w:t>измерения</w:t>
      </w:r>
      <w:r w:rsidRPr="00AC2818">
        <w:t xml:space="preserve"> </w:t>
      </w:r>
      <w:r w:rsidRPr="00AC2818">
        <w:rPr>
          <w:rFonts w:hint="eastAsia"/>
        </w:rPr>
        <w:t>результатов</w:t>
      </w:r>
      <w:r w:rsidRPr="00AC2818">
        <w:t xml:space="preserve"> </w:t>
      </w:r>
      <w:r w:rsidRPr="00AC2818">
        <w:rPr>
          <w:rFonts w:hint="eastAsia"/>
        </w:rPr>
        <w:t>анализа</w:t>
      </w:r>
      <w:r w:rsidRPr="00AC2818">
        <w:t xml:space="preserve">, </w:t>
      </w:r>
      <w:r w:rsidRPr="00AC2818">
        <w:rPr>
          <w:rFonts w:hint="eastAsia"/>
        </w:rPr>
        <w:t>параметры</w:t>
      </w:r>
      <w:r w:rsidRPr="00AC2818">
        <w:t xml:space="preserve"> </w:t>
      </w:r>
      <w:r w:rsidRPr="00AC2818">
        <w:rPr>
          <w:rFonts w:hint="eastAsia"/>
        </w:rPr>
        <w:t>моделирования</w:t>
      </w:r>
      <w:r w:rsidRPr="00AC2818">
        <w:t xml:space="preserve"> </w:t>
      </w:r>
      <w:r w:rsidRPr="00AC2818">
        <w:rPr>
          <w:rFonts w:hint="eastAsia"/>
        </w:rPr>
        <w:t>цифровых</w:t>
      </w:r>
      <w:r w:rsidRPr="00AC2818">
        <w:t xml:space="preserve"> </w:t>
      </w:r>
      <w:r w:rsidRPr="00AC2818">
        <w:rPr>
          <w:rFonts w:hint="eastAsia"/>
        </w:rPr>
        <w:t>устройств</w:t>
      </w:r>
      <w:r w:rsidRPr="00AC2818">
        <w:t>.</w:t>
      </w:r>
    </w:p>
    <w:p w:rsidR="00AC2818" w:rsidRPr="00AC2818" w:rsidRDefault="00AC2818" w:rsidP="00AC2818">
      <w:pPr>
        <w:pStyle w:val="a6"/>
      </w:pPr>
      <w:r w:rsidRPr="00AC2818">
        <w:rPr>
          <w:rFonts w:hint="eastAsia"/>
        </w:rPr>
        <w:lastRenderedPageBreak/>
        <w:t>На</w:t>
      </w:r>
      <w:r w:rsidRPr="00AC2818">
        <w:t xml:space="preserve"> </w:t>
      </w:r>
      <w:r w:rsidRPr="00AC2818">
        <w:rPr>
          <w:rFonts w:hint="eastAsia"/>
        </w:rPr>
        <w:t>закладке</w:t>
      </w:r>
      <w:r w:rsidRPr="00AC2818">
        <w:t xml:space="preserve"> </w:t>
      </w:r>
      <w:proofErr w:type="spellStart"/>
      <w:r w:rsidRPr="00DE6392">
        <w:rPr>
          <w:i/>
        </w:rPr>
        <w:t>General</w:t>
      </w:r>
      <w:proofErr w:type="spellEnd"/>
      <w:r w:rsidRPr="00AC2818">
        <w:t xml:space="preserve"> (</w:t>
      </w:r>
      <w:r w:rsidRPr="00AC2818">
        <w:rPr>
          <w:rFonts w:hint="eastAsia"/>
        </w:rPr>
        <w:t>рис</w:t>
      </w:r>
      <w:r w:rsidRPr="00AC2818">
        <w:t>. 2</w:t>
      </w:r>
      <w:r w:rsidR="00DE6392">
        <w:t>.1.6</w:t>
      </w:r>
      <w:r w:rsidRPr="00AC2818">
        <w:t xml:space="preserve">) </w:t>
      </w:r>
      <w:r w:rsidRPr="00AC2818">
        <w:rPr>
          <w:rFonts w:hint="eastAsia"/>
        </w:rPr>
        <w:t>определяются</w:t>
      </w:r>
      <w:r w:rsidRPr="00AC2818">
        <w:t xml:space="preserve"> </w:t>
      </w:r>
      <w:r w:rsidRPr="00AC2818">
        <w:rPr>
          <w:rFonts w:hint="eastAsia"/>
        </w:rPr>
        <w:t>действия</w:t>
      </w:r>
      <w:r w:rsidRPr="00AC2818">
        <w:t xml:space="preserve"> </w:t>
      </w:r>
      <w:r w:rsidRPr="00AC2818">
        <w:rPr>
          <w:rFonts w:hint="eastAsia"/>
        </w:rPr>
        <w:t>при</w:t>
      </w:r>
      <w:r w:rsidRPr="00AC2818">
        <w:t xml:space="preserve"> </w:t>
      </w:r>
      <w:r w:rsidRPr="00AC2818">
        <w:rPr>
          <w:rFonts w:hint="eastAsia"/>
        </w:rPr>
        <w:t>движении</w:t>
      </w:r>
      <w:r w:rsidRPr="00AC2818">
        <w:t xml:space="preserve"> </w:t>
      </w:r>
      <w:r w:rsidRPr="00AC2818">
        <w:rPr>
          <w:rFonts w:hint="eastAsia"/>
        </w:rPr>
        <w:t>колесика</w:t>
      </w:r>
      <w:r w:rsidRPr="00AC2818">
        <w:t xml:space="preserve"> </w:t>
      </w:r>
      <w:r w:rsidRPr="00AC2818">
        <w:rPr>
          <w:rFonts w:hint="eastAsia"/>
        </w:rPr>
        <w:t>мыши</w:t>
      </w:r>
      <w:r w:rsidRPr="00AC2818">
        <w:t xml:space="preserve">, </w:t>
      </w:r>
      <w:r w:rsidRPr="00AC2818">
        <w:rPr>
          <w:rFonts w:hint="eastAsia"/>
        </w:rPr>
        <w:t>задаются</w:t>
      </w:r>
      <w:r w:rsidRPr="00AC2818">
        <w:t xml:space="preserve"> </w:t>
      </w:r>
      <w:r w:rsidRPr="00AC2818">
        <w:rPr>
          <w:rFonts w:hint="eastAsia"/>
        </w:rPr>
        <w:t>возможности</w:t>
      </w:r>
      <w:r w:rsidRPr="00AC2818">
        <w:t xml:space="preserve"> </w:t>
      </w:r>
      <w:r w:rsidRPr="00AC2818">
        <w:rPr>
          <w:rFonts w:hint="eastAsia"/>
        </w:rPr>
        <w:t>автоматизации</w:t>
      </w:r>
      <w:r w:rsidRPr="00AC2818">
        <w:t xml:space="preserve"> </w:t>
      </w:r>
      <w:r w:rsidRPr="00AC2818">
        <w:rPr>
          <w:rFonts w:hint="eastAsia"/>
        </w:rPr>
        <w:t>соединения</w:t>
      </w:r>
      <w:r w:rsidRPr="00AC2818">
        <w:t xml:space="preserve"> </w:t>
      </w:r>
      <w:r w:rsidRPr="00AC2818">
        <w:rPr>
          <w:rFonts w:hint="eastAsia"/>
        </w:rPr>
        <w:t>проводников</w:t>
      </w:r>
      <w:r w:rsidRPr="00AC2818">
        <w:t xml:space="preserve"> </w:t>
      </w:r>
      <w:r w:rsidRPr="00AC2818">
        <w:rPr>
          <w:rFonts w:hint="eastAsia"/>
        </w:rPr>
        <w:t>и</w:t>
      </w:r>
      <w:r w:rsidRPr="00AC2818">
        <w:t xml:space="preserve"> </w:t>
      </w:r>
      <w:r w:rsidRPr="00AC2818">
        <w:rPr>
          <w:rFonts w:hint="eastAsia"/>
        </w:rPr>
        <w:t>возможности</w:t>
      </w:r>
      <w:r w:rsidRPr="00AC2818">
        <w:t xml:space="preserve"> </w:t>
      </w:r>
      <w:proofErr w:type="gramStart"/>
      <w:r w:rsidRPr="00AC2818">
        <w:rPr>
          <w:rFonts w:hint="eastAsia"/>
        </w:rPr>
        <w:t>выбора</w:t>
      </w:r>
      <w:proofErr w:type="gramEnd"/>
      <w:r w:rsidRPr="00AC2818">
        <w:t xml:space="preserve"> </w:t>
      </w:r>
      <w:r w:rsidRPr="00AC2818">
        <w:rPr>
          <w:rFonts w:hint="eastAsia"/>
        </w:rPr>
        <w:t>выделяемых</w:t>
      </w:r>
      <w:r w:rsidRPr="00AC2818">
        <w:t xml:space="preserve"> </w:t>
      </w:r>
      <w:r w:rsidRPr="00AC2818">
        <w:rPr>
          <w:rFonts w:hint="eastAsia"/>
        </w:rPr>
        <w:t>движением</w:t>
      </w:r>
      <w:r>
        <w:t xml:space="preserve"> </w:t>
      </w:r>
      <w:r w:rsidRPr="00AC2818">
        <w:rPr>
          <w:rFonts w:hint="eastAsia"/>
        </w:rPr>
        <w:t>курсора</w:t>
      </w:r>
      <w:r w:rsidRPr="00AC2818">
        <w:t xml:space="preserve"> </w:t>
      </w:r>
      <w:r w:rsidRPr="00AC2818">
        <w:rPr>
          <w:rFonts w:hint="eastAsia"/>
        </w:rPr>
        <w:t>областей</w:t>
      </w:r>
      <w:r w:rsidRPr="00AC2818">
        <w:t>.</w:t>
      </w:r>
    </w:p>
    <w:p w:rsidR="00AC2818" w:rsidRPr="00AC2818" w:rsidRDefault="00AC2818" w:rsidP="00AC2818">
      <w:pPr>
        <w:pStyle w:val="a6"/>
      </w:pPr>
      <w:r w:rsidRPr="00AC2818">
        <w:rPr>
          <w:rFonts w:hint="eastAsia"/>
        </w:rPr>
        <w:t>Подменю</w:t>
      </w:r>
      <w:r w:rsidRPr="00AC2818">
        <w:t xml:space="preserve"> </w:t>
      </w:r>
      <w:proofErr w:type="spellStart"/>
      <w:r w:rsidRPr="00DE6392">
        <w:rPr>
          <w:i/>
        </w:rPr>
        <w:t>Sheet</w:t>
      </w:r>
      <w:proofErr w:type="spellEnd"/>
      <w:r w:rsidRPr="00DE6392">
        <w:rPr>
          <w:i/>
        </w:rPr>
        <w:t xml:space="preserve"> </w:t>
      </w:r>
      <w:proofErr w:type="spellStart"/>
      <w:r w:rsidRPr="00DE6392">
        <w:rPr>
          <w:i/>
        </w:rPr>
        <w:t>Properties</w:t>
      </w:r>
      <w:proofErr w:type="spellEnd"/>
      <w:r w:rsidRPr="00AC2818">
        <w:t xml:space="preserve"> </w:t>
      </w:r>
      <w:r w:rsidRPr="00AC2818">
        <w:rPr>
          <w:rFonts w:hint="eastAsia"/>
        </w:rPr>
        <w:t>определяет</w:t>
      </w:r>
      <w:r w:rsidRPr="00AC2818">
        <w:t xml:space="preserve"> </w:t>
      </w:r>
      <w:r w:rsidRPr="00AC2818">
        <w:rPr>
          <w:rFonts w:hint="eastAsia"/>
        </w:rPr>
        <w:t>внешний</w:t>
      </w:r>
      <w:r w:rsidRPr="00AC2818">
        <w:t xml:space="preserve"> </w:t>
      </w:r>
      <w:r w:rsidRPr="00AC2818">
        <w:rPr>
          <w:rFonts w:hint="eastAsia"/>
        </w:rPr>
        <w:t>вид</w:t>
      </w:r>
      <w:r w:rsidRPr="00AC2818">
        <w:t xml:space="preserve"> </w:t>
      </w:r>
      <w:r w:rsidRPr="00AC2818">
        <w:rPr>
          <w:rFonts w:hint="eastAsia"/>
        </w:rPr>
        <w:t>подготовленной</w:t>
      </w:r>
      <w:r w:rsidRPr="00AC2818">
        <w:t xml:space="preserve">, </w:t>
      </w:r>
      <w:r w:rsidRPr="00AC2818">
        <w:rPr>
          <w:rFonts w:hint="eastAsia"/>
        </w:rPr>
        <w:t>нарисованной</w:t>
      </w:r>
      <w:r w:rsidRPr="00AC2818">
        <w:t xml:space="preserve"> </w:t>
      </w:r>
      <w:r w:rsidRPr="00AC2818">
        <w:rPr>
          <w:rFonts w:hint="eastAsia"/>
        </w:rPr>
        <w:t>схемы</w:t>
      </w:r>
      <w:r w:rsidRPr="00AC2818">
        <w:t xml:space="preserve">. </w:t>
      </w:r>
      <w:r w:rsidRPr="00AC2818">
        <w:rPr>
          <w:rFonts w:hint="eastAsia"/>
        </w:rPr>
        <w:t>На</w:t>
      </w:r>
      <w:r w:rsidRPr="00AC2818">
        <w:t xml:space="preserve"> </w:t>
      </w:r>
      <w:r w:rsidRPr="00AC2818">
        <w:rPr>
          <w:rFonts w:hint="eastAsia"/>
        </w:rPr>
        <w:t>ее</w:t>
      </w:r>
      <w:r w:rsidRPr="00AC2818">
        <w:t xml:space="preserve"> </w:t>
      </w:r>
      <w:r w:rsidRPr="00AC2818">
        <w:rPr>
          <w:rFonts w:hint="eastAsia"/>
        </w:rPr>
        <w:t>закладке</w:t>
      </w:r>
      <w:r w:rsidRPr="00AC2818">
        <w:t xml:space="preserve"> </w:t>
      </w:r>
      <w:proofErr w:type="spellStart"/>
      <w:r w:rsidRPr="00DE6392">
        <w:rPr>
          <w:i/>
        </w:rPr>
        <w:t>Circuit</w:t>
      </w:r>
      <w:proofErr w:type="spellEnd"/>
      <w:r w:rsidRPr="00AC2818">
        <w:t xml:space="preserve"> (</w:t>
      </w:r>
      <w:r w:rsidRPr="00AC2818">
        <w:rPr>
          <w:rFonts w:hint="eastAsia"/>
        </w:rPr>
        <w:t>рис</w:t>
      </w:r>
      <w:r w:rsidRPr="00AC2818">
        <w:t xml:space="preserve">. </w:t>
      </w:r>
      <w:r w:rsidR="00DE6392">
        <w:t>2.1.7</w:t>
      </w:r>
      <w:r w:rsidRPr="00AC2818">
        <w:t xml:space="preserve">) </w:t>
      </w:r>
      <w:r w:rsidRPr="00AC2818">
        <w:rPr>
          <w:rFonts w:hint="eastAsia"/>
        </w:rPr>
        <w:t>можно</w:t>
      </w:r>
      <w:r w:rsidRPr="00AC2818">
        <w:t xml:space="preserve"> </w:t>
      </w:r>
      <w:r w:rsidRPr="00AC2818">
        <w:rPr>
          <w:rFonts w:hint="eastAsia"/>
        </w:rPr>
        <w:t>указать</w:t>
      </w:r>
      <w:r w:rsidRPr="00AC2818">
        <w:t xml:space="preserve">, </w:t>
      </w:r>
      <w:r w:rsidRPr="00AC2818">
        <w:rPr>
          <w:rFonts w:hint="eastAsia"/>
        </w:rPr>
        <w:t>какая</w:t>
      </w:r>
      <w:r w:rsidRPr="00AC2818">
        <w:t xml:space="preserve"> </w:t>
      </w:r>
      <w:r w:rsidRPr="00AC2818">
        <w:rPr>
          <w:rFonts w:hint="eastAsia"/>
        </w:rPr>
        <w:t>информация</w:t>
      </w:r>
      <w:r w:rsidRPr="00AC2818">
        <w:t xml:space="preserve"> </w:t>
      </w:r>
      <w:r w:rsidRPr="00AC2818">
        <w:rPr>
          <w:rFonts w:hint="eastAsia"/>
        </w:rPr>
        <w:t>будет</w:t>
      </w:r>
      <w:r w:rsidRPr="00AC2818">
        <w:t xml:space="preserve"> </w:t>
      </w:r>
      <w:r w:rsidRPr="00AC2818">
        <w:rPr>
          <w:rFonts w:hint="eastAsia"/>
        </w:rPr>
        <w:t>отображаться</w:t>
      </w:r>
      <w:r w:rsidRPr="00AC2818">
        <w:t xml:space="preserve"> </w:t>
      </w:r>
      <w:r w:rsidRPr="00AC2818">
        <w:rPr>
          <w:rFonts w:hint="eastAsia"/>
        </w:rPr>
        <w:t>на</w:t>
      </w:r>
      <w:r w:rsidRPr="00AC2818">
        <w:t xml:space="preserve"> </w:t>
      </w:r>
      <w:r w:rsidRPr="00AC2818">
        <w:rPr>
          <w:rFonts w:hint="eastAsia"/>
        </w:rPr>
        <w:t>поле</w:t>
      </w:r>
      <w:r w:rsidRPr="00AC2818">
        <w:t xml:space="preserve"> </w:t>
      </w:r>
      <w:r w:rsidRPr="00AC2818">
        <w:rPr>
          <w:rFonts w:hint="eastAsia"/>
        </w:rPr>
        <w:t>схемы</w:t>
      </w:r>
      <w:r w:rsidRPr="00AC2818">
        <w:t xml:space="preserve"> </w:t>
      </w:r>
      <w:r w:rsidRPr="00AC2818">
        <w:rPr>
          <w:rFonts w:hint="eastAsia"/>
        </w:rPr>
        <w:t>возле</w:t>
      </w:r>
      <w:r w:rsidRPr="00AC2818">
        <w:t xml:space="preserve"> </w:t>
      </w:r>
      <w:r w:rsidRPr="00AC2818">
        <w:rPr>
          <w:rFonts w:hint="eastAsia"/>
        </w:rPr>
        <w:t>введенного</w:t>
      </w:r>
      <w:r w:rsidRPr="00AC2818">
        <w:t xml:space="preserve"> </w:t>
      </w:r>
      <w:r w:rsidRPr="00AC2818">
        <w:rPr>
          <w:rFonts w:hint="eastAsia"/>
        </w:rPr>
        <w:t>компонента</w:t>
      </w:r>
      <w:r w:rsidRPr="00AC2818">
        <w:t>.</w:t>
      </w:r>
    </w:p>
    <w:p w:rsidR="000C0915" w:rsidRDefault="00AC2818" w:rsidP="00AC2818">
      <w:pPr>
        <w:pStyle w:val="a6"/>
        <w:rPr>
          <w:rFonts w:eastAsia="TimesNewRoman"/>
        </w:rPr>
      </w:pPr>
      <w:r>
        <w:rPr>
          <w:rFonts w:eastAsia="TimesNewRoman"/>
          <w:noProof/>
        </w:rPr>
        <w:drawing>
          <wp:inline distT="0" distB="0" distL="0" distR="0">
            <wp:extent cx="4043045" cy="4720590"/>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5" cstate="print"/>
                    <a:srcRect/>
                    <a:stretch>
                      <a:fillRect/>
                    </a:stretch>
                  </pic:blipFill>
                  <pic:spPr bwMode="auto">
                    <a:xfrm>
                      <a:off x="0" y="0"/>
                      <a:ext cx="4043045" cy="4720590"/>
                    </a:xfrm>
                    <a:prstGeom prst="rect">
                      <a:avLst/>
                    </a:prstGeom>
                    <a:noFill/>
                    <a:ln w="9525">
                      <a:noFill/>
                      <a:miter lim="800000"/>
                      <a:headEnd/>
                      <a:tailEnd/>
                    </a:ln>
                  </pic:spPr>
                </pic:pic>
              </a:graphicData>
            </a:graphic>
          </wp:inline>
        </w:drawing>
      </w:r>
    </w:p>
    <w:p w:rsidR="00313353" w:rsidRPr="00313353" w:rsidRDefault="00AC2818" w:rsidP="00313353">
      <w:pPr>
        <w:pStyle w:val="a6"/>
        <w:rPr>
          <w:b/>
          <w:sz w:val="24"/>
          <w:szCs w:val="24"/>
        </w:rPr>
      </w:pPr>
      <w:r w:rsidRPr="00313353">
        <w:rPr>
          <w:b/>
          <w:sz w:val="24"/>
          <w:szCs w:val="24"/>
        </w:rPr>
        <w:t>Рис. 2</w:t>
      </w:r>
      <w:r w:rsidR="00DE6392">
        <w:rPr>
          <w:b/>
          <w:sz w:val="24"/>
          <w:szCs w:val="24"/>
        </w:rPr>
        <w:t>.</w:t>
      </w:r>
      <w:r w:rsidRPr="00313353">
        <w:rPr>
          <w:b/>
          <w:sz w:val="24"/>
          <w:szCs w:val="24"/>
        </w:rPr>
        <w:t xml:space="preserve">1. </w:t>
      </w:r>
      <w:r w:rsidR="00DE6392">
        <w:rPr>
          <w:b/>
          <w:sz w:val="24"/>
          <w:szCs w:val="24"/>
        </w:rPr>
        <w:t xml:space="preserve">4. </w:t>
      </w:r>
      <w:r w:rsidRPr="00313353">
        <w:rPr>
          <w:b/>
          <w:sz w:val="24"/>
          <w:szCs w:val="24"/>
        </w:rPr>
        <w:t>З</w:t>
      </w:r>
      <w:r w:rsidRPr="00313353">
        <w:rPr>
          <w:rFonts w:hint="eastAsia"/>
          <w:b/>
          <w:sz w:val="24"/>
          <w:szCs w:val="24"/>
        </w:rPr>
        <w:t>акладк</w:t>
      </w:r>
      <w:r w:rsidRPr="00313353">
        <w:rPr>
          <w:b/>
          <w:sz w:val="24"/>
          <w:szCs w:val="24"/>
        </w:rPr>
        <w:t xml:space="preserve">а </w:t>
      </w:r>
      <w:proofErr w:type="spellStart"/>
      <w:r w:rsidRPr="005148AA">
        <w:rPr>
          <w:b/>
          <w:i/>
          <w:sz w:val="24"/>
          <w:szCs w:val="24"/>
        </w:rPr>
        <w:t>Save</w:t>
      </w:r>
      <w:proofErr w:type="spellEnd"/>
      <w:r w:rsidR="00313353" w:rsidRPr="00313353">
        <w:rPr>
          <w:rFonts w:hint="eastAsia"/>
          <w:b/>
          <w:sz w:val="24"/>
          <w:szCs w:val="24"/>
        </w:rPr>
        <w:t xml:space="preserve"> подменю</w:t>
      </w:r>
      <w:r w:rsidR="00313353" w:rsidRPr="00313353">
        <w:rPr>
          <w:b/>
          <w:sz w:val="24"/>
          <w:szCs w:val="24"/>
        </w:rPr>
        <w:t xml:space="preserve"> </w:t>
      </w:r>
      <w:proofErr w:type="spellStart"/>
      <w:r w:rsidR="00313353" w:rsidRPr="005148AA">
        <w:rPr>
          <w:b/>
          <w:i/>
          <w:sz w:val="24"/>
          <w:szCs w:val="24"/>
        </w:rPr>
        <w:t>Global</w:t>
      </w:r>
      <w:proofErr w:type="spellEnd"/>
      <w:r w:rsidR="00313353" w:rsidRPr="005148AA">
        <w:rPr>
          <w:b/>
          <w:i/>
          <w:sz w:val="24"/>
          <w:szCs w:val="24"/>
        </w:rPr>
        <w:t xml:space="preserve"> </w:t>
      </w:r>
      <w:proofErr w:type="spellStart"/>
      <w:r w:rsidR="00313353" w:rsidRPr="005148AA">
        <w:rPr>
          <w:b/>
          <w:i/>
          <w:sz w:val="24"/>
          <w:szCs w:val="24"/>
        </w:rPr>
        <w:t>Preferences</w:t>
      </w:r>
      <w:proofErr w:type="spellEnd"/>
      <w:r w:rsidR="00313353" w:rsidRPr="00313353">
        <w:rPr>
          <w:b/>
          <w:sz w:val="24"/>
          <w:szCs w:val="24"/>
        </w:rPr>
        <w:t xml:space="preserve"> </w:t>
      </w:r>
      <w:r w:rsidR="00313353" w:rsidRPr="00313353">
        <w:rPr>
          <w:rFonts w:hint="eastAsia"/>
          <w:b/>
          <w:sz w:val="24"/>
          <w:szCs w:val="24"/>
        </w:rPr>
        <w:t>пункта</w:t>
      </w:r>
      <w:r w:rsidR="00313353" w:rsidRPr="00313353">
        <w:rPr>
          <w:b/>
          <w:sz w:val="24"/>
          <w:szCs w:val="24"/>
        </w:rPr>
        <w:t xml:space="preserve"> </w:t>
      </w:r>
      <w:r w:rsidR="00313353" w:rsidRPr="00313353">
        <w:rPr>
          <w:rFonts w:hint="eastAsia"/>
          <w:b/>
          <w:sz w:val="24"/>
          <w:szCs w:val="24"/>
        </w:rPr>
        <w:t>меню</w:t>
      </w:r>
      <w:r w:rsidR="00313353" w:rsidRPr="00313353">
        <w:rPr>
          <w:b/>
          <w:sz w:val="24"/>
          <w:szCs w:val="24"/>
        </w:rPr>
        <w:t xml:space="preserve"> </w:t>
      </w:r>
      <w:proofErr w:type="spellStart"/>
      <w:r w:rsidR="00313353" w:rsidRPr="005148AA">
        <w:rPr>
          <w:b/>
          <w:i/>
          <w:sz w:val="24"/>
          <w:szCs w:val="24"/>
        </w:rPr>
        <w:t>Option</w:t>
      </w:r>
      <w:proofErr w:type="spellEnd"/>
    </w:p>
    <w:p w:rsidR="00AC2818" w:rsidRDefault="00AC2818" w:rsidP="00AC2818">
      <w:pPr>
        <w:pStyle w:val="a6"/>
        <w:jc w:val="center"/>
      </w:pPr>
    </w:p>
    <w:p w:rsidR="00AC2818" w:rsidRDefault="00AC2818" w:rsidP="00AC2818">
      <w:pPr>
        <w:pStyle w:val="a6"/>
        <w:rPr>
          <w:rFonts w:eastAsia="TimesNewRoman"/>
        </w:rPr>
      </w:pPr>
      <w:r>
        <w:rPr>
          <w:rFonts w:eastAsia="TimesNewRoman"/>
          <w:noProof/>
        </w:rPr>
        <w:drawing>
          <wp:inline distT="0" distB="0" distL="0" distR="0">
            <wp:extent cx="4197350" cy="2528570"/>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6" cstate="print"/>
                    <a:srcRect/>
                    <a:stretch>
                      <a:fillRect/>
                    </a:stretch>
                  </pic:blipFill>
                  <pic:spPr bwMode="auto">
                    <a:xfrm>
                      <a:off x="0" y="0"/>
                      <a:ext cx="4197350" cy="2528570"/>
                    </a:xfrm>
                    <a:prstGeom prst="rect">
                      <a:avLst/>
                    </a:prstGeom>
                    <a:noFill/>
                    <a:ln w="9525">
                      <a:noFill/>
                      <a:miter lim="800000"/>
                      <a:headEnd/>
                      <a:tailEnd/>
                    </a:ln>
                  </pic:spPr>
                </pic:pic>
              </a:graphicData>
            </a:graphic>
          </wp:inline>
        </w:drawing>
      </w:r>
    </w:p>
    <w:p w:rsidR="00A54BE8" w:rsidRDefault="00A54BE8" w:rsidP="00AC2818">
      <w:pPr>
        <w:pStyle w:val="a6"/>
        <w:rPr>
          <w:rFonts w:eastAsia="TimesNewRoman"/>
        </w:rPr>
      </w:pPr>
    </w:p>
    <w:p w:rsidR="00AC2818" w:rsidRPr="005148AA" w:rsidRDefault="00AC2818" w:rsidP="00AC2818">
      <w:pPr>
        <w:pStyle w:val="a6"/>
        <w:jc w:val="center"/>
        <w:rPr>
          <w:b/>
          <w:i/>
          <w:sz w:val="24"/>
          <w:szCs w:val="24"/>
        </w:rPr>
      </w:pPr>
      <w:r w:rsidRPr="00313353">
        <w:rPr>
          <w:b/>
          <w:sz w:val="24"/>
          <w:szCs w:val="24"/>
        </w:rPr>
        <w:t>Рис</w:t>
      </w:r>
      <w:r w:rsidRPr="0066669F">
        <w:rPr>
          <w:b/>
          <w:sz w:val="24"/>
          <w:szCs w:val="24"/>
          <w:lang w:val="en-US"/>
        </w:rPr>
        <w:t>. 2</w:t>
      </w:r>
      <w:r w:rsidR="00DE6392" w:rsidRPr="0066669F">
        <w:rPr>
          <w:b/>
          <w:sz w:val="24"/>
          <w:szCs w:val="24"/>
          <w:lang w:val="en-US"/>
        </w:rPr>
        <w:t>.1.5.</w:t>
      </w:r>
      <w:r w:rsidRPr="0066669F">
        <w:rPr>
          <w:b/>
          <w:sz w:val="24"/>
          <w:szCs w:val="24"/>
          <w:lang w:val="en-US"/>
        </w:rPr>
        <w:t xml:space="preserve">. </w:t>
      </w:r>
      <w:r w:rsidRPr="00313353">
        <w:rPr>
          <w:b/>
          <w:sz w:val="24"/>
          <w:szCs w:val="24"/>
        </w:rPr>
        <w:t>З</w:t>
      </w:r>
      <w:r w:rsidRPr="00313353">
        <w:rPr>
          <w:rFonts w:hint="eastAsia"/>
          <w:b/>
          <w:sz w:val="24"/>
          <w:szCs w:val="24"/>
        </w:rPr>
        <w:t>акладк</w:t>
      </w:r>
      <w:r w:rsidRPr="00313353">
        <w:rPr>
          <w:b/>
          <w:sz w:val="24"/>
          <w:szCs w:val="24"/>
        </w:rPr>
        <w:t>а</w:t>
      </w:r>
      <w:r w:rsidRPr="0066669F">
        <w:rPr>
          <w:b/>
          <w:sz w:val="24"/>
          <w:szCs w:val="24"/>
          <w:lang w:val="en-US"/>
        </w:rPr>
        <w:t xml:space="preserve"> </w:t>
      </w:r>
      <w:r w:rsidRPr="005148AA">
        <w:rPr>
          <w:b/>
          <w:i/>
          <w:sz w:val="24"/>
          <w:szCs w:val="24"/>
          <w:lang w:val="en-US"/>
        </w:rPr>
        <w:t>Parts</w:t>
      </w:r>
      <w:r w:rsidR="00313353" w:rsidRPr="0066669F">
        <w:rPr>
          <w:rFonts w:hint="eastAsia"/>
          <w:b/>
          <w:sz w:val="24"/>
          <w:szCs w:val="24"/>
          <w:lang w:val="en-US"/>
        </w:rPr>
        <w:t xml:space="preserve"> </w:t>
      </w:r>
      <w:r w:rsidR="00313353" w:rsidRPr="00313353">
        <w:rPr>
          <w:rFonts w:hint="eastAsia"/>
          <w:b/>
          <w:sz w:val="24"/>
          <w:szCs w:val="24"/>
        </w:rPr>
        <w:t>подменю</w:t>
      </w:r>
      <w:r w:rsidR="00313353" w:rsidRPr="0066669F">
        <w:rPr>
          <w:b/>
          <w:sz w:val="24"/>
          <w:szCs w:val="24"/>
          <w:lang w:val="en-US"/>
        </w:rPr>
        <w:t xml:space="preserve"> </w:t>
      </w:r>
      <w:r w:rsidR="00313353" w:rsidRPr="005148AA">
        <w:rPr>
          <w:b/>
          <w:i/>
          <w:sz w:val="24"/>
          <w:szCs w:val="24"/>
          <w:lang w:val="en-US"/>
        </w:rPr>
        <w:t>Global</w:t>
      </w:r>
      <w:r w:rsidR="00313353" w:rsidRPr="0066669F">
        <w:rPr>
          <w:b/>
          <w:i/>
          <w:sz w:val="24"/>
          <w:szCs w:val="24"/>
          <w:lang w:val="en-US"/>
        </w:rPr>
        <w:t xml:space="preserve"> </w:t>
      </w:r>
      <w:r w:rsidR="00313353" w:rsidRPr="005148AA">
        <w:rPr>
          <w:b/>
          <w:i/>
          <w:sz w:val="24"/>
          <w:szCs w:val="24"/>
          <w:lang w:val="en-US"/>
        </w:rPr>
        <w:t>Preferences</w:t>
      </w:r>
      <w:r w:rsidR="00313353" w:rsidRPr="0066669F">
        <w:rPr>
          <w:b/>
          <w:sz w:val="24"/>
          <w:szCs w:val="24"/>
          <w:lang w:val="en-US"/>
        </w:rPr>
        <w:t xml:space="preserve"> </w:t>
      </w:r>
      <w:r w:rsidR="00313353" w:rsidRPr="00313353">
        <w:rPr>
          <w:rFonts w:hint="eastAsia"/>
          <w:b/>
          <w:sz w:val="24"/>
          <w:szCs w:val="24"/>
        </w:rPr>
        <w:t>пункта</w:t>
      </w:r>
      <w:r w:rsidR="00313353" w:rsidRPr="0066669F">
        <w:rPr>
          <w:b/>
          <w:sz w:val="24"/>
          <w:szCs w:val="24"/>
          <w:lang w:val="en-US"/>
        </w:rPr>
        <w:t xml:space="preserve"> </w:t>
      </w:r>
      <w:r w:rsidR="00313353" w:rsidRPr="00313353">
        <w:rPr>
          <w:rFonts w:hint="eastAsia"/>
          <w:b/>
          <w:sz w:val="24"/>
          <w:szCs w:val="24"/>
        </w:rPr>
        <w:t>меню</w:t>
      </w:r>
      <w:r w:rsidR="00313353" w:rsidRPr="0066669F">
        <w:rPr>
          <w:b/>
          <w:sz w:val="24"/>
          <w:szCs w:val="24"/>
          <w:lang w:val="en-US"/>
        </w:rPr>
        <w:t xml:space="preserve"> </w:t>
      </w:r>
      <w:proofErr w:type="spellStart"/>
      <w:r w:rsidR="00313353" w:rsidRPr="005148AA">
        <w:rPr>
          <w:b/>
          <w:i/>
          <w:sz w:val="24"/>
          <w:szCs w:val="24"/>
        </w:rPr>
        <w:t>Option</w:t>
      </w:r>
      <w:proofErr w:type="spellEnd"/>
    </w:p>
    <w:p w:rsidR="00AC2818" w:rsidRDefault="00AC2818" w:rsidP="00AC2818">
      <w:pPr>
        <w:pStyle w:val="a6"/>
        <w:jc w:val="center"/>
      </w:pPr>
    </w:p>
    <w:p w:rsidR="00AC2818" w:rsidRDefault="00AC2818" w:rsidP="00AC2818">
      <w:pPr>
        <w:pStyle w:val="a6"/>
        <w:jc w:val="center"/>
        <w:rPr>
          <w:rFonts w:eastAsia="TimesNewRoman"/>
        </w:rPr>
      </w:pPr>
      <w:r>
        <w:rPr>
          <w:rFonts w:eastAsia="TimesNewRoman"/>
          <w:noProof/>
        </w:rPr>
        <w:drawing>
          <wp:inline distT="0" distB="0" distL="0" distR="0">
            <wp:extent cx="5296082" cy="6112610"/>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7" cstate="print"/>
                    <a:srcRect/>
                    <a:stretch>
                      <a:fillRect/>
                    </a:stretch>
                  </pic:blipFill>
                  <pic:spPr bwMode="auto">
                    <a:xfrm>
                      <a:off x="0" y="0"/>
                      <a:ext cx="5295505" cy="6111944"/>
                    </a:xfrm>
                    <a:prstGeom prst="rect">
                      <a:avLst/>
                    </a:prstGeom>
                    <a:noFill/>
                    <a:ln w="9525">
                      <a:noFill/>
                      <a:miter lim="800000"/>
                      <a:headEnd/>
                      <a:tailEnd/>
                    </a:ln>
                  </pic:spPr>
                </pic:pic>
              </a:graphicData>
            </a:graphic>
          </wp:inline>
        </w:drawing>
      </w:r>
    </w:p>
    <w:p w:rsidR="00AC2818" w:rsidRPr="005148AA" w:rsidRDefault="00AC2818" w:rsidP="00AC2818">
      <w:pPr>
        <w:pStyle w:val="a6"/>
        <w:jc w:val="center"/>
        <w:rPr>
          <w:b/>
          <w:i/>
          <w:sz w:val="24"/>
          <w:szCs w:val="24"/>
        </w:rPr>
      </w:pPr>
      <w:r w:rsidRPr="00313353">
        <w:rPr>
          <w:b/>
          <w:sz w:val="24"/>
          <w:szCs w:val="24"/>
        </w:rPr>
        <w:t>Рис</w:t>
      </w:r>
      <w:r w:rsidRPr="0066669F">
        <w:rPr>
          <w:b/>
          <w:sz w:val="24"/>
          <w:szCs w:val="24"/>
          <w:lang w:val="en-US"/>
        </w:rPr>
        <w:t>. 2</w:t>
      </w:r>
      <w:r w:rsidR="00DE6392" w:rsidRPr="0066669F">
        <w:rPr>
          <w:b/>
          <w:sz w:val="24"/>
          <w:szCs w:val="24"/>
          <w:lang w:val="en-US"/>
        </w:rPr>
        <w:t>.1.6</w:t>
      </w:r>
      <w:r w:rsidRPr="0066669F">
        <w:rPr>
          <w:b/>
          <w:sz w:val="24"/>
          <w:szCs w:val="24"/>
          <w:lang w:val="en-US"/>
        </w:rPr>
        <w:t xml:space="preserve">. </w:t>
      </w:r>
      <w:r w:rsidRPr="00313353">
        <w:rPr>
          <w:b/>
          <w:sz w:val="24"/>
          <w:szCs w:val="24"/>
        </w:rPr>
        <w:t>З</w:t>
      </w:r>
      <w:r w:rsidRPr="00313353">
        <w:rPr>
          <w:rFonts w:hint="eastAsia"/>
          <w:b/>
          <w:sz w:val="24"/>
          <w:szCs w:val="24"/>
        </w:rPr>
        <w:t>акладк</w:t>
      </w:r>
      <w:r w:rsidRPr="00313353">
        <w:rPr>
          <w:b/>
          <w:sz w:val="24"/>
          <w:szCs w:val="24"/>
        </w:rPr>
        <w:t>а</w:t>
      </w:r>
      <w:r w:rsidRPr="00313353">
        <w:rPr>
          <w:b/>
          <w:sz w:val="24"/>
          <w:szCs w:val="24"/>
          <w:lang w:val="en-US"/>
        </w:rPr>
        <w:t xml:space="preserve"> </w:t>
      </w:r>
      <w:r w:rsidRPr="005148AA">
        <w:rPr>
          <w:b/>
          <w:i/>
          <w:sz w:val="24"/>
          <w:szCs w:val="24"/>
          <w:lang w:val="en-US"/>
        </w:rPr>
        <w:t>Parts</w:t>
      </w:r>
      <w:r w:rsidR="00313353" w:rsidRPr="00313353">
        <w:rPr>
          <w:rFonts w:hint="eastAsia"/>
          <w:b/>
          <w:sz w:val="24"/>
          <w:szCs w:val="24"/>
          <w:lang w:val="en-US"/>
        </w:rPr>
        <w:t xml:space="preserve"> </w:t>
      </w:r>
      <w:r w:rsidR="00313353" w:rsidRPr="00313353">
        <w:rPr>
          <w:rFonts w:hint="eastAsia"/>
          <w:b/>
          <w:sz w:val="24"/>
          <w:szCs w:val="24"/>
        </w:rPr>
        <w:t>подменю</w:t>
      </w:r>
      <w:r w:rsidR="00313353" w:rsidRPr="00313353">
        <w:rPr>
          <w:b/>
          <w:sz w:val="24"/>
          <w:szCs w:val="24"/>
          <w:lang w:val="en-US"/>
        </w:rPr>
        <w:t xml:space="preserve"> </w:t>
      </w:r>
      <w:r w:rsidR="00313353" w:rsidRPr="005148AA">
        <w:rPr>
          <w:b/>
          <w:i/>
          <w:sz w:val="24"/>
          <w:szCs w:val="24"/>
          <w:lang w:val="en-US"/>
        </w:rPr>
        <w:t>Global Preferences</w:t>
      </w:r>
      <w:r w:rsidR="00313353" w:rsidRPr="00313353">
        <w:rPr>
          <w:b/>
          <w:sz w:val="24"/>
          <w:szCs w:val="24"/>
          <w:lang w:val="en-US"/>
        </w:rPr>
        <w:t xml:space="preserve"> </w:t>
      </w:r>
      <w:r w:rsidR="00313353" w:rsidRPr="00313353">
        <w:rPr>
          <w:rFonts w:hint="eastAsia"/>
          <w:b/>
          <w:sz w:val="24"/>
          <w:szCs w:val="24"/>
        </w:rPr>
        <w:t>пункта</w:t>
      </w:r>
      <w:r w:rsidR="00313353" w:rsidRPr="00313353">
        <w:rPr>
          <w:b/>
          <w:sz w:val="24"/>
          <w:szCs w:val="24"/>
          <w:lang w:val="en-US"/>
        </w:rPr>
        <w:t xml:space="preserve"> </w:t>
      </w:r>
      <w:r w:rsidR="00313353" w:rsidRPr="00313353">
        <w:rPr>
          <w:rFonts w:hint="eastAsia"/>
          <w:b/>
          <w:sz w:val="24"/>
          <w:szCs w:val="24"/>
        </w:rPr>
        <w:t>меню</w:t>
      </w:r>
      <w:r w:rsidR="00313353" w:rsidRPr="00313353">
        <w:rPr>
          <w:b/>
          <w:sz w:val="24"/>
          <w:szCs w:val="24"/>
          <w:lang w:val="en-US"/>
        </w:rPr>
        <w:t xml:space="preserve"> </w:t>
      </w:r>
      <w:proofErr w:type="spellStart"/>
      <w:r w:rsidR="00313353" w:rsidRPr="005148AA">
        <w:rPr>
          <w:b/>
          <w:i/>
          <w:sz w:val="24"/>
          <w:szCs w:val="24"/>
        </w:rPr>
        <w:t>Option</w:t>
      </w:r>
      <w:proofErr w:type="spellEnd"/>
    </w:p>
    <w:p w:rsidR="005148AA" w:rsidRDefault="005148AA" w:rsidP="00313353">
      <w:pPr>
        <w:pStyle w:val="a6"/>
      </w:pPr>
    </w:p>
    <w:p w:rsidR="00313353" w:rsidRDefault="00313353" w:rsidP="00313353">
      <w:pPr>
        <w:pStyle w:val="a6"/>
      </w:pPr>
      <w:r>
        <w:rPr>
          <w:rFonts w:hint="eastAsia"/>
        </w:rPr>
        <w:t>Рекомендуется</w:t>
      </w:r>
      <w:r>
        <w:t xml:space="preserve"> </w:t>
      </w:r>
      <w:r>
        <w:rPr>
          <w:rFonts w:hint="eastAsia"/>
        </w:rPr>
        <w:t>оставить</w:t>
      </w:r>
      <w:r>
        <w:t xml:space="preserve"> </w:t>
      </w:r>
      <w:r>
        <w:rPr>
          <w:rFonts w:hint="eastAsia"/>
        </w:rPr>
        <w:t>для</w:t>
      </w:r>
      <w:r>
        <w:t xml:space="preserve"> </w:t>
      </w:r>
      <w:r>
        <w:rPr>
          <w:rFonts w:hint="eastAsia"/>
        </w:rPr>
        <w:t>отображения</w:t>
      </w:r>
      <w:r>
        <w:t xml:space="preserve"> </w:t>
      </w:r>
      <w:r>
        <w:rPr>
          <w:rFonts w:hint="eastAsia"/>
        </w:rPr>
        <w:t>только</w:t>
      </w:r>
      <w:r>
        <w:t xml:space="preserve"> </w:t>
      </w:r>
      <w:r>
        <w:rPr>
          <w:rFonts w:hint="eastAsia"/>
        </w:rPr>
        <w:t>самую</w:t>
      </w:r>
      <w:r>
        <w:t xml:space="preserve"> </w:t>
      </w:r>
      <w:r>
        <w:rPr>
          <w:rFonts w:hint="eastAsia"/>
        </w:rPr>
        <w:t>необходимую</w:t>
      </w:r>
      <w:r>
        <w:t xml:space="preserve"> </w:t>
      </w:r>
      <w:r>
        <w:rPr>
          <w:rFonts w:hint="eastAsia"/>
        </w:rPr>
        <w:t>информацию</w:t>
      </w:r>
      <w:r>
        <w:t xml:space="preserve">: </w:t>
      </w:r>
      <w:r>
        <w:rPr>
          <w:rFonts w:hint="eastAsia"/>
        </w:rPr>
        <w:t>текстовые</w:t>
      </w:r>
      <w:r>
        <w:t xml:space="preserve"> </w:t>
      </w:r>
      <w:r>
        <w:rPr>
          <w:rFonts w:hint="eastAsia"/>
        </w:rPr>
        <w:t>метки</w:t>
      </w:r>
      <w:r>
        <w:t xml:space="preserve"> (</w:t>
      </w:r>
      <w:proofErr w:type="spellStart"/>
      <w:r w:rsidRPr="005148AA">
        <w:rPr>
          <w:i/>
        </w:rPr>
        <w:t>Labels</w:t>
      </w:r>
      <w:proofErr w:type="spellEnd"/>
      <w:r w:rsidRPr="005148AA">
        <w:rPr>
          <w:i/>
        </w:rPr>
        <w:t>)</w:t>
      </w:r>
      <w:r>
        <w:t xml:space="preserve">, </w:t>
      </w:r>
      <w:r>
        <w:rPr>
          <w:rFonts w:hint="eastAsia"/>
        </w:rPr>
        <w:t>позиционное</w:t>
      </w:r>
      <w:r>
        <w:t xml:space="preserve"> </w:t>
      </w:r>
      <w:r>
        <w:rPr>
          <w:rFonts w:hint="eastAsia"/>
        </w:rPr>
        <w:t>обозначение</w:t>
      </w:r>
      <w:r>
        <w:t xml:space="preserve"> (</w:t>
      </w:r>
      <w:proofErr w:type="spellStart"/>
      <w:r w:rsidRPr="005148AA">
        <w:rPr>
          <w:i/>
        </w:rPr>
        <w:t>RefDes</w:t>
      </w:r>
      <w:proofErr w:type="spellEnd"/>
      <w:r w:rsidRPr="005148AA">
        <w:rPr>
          <w:i/>
        </w:rPr>
        <w:t>)</w:t>
      </w:r>
      <w:r>
        <w:t xml:space="preserve">, </w:t>
      </w:r>
      <w:r>
        <w:rPr>
          <w:rFonts w:hint="eastAsia"/>
        </w:rPr>
        <w:t>его</w:t>
      </w:r>
      <w:r>
        <w:t xml:space="preserve"> </w:t>
      </w:r>
      <w:r>
        <w:rPr>
          <w:rFonts w:hint="eastAsia"/>
        </w:rPr>
        <w:t>значение</w:t>
      </w:r>
      <w:r>
        <w:t xml:space="preserve"> (</w:t>
      </w:r>
      <w:proofErr w:type="spellStart"/>
      <w:r w:rsidRPr="005148AA">
        <w:rPr>
          <w:i/>
        </w:rPr>
        <w:t>Values</w:t>
      </w:r>
      <w:proofErr w:type="spellEnd"/>
      <w:r>
        <w:t xml:space="preserve">). </w:t>
      </w:r>
      <w:r>
        <w:rPr>
          <w:rFonts w:hint="eastAsia"/>
        </w:rPr>
        <w:t>С</w:t>
      </w:r>
      <w:r>
        <w:t xml:space="preserve"> </w:t>
      </w:r>
      <w:r>
        <w:rPr>
          <w:rFonts w:hint="eastAsia"/>
        </w:rPr>
        <w:t>помощью</w:t>
      </w:r>
      <w:r>
        <w:t xml:space="preserve"> </w:t>
      </w:r>
      <w:r>
        <w:rPr>
          <w:rFonts w:hint="eastAsia"/>
        </w:rPr>
        <w:t>этой</w:t>
      </w:r>
      <w:r>
        <w:t xml:space="preserve"> </w:t>
      </w:r>
      <w:r>
        <w:rPr>
          <w:rFonts w:hint="eastAsia"/>
        </w:rPr>
        <w:t>же</w:t>
      </w:r>
      <w:r>
        <w:t xml:space="preserve"> </w:t>
      </w:r>
      <w:r>
        <w:rPr>
          <w:rFonts w:hint="eastAsia"/>
        </w:rPr>
        <w:t>закладки</w:t>
      </w:r>
      <w:r>
        <w:t xml:space="preserve"> </w:t>
      </w:r>
      <w:r>
        <w:rPr>
          <w:rFonts w:hint="eastAsia"/>
        </w:rPr>
        <w:t>можно</w:t>
      </w:r>
      <w:r>
        <w:t xml:space="preserve"> </w:t>
      </w:r>
      <w:r>
        <w:rPr>
          <w:rFonts w:hint="eastAsia"/>
        </w:rPr>
        <w:t>задать</w:t>
      </w:r>
      <w:r>
        <w:t xml:space="preserve"> </w:t>
      </w:r>
      <w:r>
        <w:rPr>
          <w:rFonts w:hint="eastAsia"/>
        </w:rPr>
        <w:t>также</w:t>
      </w:r>
      <w:r>
        <w:t xml:space="preserve"> </w:t>
      </w:r>
      <w:r>
        <w:rPr>
          <w:rFonts w:hint="eastAsia"/>
        </w:rPr>
        <w:t>цветовое</w:t>
      </w:r>
      <w:r>
        <w:t xml:space="preserve"> </w:t>
      </w:r>
      <w:r>
        <w:rPr>
          <w:rFonts w:hint="eastAsia"/>
        </w:rPr>
        <w:t>решение</w:t>
      </w:r>
      <w:r>
        <w:t xml:space="preserve"> </w:t>
      </w:r>
      <w:r>
        <w:rPr>
          <w:rFonts w:hint="eastAsia"/>
        </w:rPr>
        <w:t>элементов</w:t>
      </w:r>
      <w:r>
        <w:t xml:space="preserve">, </w:t>
      </w:r>
      <w:r>
        <w:rPr>
          <w:rFonts w:hint="eastAsia"/>
        </w:rPr>
        <w:t>соединительных</w:t>
      </w:r>
      <w:r>
        <w:t xml:space="preserve"> </w:t>
      </w:r>
      <w:r>
        <w:rPr>
          <w:rFonts w:hint="eastAsia"/>
        </w:rPr>
        <w:t>проводов</w:t>
      </w:r>
      <w:r>
        <w:t xml:space="preserve">, </w:t>
      </w:r>
      <w:r>
        <w:rPr>
          <w:rFonts w:hint="eastAsia"/>
        </w:rPr>
        <w:t>фона</w:t>
      </w:r>
      <w:r>
        <w:t xml:space="preserve"> </w:t>
      </w:r>
      <w:r>
        <w:rPr>
          <w:rFonts w:hint="eastAsia"/>
        </w:rPr>
        <w:t>схемы</w:t>
      </w:r>
      <w:r>
        <w:t xml:space="preserve"> </w:t>
      </w:r>
      <w:r>
        <w:rPr>
          <w:rFonts w:hint="eastAsia"/>
        </w:rPr>
        <w:t>из</w:t>
      </w:r>
      <w:r>
        <w:t xml:space="preserve"> </w:t>
      </w:r>
      <w:r>
        <w:rPr>
          <w:rFonts w:hint="eastAsia"/>
        </w:rPr>
        <w:t>стандартных</w:t>
      </w:r>
      <w:r>
        <w:t xml:space="preserve"> </w:t>
      </w:r>
      <w:r>
        <w:rPr>
          <w:rFonts w:hint="eastAsia"/>
        </w:rPr>
        <w:t>наборов</w:t>
      </w:r>
      <w:r>
        <w:t xml:space="preserve"> </w:t>
      </w:r>
      <w:r>
        <w:rPr>
          <w:rFonts w:hint="eastAsia"/>
        </w:rPr>
        <w:t>или</w:t>
      </w:r>
      <w:r>
        <w:t xml:space="preserve"> </w:t>
      </w:r>
      <w:r>
        <w:rPr>
          <w:rFonts w:hint="eastAsia"/>
        </w:rPr>
        <w:t>же</w:t>
      </w:r>
      <w:r>
        <w:t xml:space="preserve"> </w:t>
      </w:r>
      <w:r>
        <w:rPr>
          <w:rFonts w:hint="eastAsia"/>
        </w:rPr>
        <w:t>задать</w:t>
      </w:r>
      <w:r>
        <w:t xml:space="preserve"> </w:t>
      </w:r>
      <w:r>
        <w:rPr>
          <w:rFonts w:hint="eastAsia"/>
        </w:rPr>
        <w:t>пользовательскую</w:t>
      </w:r>
      <w:r>
        <w:t xml:space="preserve"> </w:t>
      </w:r>
      <w:r>
        <w:rPr>
          <w:rFonts w:hint="eastAsia"/>
        </w:rPr>
        <w:t>цветовую</w:t>
      </w:r>
      <w:r>
        <w:t xml:space="preserve"> </w:t>
      </w:r>
      <w:r>
        <w:rPr>
          <w:rFonts w:hint="eastAsia"/>
        </w:rPr>
        <w:t>палитру</w:t>
      </w:r>
      <w:r>
        <w:t xml:space="preserve"> (</w:t>
      </w:r>
      <w:proofErr w:type="spellStart"/>
      <w:r w:rsidRPr="005148AA">
        <w:rPr>
          <w:i/>
        </w:rPr>
        <w:t>Color</w:t>
      </w:r>
      <w:proofErr w:type="spellEnd"/>
      <w:r w:rsidRPr="005148AA">
        <w:rPr>
          <w:i/>
        </w:rPr>
        <w:t>)</w:t>
      </w:r>
      <w:r>
        <w:t xml:space="preserve">. </w:t>
      </w:r>
      <w:r>
        <w:rPr>
          <w:rFonts w:hint="eastAsia"/>
        </w:rPr>
        <w:t>Если</w:t>
      </w:r>
      <w:r>
        <w:t xml:space="preserve"> </w:t>
      </w:r>
      <w:r>
        <w:rPr>
          <w:rFonts w:hint="eastAsia"/>
        </w:rPr>
        <w:t>затем</w:t>
      </w:r>
      <w:r>
        <w:t xml:space="preserve"> </w:t>
      </w:r>
      <w:r>
        <w:rPr>
          <w:rFonts w:hint="eastAsia"/>
        </w:rPr>
        <w:t>нажать</w:t>
      </w:r>
      <w:r>
        <w:t xml:space="preserve"> </w:t>
      </w:r>
      <w:r>
        <w:rPr>
          <w:rFonts w:hint="eastAsia"/>
        </w:rPr>
        <w:t>экранную</w:t>
      </w:r>
      <w:r>
        <w:t xml:space="preserve"> </w:t>
      </w:r>
      <w:r>
        <w:rPr>
          <w:rFonts w:hint="eastAsia"/>
        </w:rPr>
        <w:t>кнопку</w:t>
      </w:r>
      <w:r>
        <w:t xml:space="preserve"> </w:t>
      </w:r>
      <w:r>
        <w:rPr>
          <w:rFonts w:hint="eastAsia"/>
        </w:rPr>
        <w:t>окна</w:t>
      </w:r>
      <w:r>
        <w:t xml:space="preserve"> OK, </w:t>
      </w:r>
      <w:r>
        <w:rPr>
          <w:rFonts w:hint="eastAsia"/>
        </w:rPr>
        <w:t>то</w:t>
      </w:r>
      <w:r>
        <w:t xml:space="preserve"> </w:t>
      </w:r>
      <w:r>
        <w:rPr>
          <w:rFonts w:hint="eastAsia"/>
        </w:rPr>
        <w:t>все</w:t>
      </w:r>
      <w:r>
        <w:t xml:space="preserve"> </w:t>
      </w:r>
      <w:r>
        <w:rPr>
          <w:rFonts w:hint="eastAsia"/>
        </w:rPr>
        <w:t>выбранные</w:t>
      </w:r>
      <w:r>
        <w:t xml:space="preserve"> </w:t>
      </w:r>
      <w:r>
        <w:rPr>
          <w:rFonts w:hint="eastAsia"/>
        </w:rPr>
        <w:t>настройки</w:t>
      </w:r>
      <w:r>
        <w:t xml:space="preserve"> </w:t>
      </w:r>
      <w:proofErr w:type="gramStart"/>
      <w:r>
        <w:rPr>
          <w:rFonts w:hint="eastAsia"/>
        </w:rPr>
        <w:t>сохранятся</w:t>
      </w:r>
      <w:r>
        <w:t xml:space="preserve"> </w:t>
      </w:r>
      <w:r>
        <w:rPr>
          <w:rFonts w:hint="eastAsia"/>
        </w:rPr>
        <w:t>только</w:t>
      </w:r>
      <w:r>
        <w:t xml:space="preserve"> </w:t>
      </w:r>
      <w:r>
        <w:rPr>
          <w:rFonts w:hint="eastAsia"/>
        </w:rPr>
        <w:t>для</w:t>
      </w:r>
      <w:r>
        <w:t xml:space="preserve"> </w:t>
      </w:r>
      <w:r>
        <w:rPr>
          <w:rFonts w:hint="eastAsia"/>
        </w:rPr>
        <w:t>текущей</w:t>
      </w:r>
      <w:r>
        <w:t xml:space="preserve"> </w:t>
      </w:r>
      <w:r>
        <w:rPr>
          <w:rFonts w:hint="eastAsia"/>
        </w:rPr>
        <w:t>схемы</w:t>
      </w:r>
      <w:r>
        <w:t xml:space="preserve"> </w:t>
      </w:r>
      <w:r>
        <w:rPr>
          <w:rFonts w:hint="eastAsia"/>
        </w:rPr>
        <w:t>и</w:t>
      </w:r>
      <w:r>
        <w:t xml:space="preserve"> </w:t>
      </w:r>
      <w:r>
        <w:rPr>
          <w:rFonts w:hint="eastAsia"/>
        </w:rPr>
        <w:t>не</w:t>
      </w:r>
      <w:proofErr w:type="gramEnd"/>
      <w:r>
        <w:t xml:space="preserve"> </w:t>
      </w:r>
      <w:r>
        <w:rPr>
          <w:rFonts w:hint="eastAsia"/>
        </w:rPr>
        <w:t>будут</w:t>
      </w:r>
      <w:r>
        <w:t xml:space="preserve"> </w:t>
      </w:r>
      <w:r>
        <w:rPr>
          <w:rFonts w:hint="eastAsia"/>
        </w:rPr>
        <w:t>использоваться</w:t>
      </w:r>
      <w:r>
        <w:t xml:space="preserve"> </w:t>
      </w:r>
      <w:r>
        <w:rPr>
          <w:rFonts w:hint="eastAsia"/>
        </w:rPr>
        <w:t>в</w:t>
      </w:r>
      <w:r>
        <w:t xml:space="preserve"> </w:t>
      </w:r>
      <w:r>
        <w:rPr>
          <w:rFonts w:hint="eastAsia"/>
        </w:rPr>
        <w:t>следующих</w:t>
      </w:r>
      <w:r>
        <w:t xml:space="preserve"> </w:t>
      </w:r>
      <w:r>
        <w:rPr>
          <w:rFonts w:hint="eastAsia"/>
        </w:rPr>
        <w:t>схемах</w:t>
      </w:r>
      <w:r>
        <w:t xml:space="preserve">. </w:t>
      </w:r>
      <w:r>
        <w:rPr>
          <w:rFonts w:hint="eastAsia"/>
        </w:rPr>
        <w:t>Для</w:t>
      </w:r>
      <w:r>
        <w:t xml:space="preserve"> </w:t>
      </w:r>
      <w:r>
        <w:rPr>
          <w:rFonts w:hint="eastAsia"/>
        </w:rPr>
        <w:t>сохранения</w:t>
      </w:r>
      <w:r>
        <w:t xml:space="preserve"> </w:t>
      </w:r>
      <w:r>
        <w:rPr>
          <w:rFonts w:hint="eastAsia"/>
        </w:rPr>
        <w:t>настроек</w:t>
      </w:r>
      <w:r>
        <w:t xml:space="preserve"> </w:t>
      </w:r>
      <w:r>
        <w:rPr>
          <w:rFonts w:hint="eastAsia"/>
        </w:rPr>
        <w:t>для</w:t>
      </w:r>
      <w:r>
        <w:t xml:space="preserve"> </w:t>
      </w:r>
      <w:r>
        <w:rPr>
          <w:rFonts w:hint="eastAsia"/>
        </w:rPr>
        <w:t>следующих</w:t>
      </w:r>
      <w:r>
        <w:t xml:space="preserve"> </w:t>
      </w:r>
      <w:r>
        <w:rPr>
          <w:rFonts w:hint="eastAsia"/>
        </w:rPr>
        <w:t>схем</w:t>
      </w:r>
      <w:r>
        <w:t xml:space="preserve"> </w:t>
      </w:r>
      <w:r>
        <w:rPr>
          <w:rFonts w:hint="eastAsia"/>
        </w:rPr>
        <w:t>необходимо</w:t>
      </w:r>
      <w:r>
        <w:t xml:space="preserve"> </w:t>
      </w:r>
      <w:r>
        <w:rPr>
          <w:rFonts w:hint="eastAsia"/>
        </w:rPr>
        <w:t>отметить</w:t>
      </w:r>
      <w:r>
        <w:t xml:space="preserve"> </w:t>
      </w:r>
      <w:r>
        <w:rPr>
          <w:rFonts w:hint="eastAsia"/>
        </w:rPr>
        <w:t>флажок</w:t>
      </w:r>
      <w:r>
        <w:t xml:space="preserve"> </w:t>
      </w:r>
      <w:proofErr w:type="spellStart"/>
      <w:r>
        <w:t>Save</w:t>
      </w:r>
      <w:proofErr w:type="spellEnd"/>
      <w:r>
        <w:t xml:space="preserve"> </w:t>
      </w:r>
      <w:proofErr w:type="spellStart"/>
      <w:r>
        <w:t>as</w:t>
      </w:r>
      <w:proofErr w:type="spellEnd"/>
      <w:r>
        <w:t xml:space="preserve"> </w:t>
      </w:r>
      <w:proofErr w:type="spellStart"/>
      <w:r>
        <w:t>default</w:t>
      </w:r>
      <w:proofErr w:type="spellEnd"/>
      <w:r>
        <w:t xml:space="preserve"> </w:t>
      </w:r>
      <w:r>
        <w:rPr>
          <w:rFonts w:hint="eastAsia"/>
        </w:rPr>
        <w:t>и</w:t>
      </w:r>
      <w:r>
        <w:t xml:space="preserve"> </w:t>
      </w:r>
      <w:r>
        <w:rPr>
          <w:rFonts w:hint="eastAsia"/>
        </w:rPr>
        <w:t>уже</w:t>
      </w:r>
      <w:r>
        <w:t xml:space="preserve"> </w:t>
      </w:r>
      <w:r>
        <w:rPr>
          <w:rFonts w:hint="eastAsia"/>
        </w:rPr>
        <w:t>после</w:t>
      </w:r>
      <w:r>
        <w:t xml:space="preserve"> </w:t>
      </w:r>
      <w:r>
        <w:rPr>
          <w:rFonts w:hint="eastAsia"/>
        </w:rPr>
        <w:t>этого</w:t>
      </w:r>
      <w:r>
        <w:t xml:space="preserve"> </w:t>
      </w:r>
      <w:r>
        <w:rPr>
          <w:rFonts w:hint="eastAsia"/>
        </w:rPr>
        <w:t>нажать</w:t>
      </w:r>
      <w:r>
        <w:t xml:space="preserve"> </w:t>
      </w:r>
      <w:r>
        <w:rPr>
          <w:rFonts w:hint="eastAsia"/>
        </w:rPr>
        <w:t>ОК</w:t>
      </w:r>
      <w:r>
        <w:t>.</w:t>
      </w:r>
    </w:p>
    <w:p w:rsidR="00A54BE8" w:rsidRDefault="00A54BE8" w:rsidP="00A54BE8">
      <w:pPr>
        <w:pStyle w:val="a6"/>
      </w:pPr>
      <w:r>
        <w:rPr>
          <w:rFonts w:hint="eastAsia"/>
        </w:rPr>
        <w:t>Закладка</w:t>
      </w:r>
      <w:r>
        <w:t xml:space="preserve"> </w:t>
      </w:r>
      <w:proofErr w:type="spellStart"/>
      <w:r w:rsidRPr="00DE6392">
        <w:rPr>
          <w:i/>
        </w:rPr>
        <w:t>Workspace</w:t>
      </w:r>
      <w:proofErr w:type="spellEnd"/>
      <w:r>
        <w:t xml:space="preserve"> (</w:t>
      </w:r>
      <w:r>
        <w:rPr>
          <w:rFonts w:hint="eastAsia"/>
        </w:rPr>
        <w:t>рис</w:t>
      </w:r>
      <w:r>
        <w:t xml:space="preserve">. 2.1.8) </w:t>
      </w:r>
      <w:r>
        <w:rPr>
          <w:rFonts w:hint="eastAsia"/>
        </w:rPr>
        <w:t>позволяет</w:t>
      </w:r>
      <w:r>
        <w:t xml:space="preserve"> </w:t>
      </w:r>
      <w:r>
        <w:rPr>
          <w:rFonts w:hint="eastAsia"/>
        </w:rPr>
        <w:t>установить</w:t>
      </w:r>
      <w:r>
        <w:t xml:space="preserve"> </w:t>
      </w:r>
      <w:r>
        <w:rPr>
          <w:rFonts w:hint="eastAsia"/>
        </w:rPr>
        <w:t>видимость</w:t>
      </w:r>
      <w:r>
        <w:t xml:space="preserve"> </w:t>
      </w:r>
      <w:r>
        <w:rPr>
          <w:rFonts w:hint="eastAsia"/>
        </w:rPr>
        <w:t>сетки</w:t>
      </w:r>
      <w:r>
        <w:t xml:space="preserve">, </w:t>
      </w:r>
      <w:r>
        <w:rPr>
          <w:rFonts w:hint="eastAsia"/>
        </w:rPr>
        <w:t>границы</w:t>
      </w:r>
      <w:r>
        <w:t xml:space="preserve"> </w:t>
      </w:r>
      <w:r>
        <w:rPr>
          <w:rFonts w:hint="eastAsia"/>
        </w:rPr>
        <w:t>чертежа</w:t>
      </w:r>
      <w:r>
        <w:t xml:space="preserve">, </w:t>
      </w:r>
      <w:r>
        <w:rPr>
          <w:rFonts w:hint="eastAsia"/>
        </w:rPr>
        <w:t>показ</w:t>
      </w:r>
      <w:r>
        <w:t xml:space="preserve"> </w:t>
      </w:r>
      <w:r>
        <w:rPr>
          <w:rFonts w:hint="eastAsia"/>
        </w:rPr>
        <w:t>границы</w:t>
      </w:r>
      <w:r>
        <w:t xml:space="preserve"> </w:t>
      </w:r>
      <w:r>
        <w:rPr>
          <w:rFonts w:hint="eastAsia"/>
        </w:rPr>
        <w:t>страницы</w:t>
      </w:r>
      <w:r>
        <w:t xml:space="preserve">, </w:t>
      </w:r>
      <w:r>
        <w:rPr>
          <w:rFonts w:hint="eastAsia"/>
        </w:rPr>
        <w:t>определить</w:t>
      </w:r>
      <w:r>
        <w:t xml:space="preserve"> </w:t>
      </w:r>
      <w:r>
        <w:rPr>
          <w:rFonts w:hint="eastAsia"/>
        </w:rPr>
        <w:t>размер</w:t>
      </w:r>
      <w:r>
        <w:t xml:space="preserve"> </w:t>
      </w:r>
      <w:r>
        <w:rPr>
          <w:rFonts w:hint="eastAsia"/>
        </w:rPr>
        <w:t>страницы</w:t>
      </w:r>
      <w:r>
        <w:t xml:space="preserve"> </w:t>
      </w:r>
      <w:r>
        <w:rPr>
          <w:rFonts w:hint="eastAsia"/>
        </w:rPr>
        <w:t>для</w:t>
      </w:r>
      <w:r>
        <w:t xml:space="preserve"> </w:t>
      </w:r>
      <w:r>
        <w:rPr>
          <w:rFonts w:hint="eastAsia"/>
        </w:rPr>
        <w:lastRenderedPageBreak/>
        <w:t>схемы</w:t>
      </w:r>
      <w:r>
        <w:t xml:space="preserve"> </w:t>
      </w:r>
      <w:r>
        <w:rPr>
          <w:rFonts w:hint="eastAsia"/>
        </w:rPr>
        <w:t>из</w:t>
      </w:r>
      <w:r>
        <w:t xml:space="preserve"> </w:t>
      </w:r>
      <w:r>
        <w:rPr>
          <w:rFonts w:hint="eastAsia"/>
        </w:rPr>
        <w:t>стандартных</w:t>
      </w:r>
      <w:r>
        <w:t xml:space="preserve"> </w:t>
      </w:r>
      <w:r>
        <w:rPr>
          <w:rFonts w:hint="eastAsia"/>
        </w:rPr>
        <w:t>наборов</w:t>
      </w:r>
      <w:r>
        <w:t xml:space="preserve">, </w:t>
      </w:r>
      <w:r>
        <w:rPr>
          <w:rFonts w:hint="eastAsia"/>
        </w:rPr>
        <w:t>ее</w:t>
      </w:r>
      <w:r>
        <w:t xml:space="preserve"> </w:t>
      </w:r>
      <w:r>
        <w:rPr>
          <w:rFonts w:hint="eastAsia"/>
        </w:rPr>
        <w:t>ориентацию</w:t>
      </w:r>
      <w:r>
        <w:t xml:space="preserve"> </w:t>
      </w:r>
      <w:r>
        <w:rPr>
          <w:rFonts w:hint="eastAsia"/>
        </w:rPr>
        <w:t>или</w:t>
      </w:r>
      <w:r>
        <w:t xml:space="preserve"> </w:t>
      </w:r>
      <w:r>
        <w:rPr>
          <w:rFonts w:hint="eastAsia"/>
        </w:rPr>
        <w:t>же</w:t>
      </w:r>
      <w:r>
        <w:t xml:space="preserve"> </w:t>
      </w:r>
      <w:r>
        <w:rPr>
          <w:rFonts w:hint="eastAsia"/>
        </w:rPr>
        <w:t>определить</w:t>
      </w:r>
      <w:r>
        <w:t xml:space="preserve"> </w:t>
      </w:r>
      <w:r>
        <w:rPr>
          <w:rFonts w:hint="eastAsia"/>
        </w:rPr>
        <w:t>нестандартные</w:t>
      </w:r>
      <w:r>
        <w:t xml:space="preserve"> </w:t>
      </w:r>
      <w:r>
        <w:rPr>
          <w:rFonts w:hint="eastAsia"/>
        </w:rPr>
        <w:t>размеры</w:t>
      </w:r>
      <w:r>
        <w:t xml:space="preserve"> </w:t>
      </w:r>
      <w:r>
        <w:rPr>
          <w:rFonts w:hint="eastAsia"/>
        </w:rPr>
        <w:t>страницы</w:t>
      </w:r>
      <w:r>
        <w:t xml:space="preserve"> </w:t>
      </w:r>
      <w:r>
        <w:rPr>
          <w:rFonts w:hint="eastAsia"/>
        </w:rPr>
        <w:t>и</w:t>
      </w:r>
      <w:r>
        <w:t xml:space="preserve"> </w:t>
      </w:r>
      <w:r>
        <w:rPr>
          <w:rFonts w:hint="eastAsia"/>
        </w:rPr>
        <w:t>метрику</w:t>
      </w:r>
      <w:r>
        <w:t xml:space="preserve"> </w:t>
      </w:r>
      <w:r>
        <w:rPr>
          <w:rFonts w:hint="eastAsia"/>
        </w:rPr>
        <w:t>размеров</w:t>
      </w:r>
      <w:r>
        <w:t>.</w:t>
      </w:r>
    </w:p>
    <w:p w:rsidR="00313353" w:rsidRDefault="00313353" w:rsidP="00313353">
      <w:pPr>
        <w:pStyle w:val="a6"/>
      </w:pPr>
    </w:p>
    <w:p w:rsidR="00313353" w:rsidRDefault="00313353" w:rsidP="00313353">
      <w:pPr>
        <w:pStyle w:val="a6"/>
      </w:pPr>
      <w:r>
        <w:rPr>
          <w:noProof/>
        </w:rPr>
        <w:drawing>
          <wp:inline distT="0" distB="0" distL="0" distR="0">
            <wp:extent cx="4362450" cy="477012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8" cstate="print">
                      <a:grayscl/>
                    </a:blip>
                    <a:srcRect/>
                    <a:stretch>
                      <a:fillRect/>
                    </a:stretch>
                  </pic:blipFill>
                  <pic:spPr bwMode="auto">
                    <a:xfrm>
                      <a:off x="0" y="0"/>
                      <a:ext cx="4362450" cy="4770120"/>
                    </a:xfrm>
                    <a:prstGeom prst="rect">
                      <a:avLst/>
                    </a:prstGeom>
                    <a:noFill/>
                    <a:ln w="9525">
                      <a:noFill/>
                      <a:miter lim="800000"/>
                      <a:headEnd/>
                      <a:tailEnd/>
                    </a:ln>
                  </pic:spPr>
                </pic:pic>
              </a:graphicData>
            </a:graphic>
          </wp:inline>
        </w:drawing>
      </w:r>
    </w:p>
    <w:p w:rsidR="00313353" w:rsidRPr="00DE6392" w:rsidRDefault="00D760D1" w:rsidP="00313353">
      <w:pPr>
        <w:pStyle w:val="a6"/>
        <w:rPr>
          <w:rFonts w:cs="TimesNewRoman"/>
          <w:b/>
          <w:i/>
          <w:sz w:val="24"/>
          <w:szCs w:val="24"/>
        </w:rPr>
      </w:pPr>
      <w:r w:rsidRPr="00D760D1">
        <w:rPr>
          <w:rFonts w:cs="TimesNewRoman" w:hint="eastAsia"/>
          <w:b/>
          <w:sz w:val="24"/>
          <w:szCs w:val="24"/>
        </w:rPr>
        <w:t>Рис</w:t>
      </w:r>
      <w:r w:rsidRPr="00D760D1">
        <w:rPr>
          <w:rFonts w:cs="TimesNewRoman"/>
          <w:b/>
          <w:sz w:val="24"/>
          <w:szCs w:val="24"/>
        </w:rPr>
        <w:t>. 2</w:t>
      </w:r>
      <w:r w:rsidR="00DE6392">
        <w:rPr>
          <w:rFonts w:cs="TimesNewRoman"/>
          <w:b/>
          <w:sz w:val="24"/>
          <w:szCs w:val="24"/>
        </w:rPr>
        <w:t>.1.7.</w:t>
      </w:r>
      <w:r w:rsidRPr="00D760D1">
        <w:rPr>
          <w:rFonts w:cs="TimesNewRoman"/>
          <w:b/>
          <w:sz w:val="24"/>
          <w:szCs w:val="24"/>
        </w:rPr>
        <w:t xml:space="preserve"> </w:t>
      </w:r>
      <w:r w:rsidRPr="00D760D1">
        <w:rPr>
          <w:rFonts w:cs="TimesNewRoman" w:hint="eastAsia"/>
          <w:b/>
          <w:sz w:val="24"/>
          <w:szCs w:val="24"/>
        </w:rPr>
        <w:t>Закладка</w:t>
      </w:r>
      <w:r w:rsidRPr="00D760D1">
        <w:rPr>
          <w:rFonts w:cs="TimesNewRoman"/>
          <w:b/>
          <w:sz w:val="24"/>
          <w:szCs w:val="24"/>
        </w:rPr>
        <w:t xml:space="preserve"> </w:t>
      </w:r>
      <w:proofErr w:type="spellStart"/>
      <w:r w:rsidRPr="00DE6392">
        <w:rPr>
          <w:rFonts w:cs="TimesNewRoman"/>
          <w:b/>
          <w:i/>
          <w:sz w:val="24"/>
          <w:szCs w:val="24"/>
        </w:rPr>
        <w:t>Circuit</w:t>
      </w:r>
      <w:proofErr w:type="spellEnd"/>
      <w:r w:rsidRPr="00D760D1">
        <w:rPr>
          <w:rFonts w:cs="TimesNewRoman"/>
          <w:b/>
          <w:sz w:val="24"/>
          <w:szCs w:val="24"/>
        </w:rPr>
        <w:t xml:space="preserve"> </w:t>
      </w:r>
      <w:r w:rsidRPr="00D760D1">
        <w:rPr>
          <w:rFonts w:cs="TimesNewRoman" w:hint="eastAsia"/>
          <w:b/>
          <w:sz w:val="24"/>
          <w:szCs w:val="24"/>
        </w:rPr>
        <w:t>подменю</w:t>
      </w:r>
      <w:r w:rsidRPr="00D760D1">
        <w:rPr>
          <w:rFonts w:cs="TimesNewRoman"/>
          <w:b/>
          <w:sz w:val="24"/>
          <w:szCs w:val="24"/>
        </w:rPr>
        <w:t xml:space="preserve"> </w:t>
      </w:r>
      <w:proofErr w:type="spellStart"/>
      <w:r w:rsidRPr="00DE6392">
        <w:rPr>
          <w:rFonts w:cs="TimesNewRoman"/>
          <w:b/>
          <w:i/>
          <w:sz w:val="24"/>
          <w:szCs w:val="24"/>
        </w:rPr>
        <w:t>Sheet</w:t>
      </w:r>
      <w:proofErr w:type="spellEnd"/>
      <w:r w:rsidRPr="00DE6392">
        <w:rPr>
          <w:rFonts w:cs="TimesNewRoman"/>
          <w:b/>
          <w:i/>
          <w:sz w:val="24"/>
          <w:szCs w:val="24"/>
        </w:rPr>
        <w:t xml:space="preserve"> </w:t>
      </w:r>
      <w:proofErr w:type="spellStart"/>
      <w:r w:rsidRPr="00DE6392">
        <w:rPr>
          <w:rFonts w:cs="TimesNewRoman"/>
          <w:b/>
          <w:i/>
          <w:sz w:val="24"/>
          <w:szCs w:val="24"/>
        </w:rPr>
        <w:t>Properties</w:t>
      </w:r>
      <w:proofErr w:type="spellEnd"/>
      <w:r w:rsidRPr="00D760D1">
        <w:rPr>
          <w:rFonts w:cs="TimesNewRoman"/>
          <w:b/>
          <w:sz w:val="24"/>
          <w:szCs w:val="24"/>
        </w:rPr>
        <w:t xml:space="preserve"> </w:t>
      </w:r>
      <w:r w:rsidRPr="00D760D1">
        <w:rPr>
          <w:rFonts w:cs="TimesNewRoman" w:hint="eastAsia"/>
          <w:b/>
          <w:sz w:val="24"/>
          <w:szCs w:val="24"/>
        </w:rPr>
        <w:t>пункта</w:t>
      </w:r>
      <w:r w:rsidRPr="00D760D1">
        <w:rPr>
          <w:rFonts w:cs="TimesNewRoman"/>
          <w:b/>
          <w:sz w:val="24"/>
          <w:szCs w:val="24"/>
        </w:rPr>
        <w:t xml:space="preserve"> </w:t>
      </w:r>
      <w:r w:rsidRPr="00D760D1">
        <w:rPr>
          <w:rFonts w:cs="TimesNewRoman" w:hint="eastAsia"/>
          <w:b/>
          <w:sz w:val="24"/>
          <w:szCs w:val="24"/>
        </w:rPr>
        <w:t>меню</w:t>
      </w:r>
      <w:r w:rsidRPr="00D760D1">
        <w:rPr>
          <w:rFonts w:cs="TimesNewRoman"/>
          <w:b/>
          <w:sz w:val="24"/>
          <w:szCs w:val="24"/>
        </w:rPr>
        <w:t xml:space="preserve"> </w:t>
      </w:r>
      <w:proofErr w:type="spellStart"/>
      <w:r w:rsidRPr="00DE6392">
        <w:rPr>
          <w:rFonts w:cs="TimesNewRoman"/>
          <w:b/>
          <w:i/>
          <w:sz w:val="24"/>
          <w:szCs w:val="24"/>
        </w:rPr>
        <w:t>Option</w:t>
      </w:r>
      <w:proofErr w:type="spellEnd"/>
    </w:p>
    <w:p w:rsidR="00D760D1" w:rsidRPr="00DE6392" w:rsidRDefault="00D760D1" w:rsidP="00313353">
      <w:pPr>
        <w:pStyle w:val="a6"/>
        <w:rPr>
          <w:b/>
          <w:i/>
          <w:sz w:val="24"/>
          <w:szCs w:val="24"/>
        </w:rPr>
      </w:pPr>
    </w:p>
    <w:p w:rsidR="00D760D1" w:rsidRDefault="00D760D1" w:rsidP="00313353">
      <w:pPr>
        <w:pStyle w:val="a6"/>
      </w:pPr>
      <w:r>
        <w:rPr>
          <w:noProof/>
        </w:rPr>
        <w:drawing>
          <wp:inline distT="0" distB="0" distL="0" distR="0">
            <wp:extent cx="4087495" cy="2319020"/>
            <wp:effectExtent l="19050" t="0" r="825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9" cstate="print">
                      <a:grayscl/>
                    </a:blip>
                    <a:srcRect/>
                    <a:stretch>
                      <a:fillRect/>
                    </a:stretch>
                  </pic:blipFill>
                  <pic:spPr bwMode="auto">
                    <a:xfrm>
                      <a:off x="0" y="0"/>
                      <a:ext cx="4087495" cy="2319020"/>
                    </a:xfrm>
                    <a:prstGeom prst="rect">
                      <a:avLst/>
                    </a:prstGeom>
                    <a:noFill/>
                    <a:ln w="9525">
                      <a:noFill/>
                      <a:miter lim="800000"/>
                      <a:headEnd/>
                      <a:tailEnd/>
                    </a:ln>
                  </pic:spPr>
                </pic:pic>
              </a:graphicData>
            </a:graphic>
          </wp:inline>
        </w:drawing>
      </w:r>
    </w:p>
    <w:p w:rsidR="00A54BE8" w:rsidRDefault="00A54BE8" w:rsidP="00313353">
      <w:pPr>
        <w:pStyle w:val="a6"/>
        <w:rPr>
          <w:rFonts w:cs="TimesNewRoman"/>
          <w:b/>
          <w:sz w:val="24"/>
          <w:szCs w:val="24"/>
        </w:rPr>
      </w:pPr>
    </w:p>
    <w:p w:rsidR="00D760D1" w:rsidRDefault="00D760D1" w:rsidP="00313353">
      <w:pPr>
        <w:pStyle w:val="a6"/>
        <w:rPr>
          <w:rFonts w:cs="TimesNewRoman"/>
          <w:b/>
          <w:sz w:val="24"/>
          <w:szCs w:val="24"/>
        </w:rPr>
      </w:pPr>
      <w:r>
        <w:rPr>
          <w:rFonts w:cs="TimesNewRoman"/>
          <w:b/>
          <w:sz w:val="24"/>
          <w:szCs w:val="24"/>
        </w:rPr>
        <w:t>Рис. 2</w:t>
      </w:r>
      <w:r w:rsidR="005148AA">
        <w:rPr>
          <w:rFonts w:cs="TimesNewRoman"/>
          <w:b/>
          <w:sz w:val="24"/>
          <w:szCs w:val="24"/>
        </w:rPr>
        <w:t>.1.8</w:t>
      </w:r>
      <w:r>
        <w:rPr>
          <w:rFonts w:cs="TimesNewRoman"/>
          <w:b/>
          <w:sz w:val="24"/>
          <w:szCs w:val="24"/>
        </w:rPr>
        <w:t xml:space="preserve">. </w:t>
      </w:r>
      <w:r w:rsidRPr="00D760D1">
        <w:rPr>
          <w:rFonts w:cs="TimesNewRoman" w:hint="eastAsia"/>
          <w:b/>
          <w:sz w:val="24"/>
          <w:szCs w:val="24"/>
        </w:rPr>
        <w:t>Закладка</w:t>
      </w:r>
      <w:r w:rsidRPr="00D760D1">
        <w:rPr>
          <w:rFonts w:cs="TimesNewRoman"/>
          <w:b/>
          <w:sz w:val="24"/>
          <w:szCs w:val="24"/>
        </w:rPr>
        <w:t xml:space="preserve"> </w:t>
      </w:r>
      <w:r w:rsidRPr="005148AA">
        <w:rPr>
          <w:rFonts w:cs="TimesNewRoman"/>
          <w:b/>
          <w:i/>
          <w:sz w:val="24"/>
          <w:szCs w:val="24"/>
          <w:lang w:val="en-US"/>
        </w:rPr>
        <w:t>Workspace</w:t>
      </w:r>
      <w:r w:rsidRPr="00D760D1">
        <w:rPr>
          <w:rFonts w:cs="TimesNewRoman"/>
          <w:b/>
          <w:sz w:val="24"/>
          <w:szCs w:val="24"/>
        </w:rPr>
        <w:t xml:space="preserve"> </w:t>
      </w:r>
      <w:r w:rsidRPr="00D760D1">
        <w:rPr>
          <w:rFonts w:cs="TimesNewRoman" w:hint="eastAsia"/>
          <w:b/>
          <w:sz w:val="24"/>
          <w:szCs w:val="24"/>
        </w:rPr>
        <w:t>подменю</w:t>
      </w:r>
      <w:r w:rsidRPr="00D760D1">
        <w:rPr>
          <w:rFonts w:cs="TimesNewRoman"/>
          <w:b/>
          <w:sz w:val="24"/>
          <w:szCs w:val="24"/>
        </w:rPr>
        <w:t xml:space="preserve"> </w:t>
      </w:r>
      <w:r w:rsidRPr="005148AA">
        <w:rPr>
          <w:rFonts w:cs="TimesNewRoman"/>
          <w:b/>
          <w:i/>
          <w:sz w:val="24"/>
          <w:szCs w:val="24"/>
          <w:lang w:val="en-US"/>
        </w:rPr>
        <w:t>Sheet</w:t>
      </w:r>
      <w:r w:rsidRPr="005148AA">
        <w:rPr>
          <w:rFonts w:cs="TimesNewRoman"/>
          <w:b/>
          <w:i/>
          <w:sz w:val="24"/>
          <w:szCs w:val="24"/>
        </w:rPr>
        <w:t xml:space="preserve"> </w:t>
      </w:r>
      <w:r w:rsidRPr="005148AA">
        <w:rPr>
          <w:rFonts w:cs="TimesNewRoman"/>
          <w:b/>
          <w:i/>
          <w:sz w:val="24"/>
          <w:szCs w:val="24"/>
          <w:lang w:val="en-US"/>
        </w:rPr>
        <w:t>Properties</w:t>
      </w:r>
      <w:r w:rsidRPr="00D760D1">
        <w:rPr>
          <w:rFonts w:cs="TimesNewRoman"/>
          <w:b/>
          <w:sz w:val="24"/>
          <w:szCs w:val="24"/>
        </w:rPr>
        <w:t xml:space="preserve"> </w:t>
      </w:r>
      <w:r w:rsidRPr="00D760D1">
        <w:rPr>
          <w:rFonts w:cs="TimesNewRoman" w:hint="eastAsia"/>
          <w:b/>
          <w:sz w:val="24"/>
          <w:szCs w:val="24"/>
        </w:rPr>
        <w:t>пункта</w:t>
      </w:r>
      <w:r w:rsidRPr="00D760D1">
        <w:rPr>
          <w:rFonts w:cs="TimesNewRoman"/>
          <w:b/>
          <w:sz w:val="24"/>
          <w:szCs w:val="24"/>
        </w:rPr>
        <w:t xml:space="preserve"> </w:t>
      </w:r>
      <w:r w:rsidRPr="00D760D1">
        <w:rPr>
          <w:rFonts w:cs="TimesNewRoman" w:hint="eastAsia"/>
          <w:b/>
          <w:sz w:val="24"/>
          <w:szCs w:val="24"/>
        </w:rPr>
        <w:t>меню</w:t>
      </w:r>
      <w:r w:rsidRPr="00D760D1">
        <w:rPr>
          <w:rFonts w:cs="TimesNewRoman"/>
          <w:b/>
          <w:sz w:val="24"/>
          <w:szCs w:val="24"/>
        </w:rPr>
        <w:t xml:space="preserve"> </w:t>
      </w:r>
      <w:proofErr w:type="spellStart"/>
      <w:r w:rsidRPr="005148AA">
        <w:rPr>
          <w:rFonts w:cs="TimesNewRoman"/>
          <w:b/>
          <w:i/>
          <w:sz w:val="24"/>
          <w:szCs w:val="24"/>
        </w:rPr>
        <w:t>Option</w:t>
      </w:r>
      <w:proofErr w:type="spellEnd"/>
    </w:p>
    <w:p w:rsidR="00D760D1" w:rsidRPr="00D760D1" w:rsidRDefault="00D760D1" w:rsidP="00313353">
      <w:pPr>
        <w:pStyle w:val="a6"/>
        <w:rPr>
          <w:b/>
          <w:sz w:val="24"/>
          <w:szCs w:val="24"/>
        </w:rPr>
      </w:pPr>
    </w:p>
    <w:p w:rsidR="00313353" w:rsidRDefault="00313353" w:rsidP="00313353">
      <w:pPr>
        <w:pStyle w:val="a6"/>
      </w:pPr>
      <w:r>
        <w:rPr>
          <w:rFonts w:hint="eastAsia"/>
        </w:rPr>
        <w:t>Закладка</w:t>
      </w:r>
      <w:r>
        <w:t xml:space="preserve"> </w:t>
      </w:r>
      <w:proofErr w:type="spellStart"/>
      <w:r>
        <w:t>Wiring</w:t>
      </w:r>
      <w:proofErr w:type="spellEnd"/>
      <w:r>
        <w:t xml:space="preserve"> (</w:t>
      </w:r>
      <w:r>
        <w:rPr>
          <w:rFonts w:hint="eastAsia"/>
        </w:rPr>
        <w:t>рис</w:t>
      </w:r>
      <w:r>
        <w:t>. 2</w:t>
      </w:r>
      <w:r w:rsidR="005148AA">
        <w:t>.1.9</w:t>
      </w:r>
      <w:r>
        <w:t xml:space="preserve">) </w:t>
      </w:r>
      <w:r>
        <w:rPr>
          <w:rFonts w:hint="eastAsia"/>
        </w:rPr>
        <w:t>определяет</w:t>
      </w:r>
      <w:r>
        <w:t xml:space="preserve"> </w:t>
      </w:r>
      <w:r>
        <w:rPr>
          <w:rFonts w:hint="eastAsia"/>
        </w:rPr>
        <w:t>толщину</w:t>
      </w:r>
      <w:r>
        <w:t xml:space="preserve"> </w:t>
      </w:r>
      <w:r>
        <w:rPr>
          <w:rFonts w:hint="eastAsia"/>
        </w:rPr>
        <w:t>линий</w:t>
      </w:r>
      <w:r>
        <w:t xml:space="preserve"> </w:t>
      </w:r>
      <w:r>
        <w:rPr>
          <w:rFonts w:hint="eastAsia"/>
        </w:rPr>
        <w:t>соединительных</w:t>
      </w:r>
      <w:r>
        <w:t xml:space="preserve"> </w:t>
      </w:r>
      <w:r>
        <w:rPr>
          <w:rFonts w:hint="eastAsia"/>
        </w:rPr>
        <w:t>проводов</w:t>
      </w:r>
      <w:r>
        <w:t xml:space="preserve"> </w:t>
      </w:r>
      <w:r>
        <w:rPr>
          <w:rFonts w:hint="eastAsia"/>
        </w:rPr>
        <w:t>и</w:t>
      </w:r>
      <w:r>
        <w:t xml:space="preserve"> </w:t>
      </w:r>
      <w:r>
        <w:rPr>
          <w:rFonts w:hint="eastAsia"/>
        </w:rPr>
        <w:t>толщину</w:t>
      </w:r>
      <w:r>
        <w:t xml:space="preserve"> </w:t>
      </w:r>
      <w:r>
        <w:rPr>
          <w:rFonts w:hint="eastAsia"/>
        </w:rPr>
        <w:t>изображения</w:t>
      </w:r>
      <w:r>
        <w:t xml:space="preserve"> </w:t>
      </w:r>
      <w:r>
        <w:rPr>
          <w:rFonts w:hint="eastAsia"/>
        </w:rPr>
        <w:t>шин</w:t>
      </w:r>
      <w:r>
        <w:t>.</w:t>
      </w:r>
    </w:p>
    <w:p w:rsidR="00D760D1" w:rsidRDefault="00D760D1" w:rsidP="00313353">
      <w:pPr>
        <w:pStyle w:val="a6"/>
        <w:rPr>
          <w:rFonts w:eastAsia="TimesNewRoman"/>
        </w:rPr>
      </w:pPr>
      <w:r>
        <w:rPr>
          <w:rFonts w:eastAsia="TimesNewRoman"/>
          <w:noProof/>
        </w:rPr>
        <w:lastRenderedPageBreak/>
        <w:drawing>
          <wp:inline distT="0" distB="0" distL="0" distR="0">
            <wp:extent cx="5067977" cy="2104572"/>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0" cstate="print">
                      <a:grayscl/>
                    </a:blip>
                    <a:srcRect/>
                    <a:stretch>
                      <a:fillRect/>
                    </a:stretch>
                  </pic:blipFill>
                  <pic:spPr bwMode="auto">
                    <a:xfrm>
                      <a:off x="0" y="0"/>
                      <a:ext cx="5070206" cy="2105498"/>
                    </a:xfrm>
                    <a:prstGeom prst="rect">
                      <a:avLst/>
                    </a:prstGeom>
                    <a:noFill/>
                    <a:ln w="9525">
                      <a:noFill/>
                      <a:miter lim="800000"/>
                      <a:headEnd/>
                      <a:tailEnd/>
                    </a:ln>
                  </pic:spPr>
                </pic:pic>
              </a:graphicData>
            </a:graphic>
          </wp:inline>
        </w:drawing>
      </w:r>
    </w:p>
    <w:p w:rsidR="00D760D1" w:rsidRPr="005148AA" w:rsidRDefault="00D760D1" w:rsidP="00D760D1">
      <w:pPr>
        <w:pStyle w:val="a6"/>
        <w:rPr>
          <w:rFonts w:cs="TimesNewRoman"/>
          <w:b/>
          <w:i/>
          <w:sz w:val="24"/>
          <w:szCs w:val="24"/>
        </w:rPr>
      </w:pPr>
      <w:r>
        <w:rPr>
          <w:rFonts w:cs="TimesNewRoman"/>
          <w:b/>
          <w:sz w:val="24"/>
          <w:szCs w:val="24"/>
        </w:rPr>
        <w:t>Рис. 2</w:t>
      </w:r>
      <w:r w:rsidR="005148AA">
        <w:rPr>
          <w:rFonts w:cs="TimesNewRoman"/>
          <w:b/>
          <w:sz w:val="24"/>
          <w:szCs w:val="24"/>
        </w:rPr>
        <w:t>.1.9</w:t>
      </w:r>
      <w:r>
        <w:rPr>
          <w:rFonts w:cs="TimesNewRoman"/>
          <w:b/>
          <w:sz w:val="24"/>
          <w:szCs w:val="24"/>
        </w:rPr>
        <w:t xml:space="preserve">. </w:t>
      </w:r>
      <w:r w:rsidRPr="00D760D1">
        <w:rPr>
          <w:rFonts w:cs="TimesNewRoman" w:hint="eastAsia"/>
          <w:b/>
          <w:sz w:val="24"/>
          <w:szCs w:val="24"/>
        </w:rPr>
        <w:t>Закладка</w:t>
      </w:r>
      <w:r w:rsidRPr="00D760D1">
        <w:rPr>
          <w:rFonts w:cs="TimesNewRoman"/>
          <w:b/>
          <w:sz w:val="24"/>
          <w:szCs w:val="24"/>
        </w:rPr>
        <w:t xml:space="preserve"> </w:t>
      </w:r>
      <w:proofErr w:type="spellStart"/>
      <w:r w:rsidRPr="005148AA">
        <w:rPr>
          <w:b/>
          <w:i/>
        </w:rPr>
        <w:t>Wiring</w:t>
      </w:r>
      <w:proofErr w:type="spellEnd"/>
      <w:r w:rsidRPr="00D760D1">
        <w:rPr>
          <w:rFonts w:cs="TimesNewRoman"/>
          <w:b/>
          <w:sz w:val="24"/>
          <w:szCs w:val="24"/>
        </w:rPr>
        <w:t xml:space="preserve"> </w:t>
      </w:r>
      <w:r w:rsidRPr="00D760D1">
        <w:rPr>
          <w:rFonts w:cs="TimesNewRoman" w:hint="eastAsia"/>
          <w:b/>
          <w:sz w:val="24"/>
          <w:szCs w:val="24"/>
        </w:rPr>
        <w:t>подменю</w:t>
      </w:r>
      <w:r w:rsidRPr="00D760D1">
        <w:rPr>
          <w:rFonts w:cs="TimesNewRoman"/>
          <w:b/>
          <w:sz w:val="24"/>
          <w:szCs w:val="24"/>
        </w:rPr>
        <w:t xml:space="preserve"> </w:t>
      </w:r>
      <w:r w:rsidRPr="005148AA">
        <w:rPr>
          <w:rFonts w:cs="TimesNewRoman"/>
          <w:b/>
          <w:i/>
          <w:sz w:val="24"/>
          <w:szCs w:val="24"/>
          <w:lang w:val="en-US"/>
        </w:rPr>
        <w:t>Sheet</w:t>
      </w:r>
      <w:r w:rsidRPr="005148AA">
        <w:rPr>
          <w:rFonts w:cs="TimesNewRoman"/>
          <w:b/>
          <w:i/>
          <w:sz w:val="24"/>
          <w:szCs w:val="24"/>
        </w:rPr>
        <w:t xml:space="preserve"> </w:t>
      </w:r>
      <w:r w:rsidRPr="005148AA">
        <w:rPr>
          <w:rFonts w:cs="TimesNewRoman"/>
          <w:b/>
          <w:i/>
          <w:sz w:val="24"/>
          <w:szCs w:val="24"/>
          <w:lang w:val="en-US"/>
        </w:rPr>
        <w:t>Properties</w:t>
      </w:r>
      <w:r w:rsidRPr="00D760D1">
        <w:rPr>
          <w:rFonts w:cs="TimesNewRoman"/>
          <w:b/>
          <w:sz w:val="24"/>
          <w:szCs w:val="24"/>
        </w:rPr>
        <w:t xml:space="preserve"> </w:t>
      </w:r>
      <w:r w:rsidRPr="00D760D1">
        <w:rPr>
          <w:rFonts w:cs="TimesNewRoman" w:hint="eastAsia"/>
          <w:b/>
          <w:sz w:val="24"/>
          <w:szCs w:val="24"/>
        </w:rPr>
        <w:t>пункта</w:t>
      </w:r>
      <w:r w:rsidRPr="00D760D1">
        <w:rPr>
          <w:rFonts w:cs="TimesNewRoman"/>
          <w:b/>
          <w:sz w:val="24"/>
          <w:szCs w:val="24"/>
        </w:rPr>
        <w:t xml:space="preserve"> </w:t>
      </w:r>
      <w:r w:rsidRPr="00D760D1">
        <w:rPr>
          <w:rFonts w:cs="TimesNewRoman" w:hint="eastAsia"/>
          <w:b/>
          <w:sz w:val="24"/>
          <w:szCs w:val="24"/>
        </w:rPr>
        <w:t>меню</w:t>
      </w:r>
      <w:r w:rsidRPr="00D760D1">
        <w:rPr>
          <w:rFonts w:cs="TimesNewRoman"/>
          <w:b/>
          <w:sz w:val="24"/>
          <w:szCs w:val="24"/>
        </w:rPr>
        <w:t xml:space="preserve"> </w:t>
      </w:r>
      <w:proofErr w:type="spellStart"/>
      <w:r w:rsidRPr="005148AA">
        <w:rPr>
          <w:rFonts w:cs="TimesNewRoman"/>
          <w:b/>
          <w:i/>
          <w:sz w:val="24"/>
          <w:szCs w:val="24"/>
        </w:rPr>
        <w:t>Option</w:t>
      </w:r>
      <w:proofErr w:type="spellEnd"/>
    </w:p>
    <w:p w:rsidR="00D760D1" w:rsidRPr="00D760D1" w:rsidRDefault="00D760D1" w:rsidP="00D760D1">
      <w:pPr>
        <w:pStyle w:val="a6"/>
        <w:rPr>
          <w:rFonts w:cs="TimesNewRoman"/>
          <w:b/>
          <w:sz w:val="24"/>
          <w:szCs w:val="24"/>
        </w:rPr>
      </w:pPr>
    </w:p>
    <w:p w:rsidR="00D760D1" w:rsidRPr="00D760D1" w:rsidRDefault="00D760D1" w:rsidP="00D760D1">
      <w:pPr>
        <w:pStyle w:val="a6"/>
        <w:rPr>
          <w:b/>
        </w:rPr>
      </w:pPr>
      <w:r w:rsidRPr="00D760D1">
        <w:rPr>
          <w:b/>
        </w:rPr>
        <w:t>Виртуальные инструменты</w:t>
      </w:r>
    </w:p>
    <w:p w:rsidR="00D760D1" w:rsidRDefault="00D760D1" w:rsidP="00D760D1">
      <w:pPr>
        <w:pStyle w:val="a6"/>
        <w:rPr>
          <w:rFonts w:cs="TimesNewRoman"/>
        </w:rPr>
      </w:pPr>
      <w:r>
        <w:rPr>
          <w:rFonts w:cs="TimesNewRoman" w:hint="eastAsia"/>
        </w:rPr>
        <w:t>Программа</w:t>
      </w:r>
      <w:r>
        <w:rPr>
          <w:rFonts w:cs="TimesNewRoman"/>
        </w:rPr>
        <w:t xml:space="preserve"> </w:t>
      </w:r>
      <w:proofErr w:type="spellStart"/>
      <w:r>
        <w:rPr>
          <w:rFonts w:cs="TimesNewRoman"/>
        </w:rPr>
        <w:t>Multisim</w:t>
      </w:r>
      <w:proofErr w:type="spellEnd"/>
      <w:r>
        <w:rPr>
          <w:rFonts w:cs="TimesNewRoman"/>
        </w:rPr>
        <w:t xml:space="preserve"> </w:t>
      </w:r>
      <w:r>
        <w:rPr>
          <w:rFonts w:cs="TimesNewRoman" w:hint="eastAsia"/>
        </w:rPr>
        <w:t>содержит</w:t>
      </w:r>
      <w:r>
        <w:rPr>
          <w:rFonts w:cs="TimesNewRoman"/>
        </w:rPr>
        <w:t xml:space="preserve"> </w:t>
      </w:r>
      <w:r>
        <w:rPr>
          <w:rFonts w:cs="TimesNewRoman" w:hint="eastAsia"/>
        </w:rPr>
        <w:t>большое</w:t>
      </w:r>
      <w:r>
        <w:rPr>
          <w:rFonts w:cs="TimesNewRoman"/>
        </w:rPr>
        <w:t xml:space="preserve"> </w:t>
      </w:r>
      <w:r>
        <w:rPr>
          <w:rFonts w:cs="TimesNewRoman" w:hint="eastAsia"/>
        </w:rPr>
        <w:t>число</w:t>
      </w:r>
      <w:r>
        <w:rPr>
          <w:rFonts w:cs="TimesNewRoman"/>
        </w:rPr>
        <w:t xml:space="preserve"> </w:t>
      </w:r>
      <w:r>
        <w:rPr>
          <w:rFonts w:cs="TimesNewRoman" w:hint="eastAsia"/>
        </w:rPr>
        <w:t>виртуальных</w:t>
      </w:r>
      <w:r>
        <w:rPr>
          <w:rFonts w:cs="TimesNewRoman"/>
        </w:rPr>
        <w:t xml:space="preserve"> </w:t>
      </w:r>
      <w:r>
        <w:rPr>
          <w:rFonts w:cs="TimesNewRoman" w:hint="eastAsia"/>
        </w:rPr>
        <w:t>измерительных</w:t>
      </w:r>
      <w:r>
        <w:rPr>
          <w:rFonts w:cs="TimesNewRoman"/>
        </w:rPr>
        <w:t xml:space="preserve"> </w:t>
      </w:r>
      <w:r>
        <w:rPr>
          <w:rFonts w:cs="TimesNewRoman" w:hint="eastAsia"/>
        </w:rPr>
        <w:t>приборов</w:t>
      </w:r>
      <w:r>
        <w:rPr>
          <w:rFonts w:cs="TimesNewRoman"/>
        </w:rPr>
        <w:t xml:space="preserve"> (</w:t>
      </w:r>
      <w:r>
        <w:rPr>
          <w:rFonts w:cs="TimesNewRoman" w:hint="eastAsia"/>
        </w:rPr>
        <w:t>инструментов</w:t>
      </w:r>
      <w:r>
        <w:rPr>
          <w:rFonts w:cs="TimesNewRoman"/>
        </w:rPr>
        <w:t xml:space="preserve">), </w:t>
      </w:r>
      <w:r>
        <w:rPr>
          <w:rFonts w:cs="TimesNewRoman" w:hint="eastAsia"/>
        </w:rPr>
        <w:t>которые</w:t>
      </w:r>
      <w:r>
        <w:rPr>
          <w:rFonts w:cs="TimesNewRoman"/>
        </w:rPr>
        <w:t xml:space="preserve"> </w:t>
      </w:r>
      <w:r>
        <w:rPr>
          <w:rFonts w:cs="TimesNewRoman" w:hint="eastAsia"/>
        </w:rPr>
        <w:t>можно</w:t>
      </w:r>
      <w:r>
        <w:rPr>
          <w:rFonts w:cs="TimesNewRoman"/>
        </w:rPr>
        <w:t xml:space="preserve"> </w:t>
      </w:r>
      <w:r>
        <w:rPr>
          <w:rFonts w:cs="TimesNewRoman" w:hint="eastAsia"/>
        </w:rPr>
        <w:t>использовать</w:t>
      </w:r>
      <w:r>
        <w:rPr>
          <w:rFonts w:cs="TimesNewRoman"/>
        </w:rPr>
        <w:t xml:space="preserve"> </w:t>
      </w:r>
      <w:r>
        <w:rPr>
          <w:rFonts w:cs="TimesNewRoman" w:hint="eastAsia"/>
        </w:rPr>
        <w:t>с</w:t>
      </w:r>
      <w:r>
        <w:rPr>
          <w:rFonts w:cs="TimesNewRoman"/>
        </w:rPr>
        <w:t xml:space="preserve"> </w:t>
      </w:r>
      <w:r>
        <w:rPr>
          <w:rFonts w:cs="TimesNewRoman" w:hint="eastAsia"/>
        </w:rPr>
        <w:t>целью</w:t>
      </w:r>
      <w:r>
        <w:rPr>
          <w:rFonts w:cs="TimesNewRoman"/>
        </w:rPr>
        <w:t xml:space="preserve"> </w:t>
      </w:r>
      <w:r>
        <w:rPr>
          <w:rFonts w:cs="TimesNewRoman" w:hint="eastAsia"/>
        </w:rPr>
        <w:t>проведения</w:t>
      </w:r>
      <w:r>
        <w:rPr>
          <w:rFonts w:cs="TimesNewRoman"/>
        </w:rPr>
        <w:t xml:space="preserve"> </w:t>
      </w:r>
      <w:r>
        <w:rPr>
          <w:rFonts w:cs="TimesNewRoman" w:hint="eastAsia"/>
        </w:rPr>
        <w:t>измерения</w:t>
      </w:r>
      <w:r>
        <w:rPr>
          <w:rFonts w:cs="TimesNewRoman"/>
        </w:rPr>
        <w:t xml:space="preserve"> </w:t>
      </w:r>
      <w:r>
        <w:rPr>
          <w:rFonts w:cs="TimesNewRoman" w:hint="eastAsia"/>
        </w:rPr>
        <w:t>или</w:t>
      </w:r>
      <w:r>
        <w:rPr>
          <w:rFonts w:cs="TimesNewRoman"/>
        </w:rPr>
        <w:t xml:space="preserve"> </w:t>
      </w:r>
      <w:r>
        <w:rPr>
          <w:rFonts w:cs="TimesNewRoman" w:hint="eastAsia"/>
        </w:rPr>
        <w:t>же</w:t>
      </w:r>
      <w:r>
        <w:rPr>
          <w:rFonts w:cs="TimesNewRoman"/>
        </w:rPr>
        <w:t xml:space="preserve"> </w:t>
      </w:r>
      <w:r>
        <w:rPr>
          <w:rFonts w:cs="TimesNewRoman" w:hint="eastAsia"/>
        </w:rPr>
        <w:t>исследования</w:t>
      </w:r>
      <w:r>
        <w:rPr>
          <w:rFonts w:cs="TimesNewRoman"/>
        </w:rPr>
        <w:t xml:space="preserve"> </w:t>
      </w:r>
      <w:r>
        <w:rPr>
          <w:rFonts w:cs="TimesNewRoman" w:hint="eastAsia"/>
        </w:rPr>
        <w:t>схемотехнических</w:t>
      </w:r>
      <w:r>
        <w:rPr>
          <w:rFonts w:cs="TimesNewRoman"/>
        </w:rPr>
        <w:t xml:space="preserve"> </w:t>
      </w:r>
      <w:r>
        <w:rPr>
          <w:rFonts w:cs="TimesNewRoman" w:hint="eastAsia"/>
        </w:rPr>
        <w:t>решений</w:t>
      </w:r>
      <w:r>
        <w:rPr>
          <w:rFonts w:cs="TimesNewRoman"/>
        </w:rPr>
        <w:t xml:space="preserve">. </w:t>
      </w:r>
      <w:r>
        <w:rPr>
          <w:rFonts w:cs="TimesNewRoman" w:hint="eastAsia"/>
        </w:rPr>
        <w:t>Виртуальные</w:t>
      </w:r>
      <w:r>
        <w:rPr>
          <w:rFonts w:cs="TimesNewRoman"/>
        </w:rPr>
        <w:t xml:space="preserve"> </w:t>
      </w:r>
      <w:r>
        <w:rPr>
          <w:rFonts w:cs="TimesNewRoman" w:hint="eastAsia"/>
        </w:rPr>
        <w:t>измерительные</w:t>
      </w:r>
      <w:r>
        <w:rPr>
          <w:rFonts w:cs="TimesNewRoman"/>
        </w:rPr>
        <w:t xml:space="preserve"> </w:t>
      </w:r>
      <w:r>
        <w:rPr>
          <w:rFonts w:cs="TimesNewRoman" w:hint="eastAsia"/>
        </w:rPr>
        <w:t>приборы</w:t>
      </w:r>
      <w:r>
        <w:rPr>
          <w:rFonts w:cs="TimesNewRoman"/>
        </w:rPr>
        <w:t xml:space="preserve"> </w:t>
      </w:r>
      <w:r>
        <w:rPr>
          <w:rFonts w:cs="TimesNewRoman" w:hint="eastAsia"/>
        </w:rPr>
        <w:t>по</w:t>
      </w:r>
      <w:r>
        <w:rPr>
          <w:rFonts w:cs="TimesNewRoman"/>
        </w:rPr>
        <w:t xml:space="preserve"> </w:t>
      </w:r>
      <w:r>
        <w:rPr>
          <w:rFonts w:cs="TimesNewRoman" w:hint="eastAsia"/>
        </w:rPr>
        <w:t>своему</w:t>
      </w:r>
      <w:r>
        <w:rPr>
          <w:rFonts w:cs="TimesNewRoman"/>
        </w:rPr>
        <w:t xml:space="preserve"> </w:t>
      </w:r>
      <w:r>
        <w:rPr>
          <w:rFonts w:cs="TimesNewRoman" w:hint="eastAsia"/>
        </w:rPr>
        <w:t>действию</w:t>
      </w:r>
      <w:r>
        <w:rPr>
          <w:rFonts w:cs="TimesNewRoman"/>
        </w:rPr>
        <w:t xml:space="preserve"> </w:t>
      </w:r>
      <w:r>
        <w:rPr>
          <w:rFonts w:cs="TimesNewRoman" w:hint="eastAsia"/>
        </w:rPr>
        <w:t>соответствуют</w:t>
      </w:r>
      <w:r>
        <w:rPr>
          <w:rFonts w:cs="TimesNewRoman"/>
        </w:rPr>
        <w:t xml:space="preserve"> </w:t>
      </w:r>
      <w:r>
        <w:rPr>
          <w:rFonts w:cs="TimesNewRoman" w:hint="eastAsia"/>
        </w:rPr>
        <w:t>реальным</w:t>
      </w:r>
      <w:r>
        <w:rPr>
          <w:rFonts w:cs="TimesNewRoman"/>
        </w:rPr>
        <w:t xml:space="preserve"> </w:t>
      </w:r>
      <w:r>
        <w:rPr>
          <w:rFonts w:cs="TimesNewRoman" w:hint="eastAsia"/>
        </w:rPr>
        <w:t>приборам</w:t>
      </w:r>
      <w:r>
        <w:rPr>
          <w:rFonts w:cs="TimesNewRoman"/>
        </w:rPr>
        <w:t xml:space="preserve">. </w:t>
      </w:r>
      <w:r>
        <w:rPr>
          <w:rFonts w:cs="TimesNewRoman" w:hint="eastAsia"/>
        </w:rPr>
        <w:t>С</w:t>
      </w:r>
      <w:r>
        <w:rPr>
          <w:rFonts w:cs="TimesNewRoman"/>
        </w:rPr>
        <w:t xml:space="preserve"> </w:t>
      </w:r>
      <w:r>
        <w:rPr>
          <w:rFonts w:cs="TimesNewRoman" w:hint="eastAsia"/>
        </w:rPr>
        <w:t>их</w:t>
      </w:r>
      <w:r>
        <w:rPr>
          <w:rFonts w:cs="TimesNewRoman"/>
        </w:rPr>
        <w:t xml:space="preserve"> </w:t>
      </w:r>
      <w:r>
        <w:rPr>
          <w:rFonts w:cs="TimesNewRoman" w:hint="eastAsia"/>
        </w:rPr>
        <w:t>помощью</w:t>
      </w:r>
      <w:r>
        <w:rPr>
          <w:rFonts w:cs="TimesNewRoman"/>
        </w:rPr>
        <w:t xml:space="preserve"> </w:t>
      </w:r>
      <w:r>
        <w:rPr>
          <w:rFonts w:cs="TimesNewRoman" w:hint="eastAsia"/>
        </w:rPr>
        <w:t>можно</w:t>
      </w:r>
      <w:r>
        <w:rPr>
          <w:rFonts w:cs="TimesNewRoman"/>
        </w:rPr>
        <w:t xml:space="preserve"> </w:t>
      </w:r>
      <w:r>
        <w:rPr>
          <w:rFonts w:cs="TimesNewRoman" w:hint="eastAsia"/>
        </w:rPr>
        <w:t>не</w:t>
      </w:r>
      <w:r>
        <w:rPr>
          <w:rFonts w:cs="TimesNewRoman"/>
        </w:rPr>
        <w:t xml:space="preserve"> </w:t>
      </w:r>
      <w:r>
        <w:rPr>
          <w:rFonts w:cs="TimesNewRoman" w:hint="eastAsia"/>
        </w:rPr>
        <w:t>только</w:t>
      </w:r>
      <w:r>
        <w:rPr>
          <w:rFonts w:cs="TimesNewRoman"/>
        </w:rPr>
        <w:t xml:space="preserve"> </w:t>
      </w:r>
      <w:r>
        <w:rPr>
          <w:rFonts w:cs="TimesNewRoman" w:hint="eastAsia"/>
        </w:rPr>
        <w:t>визуализировать</w:t>
      </w:r>
      <w:r>
        <w:rPr>
          <w:rFonts w:cs="TimesNewRoman"/>
        </w:rPr>
        <w:t xml:space="preserve"> </w:t>
      </w:r>
      <w:r>
        <w:rPr>
          <w:rFonts w:cs="TimesNewRoman" w:hint="eastAsia"/>
        </w:rPr>
        <w:t>информацию</w:t>
      </w:r>
      <w:r>
        <w:rPr>
          <w:rFonts w:cs="TimesNewRoman"/>
        </w:rPr>
        <w:t xml:space="preserve">, </w:t>
      </w:r>
      <w:r>
        <w:rPr>
          <w:rFonts w:cs="TimesNewRoman" w:hint="eastAsia"/>
        </w:rPr>
        <w:t>но</w:t>
      </w:r>
      <w:r>
        <w:rPr>
          <w:rFonts w:cs="TimesNewRoman"/>
        </w:rPr>
        <w:t xml:space="preserve"> </w:t>
      </w:r>
      <w:r>
        <w:rPr>
          <w:rFonts w:cs="TimesNewRoman" w:hint="eastAsia"/>
        </w:rPr>
        <w:t>и</w:t>
      </w:r>
      <w:r>
        <w:rPr>
          <w:rFonts w:cs="TimesNewRoman"/>
        </w:rPr>
        <w:t xml:space="preserve"> </w:t>
      </w:r>
      <w:r>
        <w:rPr>
          <w:rFonts w:cs="TimesNewRoman" w:hint="eastAsia"/>
        </w:rPr>
        <w:t>сохранить</w:t>
      </w:r>
      <w:r>
        <w:rPr>
          <w:rFonts w:cs="TimesNewRoman"/>
        </w:rPr>
        <w:t xml:space="preserve"> </w:t>
      </w:r>
      <w:r>
        <w:rPr>
          <w:rFonts w:cs="TimesNewRoman" w:hint="eastAsia"/>
        </w:rPr>
        <w:t>ее</w:t>
      </w:r>
      <w:r>
        <w:rPr>
          <w:rFonts w:cs="TimesNewRoman"/>
        </w:rPr>
        <w:t xml:space="preserve"> </w:t>
      </w:r>
      <w:r>
        <w:rPr>
          <w:rFonts w:cs="TimesNewRoman" w:hint="eastAsia"/>
        </w:rPr>
        <w:t>в</w:t>
      </w:r>
      <w:r>
        <w:rPr>
          <w:rFonts w:cs="TimesNewRoman"/>
        </w:rPr>
        <w:t xml:space="preserve"> </w:t>
      </w:r>
      <w:r>
        <w:rPr>
          <w:rFonts w:cs="TimesNewRoman" w:hint="eastAsia"/>
        </w:rPr>
        <w:t>виде</w:t>
      </w:r>
      <w:r>
        <w:rPr>
          <w:rFonts w:cs="TimesNewRoman"/>
        </w:rPr>
        <w:t xml:space="preserve"> </w:t>
      </w:r>
      <w:r>
        <w:rPr>
          <w:rFonts w:cs="TimesNewRoman" w:hint="eastAsia"/>
        </w:rPr>
        <w:t>файла</w:t>
      </w:r>
      <w:r>
        <w:rPr>
          <w:rFonts w:cs="TimesNewRoman"/>
        </w:rPr>
        <w:t xml:space="preserve"> </w:t>
      </w:r>
      <w:r>
        <w:rPr>
          <w:rFonts w:cs="TimesNewRoman" w:hint="eastAsia"/>
        </w:rPr>
        <w:t>данных</w:t>
      </w:r>
      <w:r>
        <w:rPr>
          <w:rFonts w:cs="TimesNewRoman"/>
        </w:rPr>
        <w:t xml:space="preserve">, </w:t>
      </w:r>
      <w:r>
        <w:rPr>
          <w:rFonts w:cs="TimesNewRoman" w:hint="eastAsia"/>
        </w:rPr>
        <w:t>который</w:t>
      </w:r>
      <w:r>
        <w:rPr>
          <w:rFonts w:cs="TimesNewRoman"/>
        </w:rPr>
        <w:t xml:space="preserve"> </w:t>
      </w:r>
      <w:r>
        <w:rPr>
          <w:rFonts w:cs="TimesNewRoman" w:hint="eastAsia"/>
        </w:rPr>
        <w:t>в</w:t>
      </w:r>
      <w:r>
        <w:rPr>
          <w:rFonts w:cs="TimesNewRoman"/>
        </w:rPr>
        <w:t xml:space="preserve"> </w:t>
      </w:r>
      <w:r>
        <w:rPr>
          <w:rFonts w:cs="TimesNewRoman" w:hint="eastAsia"/>
        </w:rPr>
        <w:t>дальнейшем</w:t>
      </w:r>
      <w:r>
        <w:rPr>
          <w:rFonts w:cs="TimesNewRoman"/>
        </w:rPr>
        <w:t xml:space="preserve"> </w:t>
      </w:r>
      <w:r>
        <w:rPr>
          <w:rFonts w:cs="TimesNewRoman" w:hint="eastAsia"/>
        </w:rPr>
        <w:t>можно</w:t>
      </w:r>
      <w:r>
        <w:rPr>
          <w:rFonts w:cs="TimesNewRoman"/>
        </w:rPr>
        <w:t xml:space="preserve"> </w:t>
      </w:r>
      <w:r>
        <w:rPr>
          <w:rFonts w:cs="TimesNewRoman" w:hint="eastAsia"/>
        </w:rPr>
        <w:t>будет</w:t>
      </w:r>
      <w:r>
        <w:rPr>
          <w:rFonts w:cs="TimesNewRoman"/>
        </w:rPr>
        <w:t xml:space="preserve"> </w:t>
      </w:r>
      <w:r>
        <w:rPr>
          <w:rFonts w:cs="TimesNewRoman" w:hint="eastAsia"/>
        </w:rPr>
        <w:t>использовать</w:t>
      </w:r>
      <w:r>
        <w:rPr>
          <w:rFonts w:cs="TimesNewRoman"/>
        </w:rPr>
        <w:t xml:space="preserve"> </w:t>
      </w:r>
      <w:r>
        <w:rPr>
          <w:rFonts w:cs="TimesNewRoman" w:hint="eastAsia"/>
        </w:rPr>
        <w:t>для</w:t>
      </w:r>
      <w:r>
        <w:rPr>
          <w:rFonts w:cs="TimesNewRoman"/>
        </w:rPr>
        <w:t xml:space="preserve"> </w:t>
      </w:r>
      <w:r>
        <w:rPr>
          <w:rFonts w:cs="TimesNewRoman" w:hint="eastAsia"/>
        </w:rPr>
        <w:t>обмена</w:t>
      </w:r>
      <w:r>
        <w:rPr>
          <w:rFonts w:cs="TimesNewRoman"/>
        </w:rPr>
        <w:t xml:space="preserve"> </w:t>
      </w:r>
      <w:r>
        <w:rPr>
          <w:rFonts w:cs="TimesNewRoman" w:hint="eastAsia"/>
        </w:rPr>
        <w:t>с</w:t>
      </w:r>
      <w:r>
        <w:rPr>
          <w:rFonts w:cs="TimesNewRoman"/>
        </w:rPr>
        <w:t xml:space="preserve"> </w:t>
      </w:r>
      <w:r>
        <w:rPr>
          <w:rFonts w:cs="TimesNewRoman" w:hint="eastAsia"/>
        </w:rPr>
        <w:t>другими</w:t>
      </w:r>
      <w:r>
        <w:rPr>
          <w:rFonts w:cs="TimesNewRoman"/>
        </w:rPr>
        <w:t xml:space="preserve"> </w:t>
      </w:r>
      <w:r>
        <w:rPr>
          <w:rFonts w:cs="TimesNewRoman" w:hint="eastAsia"/>
        </w:rPr>
        <w:t>программами</w:t>
      </w:r>
      <w:r>
        <w:rPr>
          <w:rFonts w:cs="TimesNewRoman"/>
        </w:rPr>
        <w:t xml:space="preserve">, </w:t>
      </w:r>
      <w:r>
        <w:rPr>
          <w:rFonts w:cs="TimesNewRoman" w:hint="eastAsia"/>
        </w:rPr>
        <w:t>например</w:t>
      </w:r>
      <w:r>
        <w:rPr>
          <w:rFonts w:cs="TimesNewRoman"/>
        </w:rPr>
        <w:t xml:space="preserve"> </w:t>
      </w:r>
      <w:proofErr w:type="spellStart"/>
      <w:r>
        <w:rPr>
          <w:rFonts w:ascii="TimesNewRoman,Bold" w:hAnsi="TimesNewRoman,Bold" w:cs="TimesNewRoman,Bold"/>
        </w:rPr>
        <w:t>LabVIEW</w:t>
      </w:r>
      <w:proofErr w:type="spellEnd"/>
      <w:r>
        <w:rPr>
          <w:rFonts w:cs="TimesNewRoman"/>
        </w:rPr>
        <w:t>.</w:t>
      </w:r>
    </w:p>
    <w:p w:rsidR="00D760D1" w:rsidRDefault="00D760D1" w:rsidP="00D760D1">
      <w:pPr>
        <w:pStyle w:val="a6"/>
        <w:rPr>
          <w:rFonts w:cs="TimesNewRoman"/>
        </w:rPr>
      </w:pPr>
      <w:r>
        <w:rPr>
          <w:rFonts w:cs="TimesNewRoman" w:hint="eastAsia"/>
        </w:rPr>
        <w:t>Панель</w:t>
      </w:r>
      <w:r>
        <w:rPr>
          <w:rFonts w:cs="TimesNewRoman"/>
        </w:rPr>
        <w:t xml:space="preserve"> </w:t>
      </w:r>
      <w:r>
        <w:rPr>
          <w:rFonts w:cs="TimesNewRoman" w:hint="eastAsia"/>
        </w:rPr>
        <w:t>инструментов</w:t>
      </w:r>
      <w:r>
        <w:rPr>
          <w:rFonts w:cs="TimesNewRoman"/>
        </w:rPr>
        <w:t xml:space="preserve"> </w:t>
      </w:r>
      <w:r>
        <w:rPr>
          <w:rFonts w:cs="TimesNewRoman" w:hint="eastAsia"/>
        </w:rPr>
        <w:t>на</w:t>
      </w:r>
      <w:r>
        <w:rPr>
          <w:rFonts w:cs="TimesNewRoman"/>
        </w:rPr>
        <w:t xml:space="preserve"> </w:t>
      </w:r>
      <w:r>
        <w:rPr>
          <w:rFonts w:cs="TimesNewRoman" w:hint="eastAsia"/>
        </w:rPr>
        <w:t>экране</w:t>
      </w:r>
      <w:r>
        <w:rPr>
          <w:rFonts w:cs="TimesNewRoman"/>
        </w:rPr>
        <w:t xml:space="preserve"> </w:t>
      </w:r>
      <w:r>
        <w:rPr>
          <w:rFonts w:cs="TimesNewRoman" w:hint="eastAsia"/>
        </w:rPr>
        <w:t>может</w:t>
      </w:r>
      <w:r>
        <w:rPr>
          <w:rFonts w:cs="TimesNewRoman"/>
        </w:rPr>
        <w:t xml:space="preserve"> </w:t>
      </w:r>
      <w:r>
        <w:rPr>
          <w:rFonts w:cs="TimesNewRoman" w:hint="eastAsia"/>
        </w:rPr>
        <w:t>быть</w:t>
      </w:r>
      <w:r>
        <w:rPr>
          <w:rFonts w:cs="TimesNewRoman"/>
        </w:rPr>
        <w:t xml:space="preserve"> </w:t>
      </w:r>
      <w:r>
        <w:rPr>
          <w:rFonts w:cs="TimesNewRoman" w:hint="eastAsia"/>
        </w:rPr>
        <w:t>расположена</w:t>
      </w:r>
      <w:r>
        <w:rPr>
          <w:rFonts w:cs="TimesNewRoman"/>
        </w:rPr>
        <w:t xml:space="preserve"> </w:t>
      </w:r>
      <w:r>
        <w:rPr>
          <w:rFonts w:cs="TimesNewRoman" w:hint="eastAsia"/>
        </w:rPr>
        <w:t>произвольно</w:t>
      </w:r>
      <w:r>
        <w:rPr>
          <w:rFonts w:cs="TimesNewRoman"/>
        </w:rPr>
        <w:t xml:space="preserve">, </w:t>
      </w:r>
      <w:r>
        <w:rPr>
          <w:rFonts w:cs="TimesNewRoman" w:hint="eastAsia"/>
        </w:rPr>
        <w:t>но</w:t>
      </w:r>
      <w:r>
        <w:rPr>
          <w:rFonts w:cs="TimesNewRoman"/>
        </w:rPr>
        <w:t xml:space="preserve">, </w:t>
      </w:r>
      <w:r>
        <w:rPr>
          <w:rFonts w:cs="TimesNewRoman" w:hint="eastAsia"/>
        </w:rPr>
        <w:t>как</w:t>
      </w:r>
      <w:r>
        <w:rPr>
          <w:rFonts w:cs="TimesNewRoman"/>
        </w:rPr>
        <w:t xml:space="preserve"> </w:t>
      </w:r>
      <w:r>
        <w:rPr>
          <w:rFonts w:cs="TimesNewRoman" w:hint="eastAsia"/>
        </w:rPr>
        <w:t>правило</w:t>
      </w:r>
      <w:r>
        <w:rPr>
          <w:rFonts w:cs="TimesNewRoman"/>
        </w:rPr>
        <w:t xml:space="preserve">, </w:t>
      </w:r>
      <w:r>
        <w:rPr>
          <w:rFonts w:cs="TimesNewRoman" w:hint="eastAsia"/>
        </w:rPr>
        <w:t>она</w:t>
      </w:r>
      <w:r>
        <w:rPr>
          <w:rFonts w:cs="TimesNewRoman"/>
        </w:rPr>
        <w:t xml:space="preserve"> </w:t>
      </w:r>
      <w:r>
        <w:rPr>
          <w:rFonts w:cs="TimesNewRoman" w:hint="eastAsia"/>
        </w:rPr>
        <w:t>закрепляется</w:t>
      </w:r>
      <w:r>
        <w:rPr>
          <w:rFonts w:cs="TimesNewRoman"/>
        </w:rPr>
        <w:t xml:space="preserve"> </w:t>
      </w:r>
      <w:r>
        <w:rPr>
          <w:rFonts w:cs="TimesNewRoman" w:hint="eastAsia"/>
        </w:rPr>
        <w:t>у</w:t>
      </w:r>
      <w:r>
        <w:rPr>
          <w:rFonts w:cs="TimesNewRoman"/>
        </w:rPr>
        <w:t xml:space="preserve"> </w:t>
      </w:r>
      <w:r>
        <w:rPr>
          <w:rFonts w:cs="TimesNewRoman" w:hint="eastAsia"/>
        </w:rPr>
        <w:t>границ</w:t>
      </w:r>
      <w:r>
        <w:rPr>
          <w:rFonts w:cs="TimesNewRoman"/>
        </w:rPr>
        <w:t xml:space="preserve"> </w:t>
      </w:r>
      <w:r>
        <w:rPr>
          <w:rFonts w:cs="TimesNewRoman" w:hint="eastAsia"/>
        </w:rPr>
        <w:t>окна</w:t>
      </w:r>
      <w:r>
        <w:rPr>
          <w:rFonts w:cs="TimesNewRoman"/>
        </w:rPr>
        <w:t xml:space="preserve">. </w:t>
      </w:r>
      <w:r>
        <w:rPr>
          <w:rFonts w:cs="TimesNewRoman" w:hint="eastAsia"/>
        </w:rPr>
        <w:t>Вид</w:t>
      </w:r>
      <w:r>
        <w:rPr>
          <w:rFonts w:cs="TimesNewRoman"/>
        </w:rPr>
        <w:t xml:space="preserve"> </w:t>
      </w:r>
      <w:r>
        <w:rPr>
          <w:rFonts w:cs="TimesNewRoman" w:hint="eastAsia"/>
        </w:rPr>
        <w:t>панели</w:t>
      </w:r>
      <w:r>
        <w:rPr>
          <w:rFonts w:cs="TimesNewRoman"/>
        </w:rPr>
        <w:t xml:space="preserve"> </w:t>
      </w:r>
      <w:r>
        <w:rPr>
          <w:rFonts w:cs="TimesNewRoman" w:hint="eastAsia"/>
        </w:rPr>
        <w:t>представлен</w:t>
      </w:r>
      <w:r>
        <w:rPr>
          <w:rFonts w:cs="TimesNewRoman"/>
        </w:rPr>
        <w:t xml:space="preserve"> </w:t>
      </w:r>
      <w:r>
        <w:rPr>
          <w:rFonts w:cs="TimesNewRoman" w:hint="eastAsia"/>
        </w:rPr>
        <w:t>на</w:t>
      </w:r>
      <w:r>
        <w:rPr>
          <w:rFonts w:cs="TimesNewRoman"/>
        </w:rPr>
        <w:t xml:space="preserve"> </w:t>
      </w:r>
      <w:r>
        <w:rPr>
          <w:rFonts w:cs="TimesNewRoman" w:hint="eastAsia"/>
        </w:rPr>
        <w:t>рис</w:t>
      </w:r>
      <w:r>
        <w:rPr>
          <w:rFonts w:cs="TimesNewRoman"/>
        </w:rPr>
        <w:t>. 2</w:t>
      </w:r>
      <w:r w:rsidR="005148AA">
        <w:rPr>
          <w:rFonts w:cs="TimesNewRoman"/>
        </w:rPr>
        <w:t>.1.10</w:t>
      </w:r>
      <w:r>
        <w:rPr>
          <w:rFonts w:cs="TimesNewRoman"/>
        </w:rPr>
        <w:t>.</w:t>
      </w:r>
    </w:p>
    <w:p w:rsidR="00D760D1" w:rsidRDefault="00F57E2B" w:rsidP="00D760D1">
      <w:pPr>
        <w:pStyle w:val="a6"/>
        <w:rPr>
          <w:rFonts w:cs="TimesNewRoman"/>
        </w:rPr>
      </w:pPr>
      <w:r>
        <w:rPr>
          <w:rFonts w:cs="TimesNewRoman"/>
          <w:noProof/>
        </w:rPr>
        <w:drawing>
          <wp:anchor distT="0" distB="0" distL="114300" distR="114300" simplePos="0" relativeHeight="251677696" behindDoc="0" locked="0" layoutInCell="1" allowOverlap="1">
            <wp:simplePos x="0" y="0"/>
            <wp:positionH relativeFrom="column">
              <wp:posOffset>-42545</wp:posOffset>
            </wp:positionH>
            <wp:positionV relativeFrom="paragraph">
              <wp:posOffset>204470</wp:posOffset>
            </wp:positionV>
            <wp:extent cx="5968365" cy="952500"/>
            <wp:effectExtent l="19050" t="0" r="0" b="0"/>
            <wp:wrapTopAndBottom/>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1" cstate="print"/>
                    <a:srcRect/>
                    <a:stretch>
                      <a:fillRect/>
                    </a:stretch>
                  </pic:blipFill>
                  <pic:spPr bwMode="auto">
                    <a:xfrm>
                      <a:off x="0" y="0"/>
                      <a:ext cx="5968365" cy="952500"/>
                    </a:xfrm>
                    <a:prstGeom prst="rect">
                      <a:avLst/>
                    </a:prstGeom>
                    <a:noFill/>
                    <a:ln w="9525">
                      <a:noFill/>
                      <a:miter lim="800000"/>
                      <a:headEnd/>
                      <a:tailEnd/>
                    </a:ln>
                  </pic:spPr>
                </pic:pic>
              </a:graphicData>
            </a:graphic>
          </wp:anchor>
        </w:drawing>
      </w:r>
    </w:p>
    <w:p w:rsidR="00D760D1" w:rsidRPr="00F57E2B" w:rsidRDefault="00F57E2B" w:rsidP="00F57E2B">
      <w:pPr>
        <w:pStyle w:val="a6"/>
        <w:jc w:val="center"/>
        <w:rPr>
          <w:rFonts w:cs="TimesNewRoman"/>
          <w:b/>
          <w:sz w:val="24"/>
          <w:szCs w:val="24"/>
        </w:rPr>
      </w:pPr>
      <w:r w:rsidRPr="00F57E2B">
        <w:rPr>
          <w:rFonts w:cs="TimesNewRoman" w:hint="eastAsia"/>
          <w:b/>
          <w:sz w:val="24"/>
          <w:szCs w:val="24"/>
        </w:rPr>
        <w:t>Рис</w:t>
      </w:r>
      <w:r w:rsidRPr="00F57E2B">
        <w:rPr>
          <w:rFonts w:cs="TimesNewRoman"/>
          <w:b/>
          <w:sz w:val="24"/>
          <w:szCs w:val="24"/>
        </w:rPr>
        <w:t>. 2</w:t>
      </w:r>
      <w:r w:rsidR="005148AA">
        <w:rPr>
          <w:rFonts w:cs="TimesNewRoman"/>
          <w:b/>
          <w:sz w:val="24"/>
          <w:szCs w:val="24"/>
        </w:rPr>
        <w:t>.1.10</w:t>
      </w:r>
      <w:r w:rsidRPr="00F57E2B">
        <w:rPr>
          <w:rFonts w:cs="TimesNewRoman"/>
          <w:b/>
          <w:sz w:val="24"/>
          <w:szCs w:val="24"/>
        </w:rPr>
        <w:t xml:space="preserve">. </w:t>
      </w:r>
      <w:r w:rsidRPr="00F57E2B">
        <w:rPr>
          <w:rFonts w:cs="TimesNewRoman" w:hint="eastAsia"/>
          <w:b/>
          <w:sz w:val="24"/>
          <w:szCs w:val="24"/>
        </w:rPr>
        <w:t>Вид</w:t>
      </w:r>
      <w:r w:rsidRPr="00F57E2B">
        <w:rPr>
          <w:rFonts w:cs="TimesNewRoman"/>
          <w:b/>
          <w:sz w:val="24"/>
          <w:szCs w:val="24"/>
        </w:rPr>
        <w:t xml:space="preserve"> </w:t>
      </w:r>
      <w:r w:rsidRPr="00F57E2B">
        <w:rPr>
          <w:rFonts w:cs="TimesNewRoman" w:hint="eastAsia"/>
          <w:b/>
          <w:sz w:val="24"/>
          <w:szCs w:val="24"/>
        </w:rPr>
        <w:t>панели</w:t>
      </w:r>
      <w:r w:rsidRPr="00F57E2B">
        <w:rPr>
          <w:rFonts w:cs="TimesNewRoman"/>
          <w:b/>
          <w:sz w:val="24"/>
          <w:szCs w:val="24"/>
        </w:rPr>
        <w:t xml:space="preserve"> </w:t>
      </w:r>
      <w:r w:rsidRPr="00F57E2B">
        <w:rPr>
          <w:rFonts w:cs="TimesNewRoman" w:hint="eastAsia"/>
          <w:b/>
          <w:sz w:val="24"/>
          <w:szCs w:val="24"/>
        </w:rPr>
        <w:t>инструментов</w:t>
      </w:r>
    </w:p>
    <w:p w:rsidR="00D760D1" w:rsidRPr="00F57E2B" w:rsidRDefault="00D760D1" w:rsidP="00F57E2B">
      <w:pPr>
        <w:pStyle w:val="a6"/>
      </w:pPr>
    </w:p>
    <w:p w:rsidR="00F57E2B" w:rsidRPr="001E0464" w:rsidRDefault="00F57E2B" w:rsidP="001E0464">
      <w:pPr>
        <w:pStyle w:val="a6"/>
      </w:pPr>
      <w:r w:rsidRPr="00F57E2B">
        <w:t xml:space="preserve">Приборы </w:t>
      </w:r>
      <w:proofErr w:type="spellStart"/>
      <w:r w:rsidRPr="00F57E2B">
        <w:t>Multisim</w:t>
      </w:r>
      <w:proofErr w:type="spellEnd"/>
      <w:r w:rsidRPr="00F57E2B">
        <w:t xml:space="preserve"> позволяют пользователю измерять параметры</w:t>
      </w:r>
      <w:r>
        <w:t xml:space="preserve"> </w:t>
      </w:r>
      <w:r w:rsidRPr="00F57E2B">
        <w:t>моделируемой схемы, даже если он не знаком с основами языка моделирования SPICE. Если пользователь изменяет настройки прибора,</w:t>
      </w:r>
      <w:r>
        <w:t xml:space="preserve"> </w:t>
      </w:r>
      <w:r w:rsidRPr="00F57E2B">
        <w:t>тут же автоматически изменяются и параметры моделирования</w:t>
      </w:r>
      <w:r w:rsidRPr="001E0464">
        <w:t>.</w:t>
      </w:r>
    </w:p>
    <w:p w:rsidR="001E0464" w:rsidRPr="001E0464" w:rsidRDefault="00F57E2B" w:rsidP="001E0464">
      <w:pPr>
        <w:pStyle w:val="a6"/>
        <w:rPr>
          <w:rFonts w:cs="TimesNewRoman"/>
        </w:rPr>
      </w:pPr>
      <w:r w:rsidRPr="001E0464">
        <w:t>При проведении моделирования показания приборов постоянно</w:t>
      </w:r>
      <w:r w:rsidR="001E0464" w:rsidRPr="001E0464">
        <w:t xml:space="preserve"> </w:t>
      </w:r>
      <w:r w:rsidRPr="001E0464">
        <w:t>изменяются. В одной и той же схеме может быть несколько экземпляров прибор</w:t>
      </w:r>
      <w:r w:rsidR="005148AA">
        <w:t>ов</w:t>
      </w:r>
      <w:r w:rsidRPr="001E0464">
        <w:t>. Атрибуты настройки прибора и соответствующие</w:t>
      </w:r>
      <w:r w:rsidR="001E0464" w:rsidRPr="001E0464">
        <w:t xml:space="preserve"> </w:t>
      </w:r>
      <w:r w:rsidRPr="001E0464">
        <w:t>этим настройкам параметры моделирования могут быть сохранены</w:t>
      </w:r>
      <w:r w:rsidR="001E0464" w:rsidRPr="001E0464">
        <w:t xml:space="preserve"> </w:t>
      </w:r>
      <w:r w:rsidRPr="001E0464">
        <w:t>в конфигурационном файле. Полученные при моделировании данные</w:t>
      </w:r>
      <w:r w:rsidR="001E0464" w:rsidRPr="001E0464">
        <w:t xml:space="preserve"> </w:t>
      </w:r>
      <w:r w:rsidRPr="001E0464">
        <w:t>при использовании встроенных приборов могут быть обработаны</w:t>
      </w:r>
      <w:r w:rsidR="001E0464" w:rsidRPr="001E0464">
        <w:t xml:space="preserve"> </w:t>
      </w:r>
      <w:r w:rsidRPr="001E0464">
        <w:t xml:space="preserve">постпроцессором и показаны в окне </w:t>
      </w:r>
      <w:proofErr w:type="spellStart"/>
      <w:r w:rsidRPr="001E0464">
        <w:t>Grapher</w:t>
      </w:r>
      <w:proofErr w:type="spellEnd"/>
      <w:r w:rsidRPr="001E0464">
        <w:t xml:space="preserve"> </w:t>
      </w:r>
      <w:proofErr w:type="spellStart"/>
      <w:r w:rsidRPr="001E0464">
        <w:t>View</w:t>
      </w:r>
      <w:proofErr w:type="spellEnd"/>
      <w:r w:rsidRPr="001E0464">
        <w:t>. Внешний вид</w:t>
      </w:r>
      <w:r w:rsidR="001E0464" w:rsidRPr="001E0464">
        <w:t xml:space="preserve"> </w:t>
      </w:r>
      <w:r w:rsidRPr="001E0464">
        <w:t>(размеры) инструментальной панели прибора могут быть изменены</w:t>
      </w:r>
      <w:r w:rsidR="001E0464" w:rsidRPr="001E0464">
        <w:rPr>
          <w:rFonts w:cs="TimesNewRoman" w:hint="eastAsia"/>
        </w:rPr>
        <w:t xml:space="preserve"> в</w:t>
      </w:r>
      <w:r w:rsidR="001E0464" w:rsidRPr="001E0464">
        <w:rPr>
          <w:rFonts w:cs="TimesNewRoman"/>
        </w:rPr>
        <w:t xml:space="preserve"> </w:t>
      </w:r>
      <w:r w:rsidR="001E0464" w:rsidRPr="001E0464">
        <w:rPr>
          <w:rFonts w:cs="TimesNewRoman" w:hint="eastAsia"/>
        </w:rPr>
        <w:t>соответствии</w:t>
      </w:r>
      <w:r w:rsidR="001E0464" w:rsidRPr="001E0464">
        <w:rPr>
          <w:rFonts w:cs="TimesNewRoman"/>
        </w:rPr>
        <w:t xml:space="preserve"> </w:t>
      </w:r>
      <w:r w:rsidR="001E0464" w:rsidRPr="001E0464">
        <w:rPr>
          <w:rFonts w:cs="TimesNewRoman" w:hint="eastAsia"/>
        </w:rPr>
        <w:t>с</w:t>
      </w:r>
      <w:r w:rsidR="001E0464" w:rsidRPr="001E0464">
        <w:rPr>
          <w:rFonts w:cs="TimesNewRoman"/>
        </w:rPr>
        <w:t xml:space="preserve"> </w:t>
      </w:r>
      <w:r w:rsidR="001E0464" w:rsidRPr="001E0464">
        <w:rPr>
          <w:rFonts w:cs="TimesNewRoman" w:hint="eastAsia"/>
        </w:rPr>
        <w:t>требуемым</w:t>
      </w:r>
      <w:r w:rsidR="001E0464" w:rsidRPr="001E0464">
        <w:rPr>
          <w:rFonts w:cs="TimesNewRoman"/>
        </w:rPr>
        <w:t xml:space="preserve"> </w:t>
      </w:r>
      <w:r w:rsidR="001E0464" w:rsidRPr="001E0464">
        <w:rPr>
          <w:rFonts w:cs="TimesNewRoman" w:hint="eastAsia"/>
        </w:rPr>
        <w:t>разрешением</w:t>
      </w:r>
      <w:r w:rsidR="001E0464" w:rsidRPr="001E0464">
        <w:rPr>
          <w:rFonts w:cs="TimesNewRoman"/>
        </w:rPr>
        <w:t xml:space="preserve"> </w:t>
      </w:r>
      <w:r w:rsidR="001E0464" w:rsidRPr="001E0464">
        <w:rPr>
          <w:rFonts w:cs="TimesNewRoman" w:hint="eastAsia"/>
        </w:rPr>
        <w:t>экрана</w:t>
      </w:r>
      <w:r w:rsidR="001E0464" w:rsidRPr="001E0464">
        <w:rPr>
          <w:rFonts w:cs="TimesNewRoman"/>
        </w:rPr>
        <w:t xml:space="preserve"> </w:t>
      </w:r>
      <w:r w:rsidR="001E0464" w:rsidRPr="001E0464">
        <w:rPr>
          <w:rFonts w:cs="TimesNewRoman" w:hint="eastAsia"/>
        </w:rPr>
        <w:t>и</w:t>
      </w:r>
      <w:r w:rsidR="001E0464" w:rsidRPr="001E0464">
        <w:rPr>
          <w:rFonts w:cs="TimesNewRoman"/>
        </w:rPr>
        <w:t xml:space="preserve"> </w:t>
      </w:r>
      <w:r w:rsidR="001E0464" w:rsidRPr="001E0464">
        <w:rPr>
          <w:rFonts w:cs="TimesNewRoman" w:hint="eastAsia"/>
        </w:rPr>
        <w:t>способом</w:t>
      </w:r>
      <w:r w:rsidR="001E0464" w:rsidRPr="001E0464">
        <w:rPr>
          <w:rFonts w:cs="TimesNewRoman"/>
        </w:rPr>
        <w:t xml:space="preserve"> </w:t>
      </w:r>
      <w:r w:rsidR="001E0464" w:rsidRPr="001E0464">
        <w:rPr>
          <w:rFonts w:cs="TimesNewRoman" w:hint="eastAsia"/>
        </w:rPr>
        <w:lastRenderedPageBreak/>
        <w:t>отображения</w:t>
      </w:r>
      <w:r w:rsidR="001E0464" w:rsidRPr="001E0464">
        <w:rPr>
          <w:rFonts w:cs="TimesNewRoman"/>
        </w:rPr>
        <w:t xml:space="preserve"> </w:t>
      </w:r>
      <w:r w:rsidR="001E0464" w:rsidRPr="001E0464">
        <w:rPr>
          <w:rFonts w:cs="TimesNewRoman" w:hint="eastAsia"/>
        </w:rPr>
        <w:t>данных</w:t>
      </w:r>
      <w:r w:rsidR="001E0464" w:rsidRPr="001E0464">
        <w:rPr>
          <w:rFonts w:cs="TimesNewRoman"/>
        </w:rPr>
        <w:t xml:space="preserve">. </w:t>
      </w:r>
      <w:r w:rsidR="001E0464" w:rsidRPr="001E0464">
        <w:rPr>
          <w:rFonts w:cs="TimesNewRoman" w:hint="eastAsia"/>
        </w:rPr>
        <w:t>Данные</w:t>
      </w:r>
      <w:r w:rsidR="001E0464" w:rsidRPr="001E0464">
        <w:rPr>
          <w:rFonts w:cs="TimesNewRoman"/>
        </w:rPr>
        <w:t xml:space="preserve">, </w:t>
      </w:r>
      <w:r w:rsidR="001E0464" w:rsidRPr="001E0464">
        <w:rPr>
          <w:rFonts w:cs="TimesNewRoman" w:hint="eastAsia"/>
        </w:rPr>
        <w:t>полученные</w:t>
      </w:r>
      <w:r w:rsidR="001E0464" w:rsidRPr="001E0464">
        <w:rPr>
          <w:rFonts w:cs="TimesNewRoman"/>
        </w:rPr>
        <w:t xml:space="preserve"> </w:t>
      </w:r>
      <w:r w:rsidR="001E0464" w:rsidRPr="001E0464">
        <w:rPr>
          <w:rFonts w:cs="TimesNewRoman" w:hint="eastAsia"/>
        </w:rPr>
        <w:t>в</w:t>
      </w:r>
      <w:r w:rsidR="001E0464" w:rsidRPr="001E0464">
        <w:rPr>
          <w:rFonts w:cs="TimesNewRoman"/>
        </w:rPr>
        <w:t xml:space="preserve"> </w:t>
      </w:r>
      <w:r w:rsidR="001E0464" w:rsidRPr="001E0464">
        <w:rPr>
          <w:rFonts w:cs="TimesNewRoman" w:hint="eastAsia"/>
        </w:rPr>
        <w:t>результате</w:t>
      </w:r>
      <w:r w:rsidR="001E0464" w:rsidRPr="001E0464">
        <w:rPr>
          <w:rFonts w:cs="TimesNewRoman"/>
        </w:rPr>
        <w:t xml:space="preserve"> </w:t>
      </w:r>
      <w:r w:rsidR="001E0464" w:rsidRPr="001E0464">
        <w:rPr>
          <w:rFonts w:cs="TimesNewRoman" w:hint="eastAsia"/>
        </w:rPr>
        <w:t>анализа</w:t>
      </w:r>
      <w:r w:rsidR="001E0464" w:rsidRPr="001E0464">
        <w:rPr>
          <w:rFonts w:cs="TimesNewRoman"/>
        </w:rPr>
        <w:t xml:space="preserve">, </w:t>
      </w:r>
      <w:r w:rsidR="001E0464" w:rsidRPr="001E0464">
        <w:rPr>
          <w:rFonts w:cs="TimesNewRoman" w:hint="eastAsia"/>
        </w:rPr>
        <w:t>могут</w:t>
      </w:r>
      <w:r w:rsidR="001E0464" w:rsidRPr="001E0464">
        <w:rPr>
          <w:rFonts w:cs="TimesNewRoman"/>
        </w:rPr>
        <w:t xml:space="preserve"> </w:t>
      </w:r>
      <w:r w:rsidR="001E0464" w:rsidRPr="001E0464">
        <w:rPr>
          <w:rFonts w:cs="TimesNewRoman" w:hint="eastAsia"/>
        </w:rPr>
        <w:t>быть</w:t>
      </w:r>
      <w:r w:rsidR="001E0464">
        <w:rPr>
          <w:rFonts w:cs="TimesNewRoman"/>
        </w:rPr>
        <w:t xml:space="preserve"> </w:t>
      </w:r>
      <w:r w:rsidR="001E0464" w:rsidRPr="001E0464">
        <w:rPr>
          <w:rFonts w:cs="TimesNewRoman" w:hint="eastAsia"/>
        </w:rPr>
        <w:t>сохранены</w:t>
      </w:r>
      <w:r w:rsidR="001E0464" w:rsidRPr="001E0464">
        <w:rPr>
          <w:rFonts w:cs="TimesNewRoman"/>
        </w:rPr>
        <w:t xml:space="preserve"> </w:t>
      </w:r>
      <w:r w:rsidR="001E0464" w:rsidRPr="001E0464">
        <w:rPr>
          <w:rFonts w:cs="TimesNewRoman" w:hint="eastAsia"/>
        </w:rPr>
        <w:t>в</w:t>
      </w:r>
      <w:r w:rsidR="001E0464" w:rsidRPr="001E0464">
        <w:rPr>
          <w:rFonts w:cs="TimesNewRoman"/>
        </w:rPr>
        <w:t xml:space="preserve"> </w:t>
      </w:r>
      <w:r w:rsidR="001E0464" w:rsidRPr="001E0464">
        <w:rPr>
          <w:rFonts w:cs="TimesNewRoman" w:hint="eastAsia"/>
        </w:rPr>
        <w:t>формате</w:t>
      </w:r>
      <w:r w:rsidR="001E0464" w:rsidRPr="001E0464">
        <w:rPr>
          <w:rFonts w:cs="TimesNewRoman"/>
        </w:rPr>
        <w:t xml:space="preserve"> </w:t>
      </w:r>
      <w:r w:rsidR="001E0464" w:rsidRPr="001E0464">
        <w:rPr>
          <w:rFonts w:cs="TimesNewRoman" w:hint="eastAsia"/>
        </w:rPr>
        <w:t>файлов</w:t>
      </w:r>
      <w:r w:rsidR="001E0464" w:rsidRPr="001E0464">
        <w:rPr>
          <w:rFonts w:cs="TimesNewRoman"/>
        </w:rPr>
        <w:t xml:space="preserve"> TXT, LVM, </w:t>
      </w:r>
      <w:r w:rsidR="001E0464" w:rsidRPr="001E0464">
        <w:rPr>
          <w:rFonts w:cs="TimesNewRoman" w:hint="eastAsia"/>
        </w:rPr>
        <w:t>и</w:t>
      </w:r>
      <w:r w:rsidR="001E0464" w:rsidRPr="001E0464">
        <w:rPr>
          <w:rFonts w:cs="TimesNewRoman"/>
        </w:rPr>
        <w:t xml:space="preserve"> TDM.</w:t>
      </w:r>
    </w:p>
    <w:p w:rsidR="001E0464" w:rsidRDefault="001E0464" w:rsidP="001E0464">
      <w:pPr>
        <w:pStyle w:val="a6"/>
        <w:rPr>
          <w:rFonts w:cs="TimesNewRoman"/>
        </w:rPr>
      </w:pPr>
      <w:r w:rsidRPr="001E0464">
        <w:rPr>
          <w:rFonts w:cs="TimesNewRoman"/>
        </w:rPr>
        <w:t xml:space="preserve">NI </w:t>
      </w:r>
      <w:proofErr w:type="spellStart"/>
      <w:r w:rsidRPr="001E0464">
        <w:rPr>
          <w:rFonts w:cs="TimesNewRoman"/>
        </w:rPr>
        <w:t>Electronics</w:t>
      </w:r>
      <w:proofErr w:type="spellEnd"/>
      <w:r w:rsidRPr="001E0464">
        <w:rPr>
          <w:rFonts w:cs="TimesNewRoman"/>
        </w:rPr>
        <w:t xml:space="preserve"> </w:t>
      </w:r>
      <w:proofErr w:type="spellStart"/>
      <w:r w:rsidRPr="001E0464">
        <w:rPr>
          <w:rFonts w:cs="TimesNewRoman"/>
        </w:rPr>
        <w:t>Workbench</w:t>
      </w:r>
      <w:proofErr w:type="spellEnd"/>
      <w:r w:rsidRPr="001E0464">
        <w:rPr>
          <w:rFonts w:cs="TimesNewRoman"/>
        </w:rPr>
        <w:t xml:space="preserve"> </w:t>
      </w:r>
      <w:proofErr w:type="spellStart"/>
      <w:r w:rsidRPr="001E0464">
        <w:rPr>
          <w:rFonts w:cs="TimesNewRoman"/>
        </w:rPr>
        <w:t>Group</w:t>
      </w:r>
      <w:proofErr w:type="spellEnd"/>
      <w:r w:rsidRPr="001E0464">
        <w:rPr>
          <w:rFonts w:cs="TimesNewRoman"/>
        </w:rPr>
        <w:t xml:space="preserve"> </w:t>
      </w:r>
      <w:r w:rsidRPr="001E0464">
        <w:rPr>
          <w:rFonts w:cs="TimesNewRoman" w:hint="eastAsia"/>
        </w:rPr>
        <w:t>имеет</w:t>
      </w:r>
      <w:r w:rsidRPr="001E0464">
        <w:rPr>
          <w:rFonts w:cs="TimesNewRoman"/>
        </w:rPr>
        <w:t xml:space="preserve"> </w:t>
      </w:r>
      <w:r w:rsidRPr="001E0464">
        <w:rPr>
          <w:rFonts w:cs="TimesNewRoman" w:hint="eastAsia"/>
        </w:rPr>
        <w:t>тесные</w:t>
      </w:r>
      <w:r w:rsidRPr="001E0464">
        <w:rPr>
          <w:rFonts w:cs="TimesNewRoman"/>
        </w:rPr>
        <w:t xml:space="preserve"> </w:t>
      </w:r>
      <w:r w:rsidRPr="001E0464">
        <w:rPr>
          <w:rFonts w:cs="TimesNewRoman" w:hint="eastAsia"/>
        </w:rPr>
        <w:t>партнерские</w:t>
      </w:r>
      <w:r w:rsidRPr="001E0464">
        <w:rPr>
          <w:rFonts w:cs="TimesNewRoman"/>
        </w:rPr>
        <w:t xml:space="preserve"> </w:t>
      </w:r>
      <w:r w:rsidRPr="001E0464">
        <w:rPr>
          <w:rFonts w:cs="TimesNewRoman" w:hint="eastAsia"/>
        </w:rPr>
        <w:t>связи</w:t>
      </w:r>
      <w:r>
        <w:rPr>
          <w:rFonts w:cs="TimesNewRoman"/>
        </w:rPr>
        <w:t xml:space="preserve"> </w:t>
      </w:r>
      <w:r w:rsidRPr="001E0464">
        <w:rPr>
          <w:rFonts w:cs="TimesNewRoman" w:hint="eastAsia"/>
        </w:rPr>
        <w:t>с</w:t>
      </w:r>
      <w:r w:rsidRPr="001E0464">
        <w:rPr>
          <w:rFonts w:cs="TimesNewRoman"/>
        </w:rPr>
        <w:t xml:space="preserve"> </w:t>
      </w:r>
      <w:r w:rsidRPr="001E0464">
        <w:rPr>
          <w:rFonts w:cs="TimesNewRoman" w:hint="eastAsia"/>
        </w:rPr>
        <w:t>представителями</w:t>
      </w:r>
      <w:r w:rsidRPr="001E0464">
        <w:rPr>
          <w:rFonts w:cs="TimesNewRoman"/>
        </w:rPr>
        <w:t xml:space="preserve"> </w:t>
      </w:r>
      <w:r w:rsidRPr="001E0464">
        <w:rPr>
          <w:rFonts w:cs="TimesNewRoman" w:hint="eastAsia"/>
        </w:rPr>
        <w:t>ведущих</w:t>
      </w:r>
      <w:r w:rsidRPr="001E0464">
        <w:rPr>
          <w:rFonts w:cs="TimesNewRoman"/>
        </w:rPr>
        <w:t xml:space="preserve"> </w:t>
      </w:r>
      <w:r w:rsidRPr="001E0464">
        <w:rPr>
          <w:rFonts w:cs="TimesNewRoman" w:hint="eastAsia"/>
        </w:rPr>
        <w:t>фирм</w:t>
      </w:r>
      <w:r w:rsidRPr="001E0464">
        <w:rPr>
          <w:rFonts w:cs="TimesNewRoman"/>
        </w:rPr>
        <w:t xml:space="preserve"> </w:t>
      </w:r>
      <w:r w:rsidRPr="001E0464">
        <w:rPr>
          <w:rFonts w:cs="TimesNewRoman" w:hint="eastAsia"/>
        </w:rPr>
        <w:t>в</w:t>
      </w:r>
      <w:r w:rsidRPr="001E0464">
        <w:rPr>
          <w:rFonts w:cs="TimesNewRoman"/>
        </w:rPr>
        <w:t xml:space="preserve"> </w:t>
      </w:r>
      <w:r w:rsidRPr="001E0464">
        <w:rPr>
          <w:rFonts w:cs="TimesNewRoman" w:hint="eastAsia"/>
        </w:rPr>
        <w:t>области</w:t>
      </w:r>
      <w:r w:rsidRPr="001E0464">
        <w:rPr>
          <w:rFonts w:cs="TimesNewRoman"/>
        </w:rPr>
        <w:t xml:space="preserve"> </w:t>
      </w:r>
      <w:r w:rsidRPr="001E0464">
        <w:rPr>
          <w:rFonts w:cs="TimesNewRoman" w:hint="eastAsia"/>
        </w:rPr>
        <w:t>измерительной</w:t>
      </w:r>
      <w:r w:rsidRPr="001E0464">
        <w:rPr>
          <w:rFonts w:cs="TimesNewRoman"/>
        </w:rPr>
        <w:t xml:space="preserve"> </w:t>
      </w:r>
      <w:r w:rsidRPr="001E0464">
        <w:rPr>
          <w:rFonts w:cs="TimesNewRoman" w:hint="eastAsia"/>
        </w:rPr>
        <w:t>техники</w:t>
      </w:r>
      <w:r w:rsidRPr="001E0464">
        <w:rPr>
          <w:rFonts w:cs="TimesNewRoman"/>
        </w:rPr>
        <w:t>,</w:t>
      </w:r>
      <w:r>
        <w:rPr>
          <w:rFonts w:cs="TimesNewRoman"/>
        </w:rPr>
        <w:t xml:space="preserve"> </w:t>
      </w:r>
      <w:r w:rsidRPr="001E0464">
        <w:rPr>
          <w:rFonts w:cs="TimesNewRoman" w:hint="eastAsia"/>
        </w:rPr>
        <w:t>таких</w:t>
      </w:r>
      <w:r w:rsidRPr="001E0464">
        <w:rPr>
          <w:rFonts w:cs="TimesNewRoman"/>
        </w:rPr>
        <w:t xml:space="preserve"> </w:t>
      </w:r>
      <w:proofErr w:type="spellStart"/>
      <w:r w:rsidRPr="001E0464">
        <w:rPr>
          <w:rFonts w:cs="TimesNewRoman"/>
        </w:rPr>
        <w:t>Agilent</w:t>
      </w:r>
      <w:proofErr w:type="spellEnd"/>
      <w:r w:rsidRPr="001E0464">
        <w:rPr>
          <w:rFonts w:cs="TimesNewRoman" w:hint="eastAsia"/>
        </w:rPr>
        <w:t>®</w:t>
      </w:r>
      <w:r w:rsidRPr="001E0464">
        <w:rPr>
          <w:rFonts w:cs="TimesNewRoman"/>
        </w:rPr>
        <w:t xml:space="preserve"> </w:t>
      </w:r>
      <w:r w:rsidRPr="001E0464">
        <w:rPr>
          <w:rFonts w:cs="TimesNewRoman" w:hint="eastAsia"/>
        </w:rPr>
        <w:t>и</w:t>
      </w:r>
      <w:r w:rsidRPr="001E0464">
        <w:rPr>
          <w:rFonts w:cs="TimesNewRoman"/>
        </w:rPr>
        <w:t xml:space="preserve"> </w:t>
      </w:r>
      <w:proofErr w:type="spellStart"/>
      <w:r w:rsidRPr="001E0464">
        <w:rPr>
          <w:rFonts w:cs="TimesNewRoman"/>
        </w:rPr>
        <w:t>Tektronix</w:t>
      </w:r>
      <w:proofErr w:type="spellEnd"/>
      <w:r w:rsidRPr="001E0464">
        <w:rPr>
          <w:rFonts w:cs="TimesNewRoman" w:hint="eastAsia"/>
        </w:rPr>
        <w:t>®</w:t>
      </w:r>
      <w:r w:rsidRPr="001E0464">
        <w:rPr>
          <w:rFonts w:cs="TimesNewRoman"/>
        </w:rPr>
        <w:t xml:space="preserve">, </w:t>
      </w:r>
      <w:r w:rsidRPr="001E0464">
        <w:rPr>
          <w:rFonts w:cs="TimesNewRoman" w:hint="eastAsia"/>
        </w:rPr>
        <w:t>поэтому</w:t>
      </w:r>
      <w:r w:rsidRPr="001E0464">
        <w:rPr>
          <w:rFonts w:cs="TimesNewRoman"/>
        </w:rPr>
        <w:t xml:space="preserve"> </w:t>
      </w:r>
      <w:r w:rsidRPr="001E0464">
        <w:rPr>
          <w:rFonts w:cs="TimesNewRoman" w:hint="eastAsia"/>
        </w:rPr>
        <w:t>приборы</w:t>
      </w:r>
      <w:r w:rsidRPr="001E0464">
        <w:rPr>
          <w:rFonts w:cs="TimesNewRoman"/>
        </w:rPr>
        <w:t xml:space="preserve">, </w:t>
      </w:r>
      <w:r w:rsidRPr="001E0464">
        <w:rPr>
          <w:rFonts w:cs="TimesNewRoman" w:hint="eastAsia"/>
        </w:rPr>
        <w:t>размещенные</w:t>
      </w:r>
      <w:r w:rsidRPr="001E0464">
        <w:rPr>
          <w:rFonts w:cs="TimesNewRoman"/>
        </w:rPr>
        <w:t xml:space="preserve"> </w:t>
      </w:r>
      <w:r w:rsidRPr="001E0464">
        <w:rPr>
          <w:rFonts w:cs="TimesNewRoman" w:hint="eastAsia"/>
        </w:rPr>
        <w:t>на</w:t>
      </w:r>
      <w:r w:rsidRPr="001E0464">
        <w:rPr>
          <w:rFonts w:cs="TimesNewRoman"/>
        </w:rPr>
        <w:t xml:space="preserve"> </w:t>
      </w:r>
      <w:r w:rsidRPr="001E0464">
        <w:rPr>
          <w:rFonts w:cs="TimesNewRoman" w:hint="eastAsia"/>
        </w:rPr>
        <w:t>панели</w:t>
      </w:r>
      <w:r w:rsidRPr="001E0464">
        <w:rPr>
          <w:rFonts w:cs="TimesNewRoman"/>
        </w:rPr>
        <w:t xml:space="preserve"> </w:t>
      </w:r>
      <w:r w:rsidRPr="001E0464">
        <w:rPr>
          <w:rFonts w:cs="TimesNewRoman" w:hint="eastAsia"/>
        </w:rPr>
        <w:t>инструментов</w:t>
      </w:r>
      <w:r w:rsidRPr="001E0464">
        <w:rPr>
          <w:rFonts w:cs="TimesNewRoman"/>
        </w:rPr>
        <w:t xml:space="preserve"> </w:t>
      </w:r>
      <w:proofErr w:type="spellStart"/>
      <w:r w:rsidRPr="001E0464">
        <w:rPr>
          <w:rFonts w:cs="TimesNewRoman"/>
        </w:rPr>
        <w:t>Multisim</w:t>
      </w:r>
      <w:proofErr w:type="spellEnd"/>
      <w:r w:rsidRPr="001E0464">
        <w:rPr>
          <w:rFonts w:cs="TimesNewRoman"/>
        </w:rPr>
        <w:t xml:space="preserve">, </w:t>
      </w:r>
      <w:r w:rsidRPr="001E0464">
        <w:rPr>
          <w:rFonts w:cs="TimesNewRoman" w:hint="eastAsia"/>
        </w:rPr>
        <w:t>выглядят</w:t>
      </w:r>
      <w:r w:rsidRPr="001E0464">
        <w:rPr>
          <w:rFonts w:cs="TimesNewRoman"/>
        </w:rPr>
        <w:t xml:space="preserve"> </w:t>
      </w:r>
      <w:r w:rsidRPr="001E0464">
        <w:rPr>
          <w:rFonts w:cs="TimesNewRoman" w:hint="eastAsia"/>
        </w:rPr>
        <w:t>и</w:t>
      </w:r>
      <w:r w:rsidRPr="001E0464">
        <w:rPr>
          <w:rFonts w:cs="TimesNewRoman"/>
        </w:rPr>
        <w:t xml:space="preserve"> </w:t>
      </w:r>
      <w:r w:rsidRPr="001E0464">
        <w:rPr>
          <w:rFonts w:cs="TimesNewRoman" w:hint="eastAsia"/>
        </w:rPr>
        <w:t>работают</w:t>
      </w:r>
      <w:r w:rsidRPr="001E0464">
        <w:rPr>
          <w:rFonts w:cs="TimesNewRoman"/>
        </w:rPr>
        <w:t xml:space="preserve"> </w:t>
      </w:r>
      <w:r w:rsidRPr="001E0464">
        <w:rPr>
          <w:rFonts w:cs="TimesNewRoman" w:hint="eastAsia"/>
        </w:rPr>
        <w:t>абсолютно</w:t>
      </w:r>
      <w:r w:rsidRPr="001E0464">
        <w:rPr>
          <w:rFonts w:cs="TimesNewRoman"/>
        </w:rPr>
        <w:t xml:space="preserve"> </w:t>
      </w:r>
      <w:r w:rsidRPr="001E0464">
        <w:rPr>
          <w:rFonts w:cs="TimesNewRoman" w:hint="eastAsia"/>
        </w:rPr>
        <w:t>так</w:t>
      </w:r>
      <w:r w:rsidRPr="001E0464">
        <w:rPr>
          <w:rFonts w:cs="TimesNewRoman"/>
        </w:rPr>
        <w:t xml:space="preserve"> </w:t>
      </w:r>
      <w:r w:rsidRPr="001E0464">
        <w:rPr>
          <w:rFonts w:cs="TimesNewRoman" w:hint="eastAsia"/>
        </w:rPr>
        <w:t>же</w:t>
      </w:r>
      <w:r w:rsidRPr="001E0464">
        <w:rPr>
          <w:rFonts w:cs="TimesNewRoman"/>
        </w:rPr>
        <w:t>,</w:t>
      </w:r>
      <w:r>
        <w:rPr>
          <w:rFonts w:cs="TimesNewRoman"/>
        </w:rPr>
        <w:t xml:space="preserve"> </w:t>
      </w:r>
      <w:r w:rsidRPr="001E0464">
        <w:rPr>
          <w:rFonts w:cs="TimesNewRoman" w:hint="eastAsia"/>
        </w:rPr>
        <w:t>как</w:t>
      </w:r>
      <w:r w:rsidRPr="001E0464">
        <w:rPr>
          <w:rFonts w:cs="TimesNewRoman"/>
        </w:rPr>
        <w:t xml:space="preserve"> </w:t>
      </w:r>
      <w:r w:rsidRPr="001E0464">
        <w:rPr>
          <w:rFonts w:cs="TimesNewRoman" w:hint="eastAsia"/>
        </w:rPr>
        <w:t>и</w:t>
      </w:r>
      <w:r w:rsidRPr="001E0464">
        <w:rPr>
          <w:rFonts w:cs="TimesNewRoman"/>
        </w:rPr>
        <w:t xml:space="preserve"> </w:t>
      </w:r>
      <w:r w:rsidRPr="001E0464">
        <w:rPr>
          <w:rFonts w:cs="TimesNewRoman" w:hint="eastAsia"/>
        </w:rPr>
        <w:t>реальные</w:t>
      </w:r>
      <w:r w:rsidRPr="001E0464">
        <w:rPr>
          <w:rFonts w:cs="TimesNewRoman"/>
        </w:rPr>
        <w:t xml:space="preserve"> </w:t>
      </w:r>
      <w:proofErr w:type="gramStart"/>
      <w:r w:rsidRPr="001E0464">
        <w:rPr>
          <w:rFonts w:cs="TimesNewRoman" w:hint="eastAsia"/>
        </w:rPr>
        <w:t>физическое</w:t>
      </w:r>
      <w:proofErr w:type="gramEnd"/>
      <w:r w:rsidRPr="001E0464">
        <w:rPr>
          <w:rFonts w:cs="TimesNewRoman"/>
        </w:rPr>
        <w:t xml:space="preserve"> </w:t>
      </w:r>
      <w:r w:rsidRPr="001E0464">
        <w:rPr>
          <w:rFonts w:cs="TimesNewRoman" w:hint="eastAsia"/>
        </w:rPr>
        <w:t>приборы</w:t>
      </w:r>
      <w:r w:rsidRPr="001E0464">
        <w:rPr>
          <w:rFonts w:cs="TimesNewRoman"/>
        </w:rPr>
        <w:t xml:space="preserve"> </w:t>
      </w:r>
      <w:r w:rsidRPr="001E0464">
        <w:rPr>
          <w:rFonts w:cs="TimesNewRoman" w:hint="eastAsia"/>
        </w:rPr>
        <w:t>этих</w:t>
      </w:r>
      <w:r w:rsidRPr="001E0464">
        <w:rPr>
          <w:rFonts w:cs="TimesNewRoman"/>
        </w:rPr>
        <w:t xml:space="preserve"> </w:t>
      </w:r>
      <w:r w:rsidRPr="001E0464">
        <w:rPr>
          <w:rFonts w:cs="TimesNewRoman" w:hint="eastAsia"/>
        </w:rPr>
        <w:t>производителей</w:t>
      </w:r>
      <w:r>
        <w:rPr>
          <w:rFonts w:cs="TimesNewRoman"/>
        </w:rPr>
        <w:t xml:space="preserve">. Приборы для моделирования работы цифровых схем приведены в таблице 1. </w:t>
      </w:r>
    </w:p>
    <w:p w:rsidR="00D760D1" w:rsidRDefault="001E0464" w:rsidP="001E0464">
      <w:pPr>
        <w:pStyle w:val="a6"/>
        <w:rPr>
          <w:rFonts w:cs="TimesNewRoman"/>
        </w:rPr>
      </w:pPr>
      <w:r>
        <w:rPr>
          <w:rFonts w:cs="TimesNewRoman"/>
        </w:rPr>
        <w:t xml:space="preserve">                                                                                        </w:t>
      </w:r>
      <w:r w:rsidR="005148AA">
        <w:rPr>
          <w:rFonts w:cs="TimesNewRoman"/>
        </w:rPr>
        <w:t xml:space="preserve">                               </w:t>
      </w:r>
      <w:r>
        <w:rPr>
          <w:rFonts w:cs="TimesNewRoman"/>
        </w:rPr>
        <w:t xml:space="preserve">Таблица 1. </w:t>
      </w:r>
    </w:p>
    <w:p w:rsidR="001E0464" w:rsidRDefault="001E0464" w:rsidP="001E0464">
      <w:pPr>
        <w:pStyle w:val="a6"/>
        <w:rPr>
          <w:rFonts w:eastAsia="TimesNewRoman"/>
        </w:rPr>
      </w:pPr>
      <w:r>
        <w:rPr>
          <w:rFonts w:eastAsia="TimesNewRoman"/>
          <w:noProof/>
        </w:rPr>
        <w:drawing>
          <wp:inline distT="0" distB="0" distL="0" distR="0">
            <wp:extent cx="5348605" cy="2594610"/>
            <wp:effectExtent l="19050" t="0" r="444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2" cstate="print"/>
                    <a:srcRect/>
                    <a:stretch>
                      <a:fillRect/>
                    </a:stretch>
                  </pic:blipFill>
                  <pic:spPr bwMode="auto">
                    <a:xfrm>
                      <a:off x="0" y="0"/>
                      <a:ext cx="5348605" cy="2594610"/>
                    </a:xfrm>
                    <a:prstGeom prst="rect">
                      <a:avLst/>
                    </a:prstGeom>
                    <a:noFill/>
                    <a:ln w="9525">
                      <a:noFill/>
                      <a:miter lim="800000"/>
                      <a:headEnd/>
                      <a:tailEnd/>
                    </a:ln>
                  </pic:spPr>
                </pic:pic>
              </a:graphicData>
            </a:graphic>
          </wp:inline>
        </w:drawing>
      </w:r>
    </w:p>
    <w:p w:rsidR="001E0464" w:rsidRDefault="001E0464" w:rsidP="001E0464">
      <w:pPr>
        <w:pStyle w:val="a6"/>
        <w:rPr>
          <w:rFonts w:eastAsia="TimesNewRoman"/>
        </w:rPr>
      </w:pPr>
    </w:p>
    <w:p w:rsidR="001E0464" w:rsidRPr="001E0464" w:rsidRDefault="001E0464" w:rsidP="001E0464">
      <w:pPr>
        <w:pStyle w:val="a6"/>
        <w:rPr>
          <w:b/>
        </w:rPr>
      </w:pPr>
      <w:r w:rsidRPr="001E0464">
        <w:rPr>
          <w:b/>
        </w:rPr>
        <w:t xml:space="preserve">Организация базы данных </w:t>
      </w:r>
      <w:proofErr w:type="spellStart"/>
      <w:r w:rsidRPr="001E0464">
        <w:rPr>
          <w:b/>
        </w:rPr>
        <w:t>Multisim</w:t>
      </w:r>
      <w:proofErr w:type="spellEnd"/>
    </w:p>
    <w:p w:rsidR="001E0464" w:rsidRDefault="001E0464" w:rsidP="001E0464">
      <w:pPr>
        <w:pStyle w:val="a6"/>
        <w:rPr>
          <w:rFonts w:cs="TimesNewRoman"/>
        </w:rPr>
      </w:pPr>
      <w:r>
        <w:rPr>
          <w:rFonts w:cs="TimesNewRoman" w:hint="eastAsia"/>
        </w:rPr>
        <w:t>Элементы</w:t>
      </w:r>
      <w:r>
        <w:rPr>
          <w:rFonts w:cs="TimesNewRoman"/>
        </w:rPr>
        <w:t xml:space="preserve"> </w:t>
      </w:r>
      <w:r>
        <w:rPr>
          <w:rFonts w:cs="TimesNewRoman" w:hint="eastAsia"/>
        </w:rPr>
        <w:t>схемы</w:t>
      </w:r>
      <w:r>
        <w:rPr>
          <w:rFonts w:cs="TimesNewRoman"/>
        </w:rPr>
        <w:t xml:space="preserve"> </w:t>
      </w:r>
      <w:r>
        <w:rPr>
          <w:rFonts w:cs="TimesNewRoman" w:hint="eastAsia"/>
        </w:rPr>
        <w:t>выбираются</w:t>
      </w:r>
      <w:r>
        <w:rPr>
          <w:rFonts w:cs="TimesNewRoman"/>
        </w:rPr>
        <w:t xml:space="preserve"> </w:t>
      </w:r>
      <w:r>
        <w:rPr>
          <w:rFonts w:cs="TimesNewRoman" w:hint="eastAsia"/>
        </w:rPr>
        <w:t>из</w:t>
      </w:r>
      <w:r>
        <w:rPr>
          <w:rFonts w:cs="TimesNewRoman"/>
        </w:rPr>
        <w:t xml:space="preserve"> </w:t>
      </w:r>
      <w:r>
        <w:rPr>
          <w:rFonts w:cs="TimesNewRoman" w:hint="eastAsia"/>
        </w:rPr>
        <w:t>базы</w:t>
      </w:r>
      <w:r>
        <w:rPr>
          <w:rFonts w:cs="TimesNewRoman"/>
        </w:rPr>
        <w:t xml:space="preserve"> </w:t>
      </w:r>
      <w:r>
        <w:rPr>
          <w:rFonts w:cs="TimesNewRoman" w:hint="eastAsia"/>
        </w:rPr>
        <w:t>данных</w:t>
      </w:r>
      <w:r>
        <w:rPr>
          <w:rFonts w:cs="TimesNewRoman"/>
        </w:rPr>
        <w:t xml:space="preserve"> </w:t>
      </w:r>
      <w:r>
        <w:rPr>
          <w:rFonts w:cs="TimesNewRoman" w:hint="eastAsia"/>
        </w:rPr>
        <w:t>и</w:t>
      </w:r>
      <w:r>
        <w:rPr>
          <w:rFonts w:cs="TimesNewRoman"/>
        </w:rPr>
        <w:t xml:space="preserve"> </w:t>
      </w:r>
      <w:r>
        <w:rPr>
          <w:rFonts w:cs="TimesNewRoman" w:hint="eastAsia"/>
        </w:rPr>
        <w:t>размещаются</w:t>
      </w:r>
      <w:r>
        <w:rPr>
          <w:rFonts w:cs="TimesNewRoman"/>
        </w:rPr>
        <w:t xml:space="preserve"> </w:t>
      </w:r>
      <w:r>
        <w:rPr>
          <w:rFonts w:cs="TimesNewRoman" w:hint="eastAsia"/>
        </w:rPr>
        <w:t>на</w:t>
      </w:r>
      <w:r>
        <w:rPr>
          <w:rFonts w:cs="TimesNewRoman"/>
        </w:rPr>
        <w:t xml:space="preserve"> </w:t>
      </w:r>
      <w:r>
        <w:rPr>
          <w:rFonts w:cs="TimesNewRoman" w:hint="eastAsia"/>
        </w:rPr>
        <w:t>рабочем</w:t>
      </w:r>
      <w:r>
        <w:rPr>
          <w:rFonts w:cs="TimesNewRoman"/>
        </w:rPr>
        <w:t xml:space="preserve"> </w:t>
      </w:r>
      <w:r>
        <w:rPr>
          <w:rFonts w:cs="TimesNewRoman" w:hint="eastAsia"/>
        </w:rPr>
        <w:t>поле</w:t>
      </w:r>
      <w:r>
        <w:rPr>
          <w:rFonts w:cs="TimesNewRoman"/>
        </w:rPr>
        <w:t xml:space="preserve"> </w:t>
      </w:r>
      <w:r>
        <w:rPr>
          <w:rFonts w:cs="TimesNewRoman" w:hint="eastAsia"/>
        </w:rPr>
        <w:t>тремя</w:t>
      </w:r>
      <w:r>
        <w:rPr>
          <w:rFonts w:cs="TimesNewRoman"/>
        </w:rPr>
        <w:t xml:space="preserve"> </w:t>
      </w:r>
      <w:r>
        <w:rPr>
          <w:rFonts w:cs="TimesNewRoman" w:hint="eastAsia"/>
        </w:rPr>
        <w:t>способами</w:t>
      </w:r>
      <w:r>
        <w:rPr>
          <w:rFonts w:cs="TimesNewRoman"/>
        </w:rPr>
        <w:t>:</w:t>
      </w:r>
    </w:p>
    <w:p w:rsidR="001E0464" w:rsidRDefault="001E0464" w:rsidP="001E0464">
      <w:pPr>
        <w:pStyle w:val="a6"/>
        <w:rPr>
          <w:rFonts w:cs="TimesNewRoman"/>
        </w:rPr>
      </w:pPr>
      <w:r>
        <w:rPr>
          <w:rFonts w:cs="TimesNewRoman"/>
        </w:rPr>
        <w:t xml:space="preserve">1) </w:t>
      </w:r>
      <w:r>
        <w:rPr>
          <w:rFonts w:cs="TimesNewRoman" w:hint="eastAsia"/>
        </w:rPr>
        <w:t>Через</w:t>
      </w:r>
      <w:r>
        <w:rPr>
          <w:rFonts w:cs="TimesNewRoman"/>
        </w:rPr>
        <w:t xml:space="preserve"> </w:t>
      </w:r>
      <w:r>
        <w:rPr>
          <w:rFonts w:cs="TimesNewRoman" w:hint="eastAsia"/>
        </w:rPr>
        <w:t>Главное</w:t>
      </w:r>
      <w:r>
        <w:rPr>
          <w:rFonts w:cs="TimesNewRoman"/>
        </w:rPr>
        <w:t xml:space="preserve"> </w:t>
      </w:r>
      <w:r>
        <w:rPr>
          <w:rFonts w:cs="TimesNewRoman" w:hint="eastAsia"/>
        </w:rPr>
        <w:t>меню</w:t>
      </w:r>
      <w:r>
        <w:rPr>
          <w:rFonts w:cs="TimesNewRoman"/>
        </w:rPr>
        <w:t xml:space="preserve"> (</w:t>
      </w:r>
      <w:proofErr w:type="spellStart"/>
      <w:r w:rsidRPr="005148AA">
        <w:rPr>
          <w:rFonts w:cs="TimesNewRoman"/>
          <w:i/>
        </w:rPr>
        <w:t>Place</w:t>
      </w:r>
      <w:proofErr w:type="spellEnd"/>
      <w:r w:rsidRPr="005148AA">
        <w:rPr>
          <w:rFonts w:cs="TimesNewRoman"/>
          <w:i/>
        </w:rPr>
        <w:t xml:space="preserve"> </w:t>
      </w:r>
      <w:r w:rsidRPr="005148AA">
        <w:rPr>
          <w:rFonts w:cs="TimesNewRoman" w:hint="eastAsia"/>
          <w:i/>
        </w:rPr>
        <w:t>–</w:t>
      </w:r>
      <w:r w:rsidRPr="005148AA">
        <w:rPr>
          <w:rFonts w:cs="TimesNewRoman"/>
          <w:i/>
        </w:rPr>
        <w:t xml:space="preserve"> </w:t>
      </w:r>
      <w:proofErr w:type="spellStart"/>
      <w:r w:rsidRPr="005148AA">
        <w:rPr>
          <w:rFonts w:cs="TimesNewRoman"/>
          <w:i/>
        </w:rPr>
        <w:t>Component</w:t>
      </w:r>
      <w:proofErr w:type="spellEnd"/>
      <w:r>
        <w:rPr>
          <w:rFonts w:cs="TimesNewRoman" w:hint="eastAsia"/>
        </w:rPr>
        <w:t>…</w:t>
      </w:r>
      <w:r>
        <w:rPr>
          <w:rFonts w:cs="TimesNewRoman"/>
        </w:rPr>
        <w:t>);</w:t>
      </w:r>
    </w:p>
    <w:p w:rsidR="001E0464" w:rsidRDefault="001E0464" w:rsidP="001E0464">
      <w:pPr>
        <w:pStyle w:val="a6"/>
        <w:rPr>
          <w:rFonts w:cs="TimesNewRoman"/>
        </w:rPr>
      </w:pPr>
      <w:r>
        <w:rPr>
          <w:rFonts w:cs="TimesNewRoman"/>
        </w:rPr>
        <w:t xml:space="preserve">2) </w:t>
      </w:r>
      <w:r>
        <w:rPr>
          <w:rFonts w:cs="TimesNewRoman" w:hint="eastAsia"/>
        </w:rPr>
        <w:t>Через</w:t>
      </w:r>
      <w:r>
        <w:rPr>
          <w:rFonts w:cs="TimesNewRoman"/>
        </w:rPr>
        <w:t xml:space="preserve"> </w:t>
      </w:r>
      <w:r>
        <w:rPr>
          <w:rFonts w:cs="TimesNewRoman" w:hint="eastAsia"/>
        </w:rPr>
        <w:t>контекстное</w:t>
      </w:r>
      <w:r>
        <w:rPr>
          <w:rFonts w:cs="TimesNewRoman"/>
        </w:rPr>
        <w:t xml:space="preserve"> </w:t>
      </w:r>
      <w:r>
        <w:rPr>
          <w:rFonts w:cs="TimesNewRoman" w:hint="eastAsia"/>
        </w:rPr>
        <w:t>меню</w:t>
      </w:r>
      <w:r>
        <w:rPr>
          <w:rFonts w:cs="TimesNewRoman"/>
        </w:rPr>
        <w:t xml:space="preserve"> </w:t>
      </w:r>
      <w:r>
        <w:rPr>
          <w:rFonts w:cs="TimesNewRoman" w:hint="eastAsia"/>
        </w:rPr>
        <w:t>рабочей</w:t>
      </w:r>
      <w:r>
        <w:rPr>
          <w:rFonts w:cs="TimesNewRoman"/>
        </w:rPr>
        <w:t xml:space="preserve"> </w:t>
      </w:r>
      <w:r>
        <w:rPr>
          <w:rFonts w:cs="TimesNewRoman" w:hint="eastAsia"/>
        </w:rPr>
        <w:t>области</w:t>
      </w:r>
      <w:r>
        <w:rPr>
          <w:rFonts w:cs="TimesNewRoman"/>
        </w:rPr>
        <w:t xml:space="preserve"> (</w:t>
      </w:r>
      <w:proofErr w:type="spellStart"/>
      <w:r w:rsidRPr="005148AA">
        <w:rPr>
          <w:rFonts w:cs="TimesNewRoman"/>
          <w:i/>
        </w:rPr>
        <w:t>Place</w:t>
      </w:r>
      <w:proofErr w:type="spellEnd"/>
      <w:r w:rsidRPr="005148AA">
        <w:rPr>
          <w:rFonts w:cs="TimesNewRoman"/>
          <w:i/>
        </w:rPr>
        <w:t xml:space="preserve"> </w:t>
      </w:r>
      <w:proofErr w:type="spellStart"/>
      <w:r w:rsidRPr="005148AA">
        <w:rPr>
          <w:rFonts w:cs="TimesNewRoman"/>
          <w:i/>
        </w:rPr>
        <w:t>Component</w:t>
      </w:r>
      <w:proofErr w:type="spellEnd"/>
      <w:r>
        <w:rPr>
          <w:rFonts w:cs="TimesNewRoman" w:hint="eastAsia"/>
        </w:rPr>
        <w:t>…</w:t>
      </w:r>
      <w:r>
        <w:rPr>
          <w:rFonts w:cs="TimesNewRoman"/>
        </w:rPr>
        <w:t>);</w:t>
      </w:r>
    </w:p>
    <w:p w:rsidR="001E0464" w:rsidRDefault="001E0464" w:rsidP="001E0464">
      <w:pPr>
        <w:pStyle w:val="a6"/>
        <w:rPr>
          <w:rFonts w:cs="TimesNewRoman"/>
        </w:rPr>
      </w:pPr>
      <w:r>
        <w:rPr>
          <w:rFonts w:cs="TimesNewRoman"/>
        </w:rPr>
        <w:t xml:space="preserve">3) </w:t>
      </w:r>
      <w:r>
        <w:rPr>
          <w:rFonts w:cs="TimesNewRoman" w:hint="eastAsia"/>
        </w:rPr>
        <w:t>Через</w:t>
      </w:r>
      <w:r>
        <w:rPr>
          <w:rFonts w:cs="TimesNewRoman"/>
        </w:rPr>
        <w:t xml:space="preserve"> </w:t>
      </w:r>
      <w:r>
        <w:rPr>
          <w:rFonts w:cs="TimesNewRoman" w:hint="eastAsia"/>
        </w:rPr>
        <w:t>панель</w:t>
      </w:r>
      <w:r>
        <w:rPr>
          <w:rFonts w:cs="TimesNewRoman"/>
        </w:rPr>
        <w:t xml:space="preserve"> </w:t>
      </w:r>
      <w:r>
        <w:rPr>
          <w:rFonts w:cs="TimesNewRoman" w:hint="eastAsia"/>
        </w:rPr>
        <w:t>компонентов</w:t>
      </w:r>
      <w:r>
        <w:rPr>
          <w:rFonts w:cs="TimesNewRoman"/>
        </w:rPr>
        <w:t xml:space="preserve"> (</w:t>
      </w:r>
      <w:r>
        <w:rPr>
          <w:rFonts w:cs="TimesNewRoman" w:hint="eastAsia"/>
        </w:rPr>
        <w:t>рис</w:t>
      </w:r>
      <w:r>
        <w:rPr>
          <w:rFonts w:cs="TimesNewRoman"/>
        </w:rPr>
        <w:t>. 2</w:t>
      </w:r>
      <w:r w:rsidR="005148AA">
        <w:rPr>
          <w:rFonts w:cs="TimesNewRoman"/>
        </w:rPr>
        <w:t>.1.11</w:t>
      </w:r>
      <w:r>
        <w:rPr>
          <w:rFonts w:cs="TimesNewRoman"/>
        </w:rPr>
        <w:t>).</w:t>
      </w:r>
    </w:p>
    <w:p w:rsidR="001E0464" w:rsidRDefault="001E0464" w:rsidP="001E0464">
      <w:pPr>
        <w:pStyle w:val="a6"/>
        <w:rPr>
          <w:rFonts w:cs="TimesNewRoman"/>
        </w:rPr>
      </w:pPr>
    </w:p>
    <w:p w:rsidR="001E0464" w:rsidRDefault="001E0464" w:rsidP="001E0464">
      <w:pPr>
        <w:pStyle w:val="a6"/>
        <w:rPr>
          <w:rFonts w:eastAsia="TimesNewRoman"/>
        </w:rPr>
      </w:pPr>
      <w:r>
        <w:rPr>
          <w:rFonts w:eastAsia="TimesNewRoman"/>
          <w:noProof/>
        </w:rPr>
        <w:drawing>
          <wp:inline distT="0" distB="0" distL="0" distR="0">
            <wp:extent cx="4990465" cy="358140"/>
            <wp:effectExtent l="19050" t="0" r="63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3" cstate="print"/>
                    <a:srcRect/>
                    <a:stretch>
                      <a:fillRect/>
                    </a:stretch>
                  </pic:blipFill>
                  <pic:spPr bwMode="auto">
                    <a:xfrm>
                      <a:off x="0" y="0"/>
                      <a:ext cx="4990465" cy="358140"/>
                    </a:xfrm>
                    <a:prstGeom prst="rect">
                      <a:avLst/>
                    </a:prstGeom>
                    <a:noFill/>
                    <a:ln w="9525">
                      <a:noFill/>
                      <a:miter lim="800000"/>
                      <a:headEnd/>
                      <a:tailEnd/>
                    </a:ln>
                  </pic:spPr>
                </pic:pic>
              </a:graphicData>
            </a:graphic>
          </wp:inline>
        </w:drawing>
      </w:r>
    </w:p>
    <w:p w:rsidR="001E0464" w:rsidRPr="002C2E26" w:rsidRDefault="001E0464" w:rsidP="001E0464">
      <w:pPr>
        <w:pStyle w:val="a6"/>
        <w:jc w:val="center"/>
        <w:rPr>
          <w:rFonts w:cs="TimesNewRoman"/>
          <w:b/>
          <w:sz w:val="24"/>
          <w:szCs w:val="24"/>
        </w:rPr>
      </w:pPr>
      <w:r w:rsidRPr="002C2E26">
        <w:rPr>
          <w:rFonts w:eastAsia="TimesNewRoman"/>
          <w:b/>
          <w:sz w:val="24"/>
          <w:szCs w:val="24"/>
        </w:rPr>
        <w:t>Рис. 2</w:t>
      </w:r>
      <w:r w:rsidR="005148AA">
        <w:rPr>
          <w:rFonts w:eastAsia="TimesNewRoman"/>
          <w:b/>
          <w:sz w:val="24"/>
          <w:szCs w:val="24"/>
        </w:rPr>
        <w:t>.1.11</w:t>
      </w:r>
      <w:r w:rsidRPr="002C2E26">
        <w:rPr>
          <w:rFonts w:eastAsia="TimesNewRoman"/>
          <w:b/>
          <w:sz w:val="24"/>
          <w:szCs w:val="24"/>
        </w:rPr>
        <w:t>. П</w:t>
      </w:r>
      <w:r w:rsidRPr="002C2E26">
        <w:rPr>
          <w:rFonts w:cs="TimesNewRoman" w:hint="eastAsia"/>
          <w:b/>
          <w:sz w:val="24"/>
          <w:szCs w:val="24"/>
        </w:rPr>
        <w:t>анель</w:t>
      </w:r>
      <w:r w:rsidRPr="002C2E26">
        <w:rPr>
          <w:rFonts w:cs="TimesNewRoman"/>
          <w:b/>
          <w:sz w:val="24"/>
          <w:szCs w:val="24"/>
        </w:rPr>
        <w:t xml:space="preserve"> </w:t>
      </w:r>
      <w:r w:rsidRPr="002C2E26">
        <w:rPr>
          <w:rFonts w:cs="TimesNewRoman" w:hint="eastAsia"/>
          <w:b/>
          <w:sz w:val="24"/>
          <w:szCs w:val="24"/>
        </w:rPr>
        <w:t>компонентов</w:t>
      </w:r>
    </w:p>
    <w:p w:rsidR="001E0464" w:rsidRDefault="001E0464" w:rsidP="001E0464">
      <w:pPr>
        <w:pStyle w:val="a6"/>
        <w:jc w:val="center"/>
        <w:rPr>
          <w:rFonts w:cs="TimesNewRoman"/>
        </w:rPr>
      </w:pPr>
    </w:p>
    <w:p w:rsidR="00CE693C" w:rsidRDefault="00CE693C" w:rsidP="00CE693C">
      <w:pPr>
        <w:pStyle w:val="a6"/>
      </w:pPr>
      <w:r>
        <w:rPr>
          <w:rFonts w:hint="eastAsia"/>
        </w:rPr>
        <w:t>Имеются</w:t>
      </w:r>
      <w:r>
        <w:t xml:space="preserve"> </w:t>
      </w:r>
      <w:r>
        <w:rPr>
          <w:rFonts w:hint="eastAsia"/>
        </w:rPr>
        <w:t>следующие</w:t>
      </w:r>
      <w:r>
        <w:t xml:space="preserve"> </w:t>
      </w:r>
      <w:r>
        <w:rPr>
          <w:rFonts w:hint="eastAsia"/>
        </w:rPr>
        <w:t>группы</w:t>
      </w:r>
      <w:r>
        <w:t xml:space="preserve"> </w:t>
      </w:r>
      <w:r>
        <w:rPr>
          <w:rFonts w:hint="eastAsia"/>
        </w:rPr>
        <w:t>элементов</w:t>
      </w:r>
      <w:r>
        <w:t>:</w:t>
      </w:r>
    </w:p>
    <w:p w:rsidR="00CE693C" w:rsidRDefault="00CE693C" w:rsidP="00CE693C">
      <w:pPr>
        <w:pStyle w:val="a6"/>
        <w:rPr>
          <w:rFonts w:ascii="TimesNewRoman,Bold" w:hAnsi="TimesNewRoman,Bold" w:cs="TimesNewRoman,Bold"/>
          <w:b/>
          <w:bCs/>
        </w:rPr>
      </w:pPr>
      <w:r>
        <w:rPr>
          <w:rFonts w:ascii="TimesNewRoman,Bold" w:hAnsi="TimesNewRoman,Bold" w:cs="TimesNewRoman,Bold"/>
          <w:b/>
          <w:bCs/>
        </w:rPr>
        <w:t xml:space="preserve">Группа </w:t>
      </w:r>
      <w:proofErr w:type="spellStart"/>
      <w:r w:rsidRPr="005148AA">
        <w:rPr>
          <w:rFonts w:ascii="TimesNewRoman,Bold" w:hAnsi="TimesNewRoman,Bold" w:cs="TimesNewRoman,Bold"/>
          <w:b/>
          <w:bCs/>
          <w:i/>
        </w:rPr>
        <w:t>Sources</w:t>
      </w:r>
      <w:proofErr w:type="spellEnd"/>
      <w:r>
        <w:rPr>
          <w:rFonts w:ascii="TimesNewRoman,Bold" w:hAnsi="TimesNewRoman,Bold" w:cs="TimesNewRoman,Bold"/>
          <w:b/>
          <w:bCs/>
        </w:rPr>
        <w:t xml:space="preserve"> – источники энергии и сигналов</w:t>
      </w:r>
    </w:p>
    <w:p w:rsidR="00A45171" w:rsidRPr="00A45171" w:rsidRDefault="00CE693C" w:rsidP="00A45171">
      <w:pPr>
        <w:pStyle w:val="a6"/>
        <w:rPr>
          <w:szCs w:val="21"/>
        </w:rPr>
      </w:pPr>
      <w:proofErr w:type="spellStart"/>
      <w:r w:rsidRPr="005148AA">
        <w:rPr>
          <w:i/>
        </w:rPr>
        <w:t>Power</w:t>
      </w:r>
      <w:proofErr w:type="spellEnd"/>
      <w:r w:rsidRPr="005148AA">
        <w:rPr>
          <w:i/>
        </w:rPr>
        <w:t xml:space="preserve"> </w:t>
      </w:r>
      <w:proofErr w:type="spellStart"/>
      <w:r w:rsidRPr="005148AA">
        <w:rPr>
          <w:i/>
        </w:rPr>
        <w:t>sources</w:t>
      </w:r>
      <w:proofErr w:type="spellEnd"/>
      <w:r>
        <w:t xml:space="preserve"> </w:t>
      </w:r>
      <w:r>
        <w:rPr>
          <w:rFonts w:hint="eastAsia"/>
        </w:rPr>
        <w:t>–</w:t>
      </w:r>
      <w:r>
        <w:t xml:space="preserve"> </w:t>
      </w:r>
      <w:r>
        <w:rPr>
          <w:rFonts w:hint="eastAsia"/>
        </w:rPr>
        <w:t>источники</w:t>
      </w:r>
      <w:r>
        <w:t xml:space="preserve"> </w:t>
      </w:r>
      <w:r>
        <w:rPr>
          <w:rFonts w:hint="eastAsia"/>
        </w:rPr>
        <w:t>питания</w:t>
      </w:r>
      <w:r>
        <w:t xml:space="preserve"> (AC </w:t>
      </w:r>
      <w:r>
        <w:rPr>
          <w:rFonts w:hint="eastAsia"/>
        </w:rPr>
        <w:t>–</w:t>
      </w:r>
      <w:r>
        <w:t xml:space="preserve"> </w:t>
      </w:r>
      <w:r>
        <w:rPr>
          <w:rFonts w:hint="eastAsia"/>
        </w:rPr>
        <w:t>источник</w:t>
      </w:r>
      <w:r>
        <w:t xml:space="preserve"> </w:t>
      </w:r>
      <w:r>
        <w:rPr>
          <w:rFonts w:hint="eastAsia"/>
        </w:rPr>
        <w:t>питания</w:t>
      </w:r>
      <w:r>
        <w:t xml:space="preserve"> </w:t>
      </w:r>
      <w:r>
        <w:rPr>
          <w:rFonts w:hint="eastAsia"/>
        </w:rPr>
        <w:t>переменного</w:t>
      </w:r>
      <w:r>
        <w:t xml:space="preserve"> </w:t>
      </w:r>
      <w:r>
        <w:rPr>
          <w:rFonts w:hint="eastAsia"/>
        </w:rPr>
        <w:t>тока</w:t>
      </w:r>
      <w:r>
        <w:t xml:space="preserve">, DC </w:t>
      </w:r>
      <w:r>
        <w:rPr>
          <w:rFonts w:hint="eastAsia"/>
        </w:rPr>
        <w:t>–</w:t>
      </w:r>
      <w:r>
        <w:t xml:space="preserve"> </w:t>
      </w:r>
      <w:r>
        <w:rPr>
          <w:rFonts w:hint="eastAsia"/>
        </w:rPr>
        <w:t>источник</w:t>
      </w:r>
      <w:r>
        <w:t xml:space="preserve"> </w:t>
      </w:r>
      <w:r>
        <w:rPr>
          <w:rFonts w:hint="eastAsia"/>
        </w:rPr>
        <w:t>питания</w:t>
      </w:r>
      <w:r>
        <w:t xml:space="preserve"> </w:t>
      </w:r>
      <w:r>
        <w:rPr>
          <w:rFonts w:hint="eastAsia"/>
        </w:rPr>
        <w:t>постоянного</w:t>
      </w:r>
      <w:r>
        <w:t xml:space="preserve"> </w:t>
      </w:r>
      <w:r>
        <w:rPr>
          <w:rFonts w:hint="eastAsia"/>
        </w:rPr>
        <w:t>тока</w:t>
      </w:r>
      <w:r>
        <w:t xml:space="preserve">, DGND </w:t>
      </w:r>
      <w:r>
        <w:rPr>
          <w:rFonts w:hint="eastAsia"/>
        </w:rPr>
        <w:t>–</w:t>
      </w:r>
      <w:r>
        <w:t xml:space="preserve"> </w:t>
      </w:r>
      <w:r>
        <w:rPr>
          <w:rFonts w:hint="eastAsia"/>
        </w:rPr>
        <w:t>циф</w:t>
      </w:r>
      <w:r w:rsidR="00A45171" w:rsidRPr="00A45171">
        <w:rPr>
          <w:rFonts w:hint="eastAsia"/>
          <w:szCs w:val="21"/>
        </w:rPr>
        <w:t>ровая</w:t>
      </w:r>
      <w:r w:rsidR="00A45171" w:rsidRPr="00A45171">
        <w:rPr>
          <w:szCs w:val="21"/>
        </w:rPr>
        <w:t xml:space="preserve"> </w:t>
      </w:r>
      <w:r w:rsidR="00A45171" w:rsidRPr="00A45171">
        <w:rPr>
          <w:rFonts w:hint="eastAsia"/>
          <w:szCs w:val="21"/>
        </w:rPr>
        <w:t>земля</w:t>
      </w:r>
      <w:r w:rsidR="00A45171" w:rsidRPr="00A45171">
        <w:rPr>
          <w:szCs w:val="21"/>
        </w:rPr>
        <w:t xml:space="preserve">, GROUND </w:t>
      </w:r>
      <w:r w:rsidR="00A45171" w:rsidRPr="00A45171">
        <w:rPr>
          <w:rFonts w:hint="eastAsia"/>
          <w:szCs w:val="21"/>
        </w:rPr>
        <w:t>–</w:t>
      </w:r>
      <w:r w:rsidR="00A45171" w:rsidRPr="00A45171">
        <w:rPr>
          <w:szCs w:val="21"/>
        </w:rPr>
        <w:t xml:space="preserve"> </w:t>
      </w:r>
      <w:r w:rsidR="00A45171" w:rsidRPr="00A45171">
        <w:rPr>
          <w:rFonts w:hint="eastAsia"/>
          <w:szCs w:val="21"/>
        </w:rPr>
        <w:t>аналоговая</w:t>
      </w:r>
      <w:r w:rsidR="00A45171" w:rsidRPr="00A45171">
        <w:rPr>
          <w:szCs w:val="21"/>
        </w:rPr>
        <w:t xml:space="preserve"> </w:t>
      </w:r>
      <w:r w:rsidR="00A45171" w:rsidRPr="00A45171">
        <w:rPr>
          <w:rFonts w:hint="eastAsia"/>
          <w:szCs w:val="21"/>
        </w:rPr>
        <w:t>земля</w:t>
      </w:r>
      <w:r w:rsidR="00A45171" w:rsidRPr="00A45171">
        <w:rPr>
          <w:szCs w:val="21"/>
        </w:rPr>
        <w:t xml:space="preserve">, </w:t>
      </w:r>
      <w:proofErr w:type="spellStart"/>
      <w:r w:rsidR="00A45171" w:rsidRPr="00A45171">
        <w:rPr>
          <w:szCs w:val="21"/>
        </w:rPr>
        <w:t>Vcc</w:t>
      </w:r>
      <w:proofErr w:type="spellEnd"/>
      <w:r w:rsidR="00A45171" w:rsidRPr="00A45171">
        <w:rPr>
          <w:szCs w:val="21"/>
        </w:rPr>
        <w:t xml:space="preserve">, </w:t>
      </w:r>
      <w:proofErr w:type="spellStart"/>
      <w:r w:rsidR="00A45171" w:rsidRPr="00A45171">
        <w:rPr>
          <w:szCs w:val="21"/>
        </w:rPr>
        <w:t>Vdd</w:t>
      </w:r>
      <w:proofErr w:type="spellEnd"/>
      <w:r w:rsidR="00A45171" w:rsidRPr="00A45171">
        <w:rPr>
          <w:szCs w:val="21"/>
        </w:rPr>
        <w:t xml:space="preserve"> </w:t>
      </w:r>
      <w:r w:rsidR="00A45171" w:rsidRPr="00A45171">
        <w:rPr>
          <w:rFonts w:hint="eastAsia"/>
          <w:szCs w:val="21"/>
        </w:rPr>
        <w:t>–</w:t>
      </w:r>
      <w:r w:rsidR="00A45171" w:rsidRPr="00A45171">
        <w:rPr>
          <w:szCs w:val="21"/>
        </w:rPr>
        <w:t xml:space="preserve"> </w:t>
      </w:r>
      <w:r w:rsidR="00A45171" w:rsidRPr="00A45171">
        <w:rPr>
          <w:rFonts w:hint="eastAsia"/>
          <w:szCs w:val="21"/>
        </w:rPr>
        <w:t>положительное</w:t>
      </w:r>
      <w:r w:rsidR="00A45171">
        <w:rPr>
          <w:szCs w:val="21"/>
        </w:rPr>
        <w:t xml:space="preserve"> </w:t>
      </w:r>
      <w:r w:rsidR="00A45171" w:rsidRPr="00A45171">
        <w:rPr>
          <w:rFonts w:hint="eastAsia"/>
          <w:szCs w:val="21"/>
        </w:rPr>
        <w:t>напряжение</w:t>
      </w:r>
      <w:r w:rsidR="00A45171" w:rsidRPr="00A45171">
        <w:rPr>
          <w:szCs w:val="21"/>
        </w:rPr>
        <w:t xml:space="preserve"> </w:t>
      </w:r>
      <w:r w:rsidR="00A45171" w:rsidRPr="00A45171">
        <w:rPr>
          <w:rFonts w:hint="eastAsia"/>
          <w:szCs w:val="21"/>
        </w:rPr>
        <w:t>питания</w:t>
      </w:r>
      <w:r w:rsidR="00A45171" w:rsidRPr="00A45171">
        <w:rPr>
          <w:szCs w:val="21"/>
        </w:rPr>
        <w:t xml:space="preserve">, </w:t>
      </w:r>
      <w:proofErr w:type="spellStart"/>
      <w:r w:rsidR="00A45171" w:rsidRPr="00A45171">
        <w:rPr>
          <w:szCs w:val="21"/>
        </w:rPr>
        <w:t>Vee</w:t>
      </w:r>
      <w:proofErr w:type="spellEnd"/>
      <w:r w:rsidR="00A45171" w:rsidRPr="00A45171">
        <w:rPr>
          <w:szCs w:val="21"/>
        </w:rPr>
        <w:t xml:space="preserve">, </w:t>
      </w:r>
      <w:proofErr w:type="spellStart"/>
      <w:r w:rsidR="00A45171" w:rsidRPr="00A45171">
        <w:rPr>
          <w:szCs w:val="21"/>
        </w:rPr>
        <w:t>Vss</w:t>
      </w:r>
      <w:proofErr w:type="spellEnd"/>
      <w:r w:rsidR="00A45171" w:rsidRPr="00A45171">
        <w:rPr>
          <w:szCs w:val="21"/>
        </w:rPr>
        <w:t xml:space="preserve"> </w:t>
      </w:r>
      <w:r w:rsidR="00A45171" w:rsidRPr="00A45171">
        <w:rPr>
          <w:rFonts w:hint="eastAsia"/>
          <w:szCs w:val="21"/>
        </w:rPr>
        <w:t>–</w:t>
      </w:r>
      <w:r w:rsidR="00A45171" w:rsidRPr="00A45171">
        <w:rPr>
          <w:szCs w:val="21"/>
        </w:rPr>
        <w:t xml:space="preserve"> </w:t>
      </w:r>
      <w:r w:rsidR="00A45171" w:rsidRPr="00A45171">
        <w:rPr>
          <w:rFonts w:hint="eastAsia"/>
          <w:szCs w:val="21"/>
        </w:rPr>
        <w:t>отрицательное</w:t>
      </w:r>
      <w:r w:rsidR="00A45171" w:rsidRPr="00A45171">
        <w:rPr>
          <w:szCs w:val="21"/>
        </w:rPr>
        <w:t xml:space="preserve"> </w:t>
      </w:r>
      <w:r w:rsidR="00A45171" w:rsidRPr="00A45171">
        <w:rPr>
          <w:rFonts w:hint="eastAsia"/>
          <w:szCs w:val="21"/>
        </w:rPr>
        <w:t>напряжение</w:t>
      </w:r>
      <w:r w:rsidR="00A45171" w:rsidRPr="00A45171">
        <w:rPr>
          <w:szCs w:val="21"/>
        </w:rPr>
        <w:t xml:space="preserve">, </w:t>
      </w:r>
      <w:r w:rsidR="00A45171" w:rsidRPr="00A45171">
        <w:rPr>
          <w:rFonts w:hint="eastAsia"/>
          <w:szCs w:val="21"/>
        </w:rPr>
        <w:t>земля</w:t>
      </w:r>
      <w:r w:rsidR="00A45171" w:rsidRPr="00A45171">
        <w:rPr>
          <w:szCs w:val="21"/>
        </w:rPr>
        <w:t>).</w:t>
      </w:r>
    </w:p>
    <w:p w:rsidR="00A45171" w:rsidRPr="00A45171" w:rsidRDefault="00A45171" w:rsidP="00A45171">
      <w:pPr>
        <w:pStyle w:val="a6"/>
        <w:rPr>
          <w:szCs w:val="21"/>
        </w:rPr>
      </w:pPr>
      <w:r w:rsidRPr="00A45171">
        <w:rPr>
          <w:rFonts w:hint="eastAsia"/>
          <w:szCs w:val="21"/>
        </w:rPr>
        <w:t>Аналоговое</w:t>
      </w:r>
      <w:r w:rsidRPr="00A45171">
        <w:rPr>
          <w:szCs w:val="21"/>
        </w:rPr>
        <w:t xml:space="preserve"> </w:t>
      </w:r>
      <w:r w:rsidRPr="00A45171">
        <w:rPr>
          <w:rFonts w:hint="eastAsia"/>
          <w:szCs w:val="21"/>
        </w:rPr>
        <w:t>заземление</w:t>
      </w:r>
      <w:r w:rsidRPr="00A45171">
        <w:rPr>
          <w:szCs w:val="21"/>
        </w:rPr>
        <w:t xml:space="preserve"> </w:t>
      </w:r>
      <w:r w:rsidRPr="00A45171">
        <w:rPr>
          <w:rFonts w:hint="eastAsia"/>
          <w:szCs w:val="21"/>
        </w:rPr>
        <w:t>используется</w:t>
      </w:r>
      <w:r w:rsidRPr="00A45171">
        <w:rPr>
          <w:szCs w:val="21"/>
        </w:rPr>
        <w:t xml:space="preserve"> </w:t>
      </w:r>
      <w:r w:rsidRPr="00A45171">
        <w:rPr>
          <w:rFonts w:hint="eastAsia"/>
          <w:szCs w:val="21"/>
        </w:rPr>
        <w:t>во</w:t>
      </w:r>
      <w:r w:rsidRPr="00A45171">
        <w:rPr>
          <w:szCs w:val="21"/>
        </w:rPr>
        <w:t xml:space="preserve"> </w:t>
      </w:r>
      <w:r w:rsidRPr="00A45171">
        <w:rPr>
          <w:rFonts w:hint="eastAsia"/>
          <w:szCs w:val="21"/>
        </w:rPr>
        <w:t>всех</w:t>
      </w:r>
      <w:r w:rsidRPr="00A45171">
        <w:rPr>
          <w:szCs w:val="21"/>
        </w:rPr>
        <w:t xml:space="preserve"> </w:t>
      </w:r>
      <w:r w:rsidRPr="00A45171">
        <w:rPr>
          <w:rFonts w:hint="eastAsia"/>
          <w:szCs w:val="21"/>
        </w:rPr>
        <w:t>процессах</w:t>
      </w:r>
      <w:r w:rsidRPr="00A45171">
        <w:rPr>
          <w:szCs w:val="21"/>
        </w:rPr>
        <w:t xml:space="preserve"> </w:t>
      </w:r>
      <w:r w:rsidRPr="00A45171">
        <w:rPr>
          <w:rFonts w:hint="eastAsia"/>
          <w:szCs w:val="21"/>
        </w:rPr>
        <w:t>моделирования</w:t>
      </w:r>
      <w:r w:rsidRPr="00A45171">
        <w:rPr>
          <w:szCs w:val="21"/>
        </w:rPr>
        <w:t xml:space="preserve"> </w:t>
      </w:r>
      <w:r w:rsidRPr="00A45171">
        <w:rPr>
          <w:rFonts w:hint="eastAsia"/>
          <w:szCs w:val="21"/>
        </w:rPr>
        <w:t>за</w:t>
      </w:r>
      <w:r w:rsidRPr="00A45171">
        <w:rPr>
          <w:szCs w:val="21"/>
        </w:rPr>
        <w:t xml:space="preserve"> </w:t>
      </w:r>
      <w:r w:rsidRPr="00A45171">
        <w:rPr>
          <w:rFonts w:hint="eastAsia"/>
          <w:szCs w:val="21"/>
        </w:rPr>
        <w:t>исключением</w:t>
      </w:r>
      <w:r w:rsidRPr="00A45171">
        <w:rPr>
          <w:szCs w:val="21"/>
        </w:rPr>
        <w:t xml:space="preserve"> </w:t>
      </w:r>
      <w:r w:rsidRPr="00A45171">
        <w:rPr>
          <w:rFonts w:hint="eastAsia"/>
          <w:szCs w:val="21"/>
        </w:rPr>
        <w:t>моделирования</w:t>
      </w:r>
      <w:r w:rsidRPr="00A45171">
        <w:rPr>
          <w:szCs w:val="21"/>
        </w:rPr>
        <w:t xml:space="preserve"> </w:t>
      </w:r>
      <w:r w:rsidRPr="00A45171">
        <w:rPr>
          <w:rFonts w:hint="eastAsia"/>
          <w:szCs w:val="21"/>
        </w:rPr>
        <w:t>цифровых</w:t>
      </w:r>
      <w:r w:rsidRPr="00A45171">
        <w:rPr>
          <w:szCs w:val="21"/>
        </w:rPr>
        <w:t xml:space="preserve"> </w:t>
      </w:r>
      <w:r w:rsidRPr="00A45171">
        <w:rPr>
          <w:rFonts w:hint="eastAsia"/>
          <w:szCs w:val="21"/>
        </w:rPr>
        <w:t>устройств</w:t>
      </w:r>
      <w:r w:rsidRPr="00A45171">
        <w:rPr>
          <w:szCs w:val="21"/>
        </w:rPr>
        <w:t xml:space="preserve"> </w:t>
      </w:r>
      <w:r w:rsidRPr="00A45171">
        <w:rPr>
          <w:rFonts w:hint="eastAsia"/>
          <w:szCs w:val="21"/>
        </w:rPr>
        <w:t>в</w:t>
      </w:r>
      <w:r w:rsidRPr="00A45171">
        <w:rPr>
          <w:szCs w:val="21"/>
        </w:rPr>
        <w:t xml:space="preserve"> </w:t>
      </w:r>
      <w:r w:rsidRPr="00A45171">
        <w:rPr>
          <w:rFonts w:hint="eastAsia"/>
          <w:szCs w:val="21"/>
        </w:rPr>
        <w:t>реальном</w:t>
      </w:r>
      <w:r w:rsidRPr="00A45171">
        <w:rPr>
          <w:szCs w:val="21"/>
        </w:rPr>
        <w:t xml:space="preserve"> </w:t>
      </w:r>
      <w:r w:rsidRPr="00A45171">
        <w:rPr>
          <w:rFonts w:hint="eastAsia"/>
          <w:szCs w:val="21"/>
        </w:rPr>
        <w:t>времени</w:t>
      </w:r>
      <w:r w:rsidRPr="00A45171">
        <w:rPr>
          <w:szCs w:val="21"/>
        </w:rPr>
        <w:t xml:space="preserve"> (</w:t>
      </w:r>
      <w:r w:rsidRPr="00A45171">
        <w:rPr>
          <w:rFonts w:hint="eastAsia"/>
          <w:szCs w:val="21"/>
        </w:rPr>
        <w:t>в</w:t>
      </w:r>
      <w:r w:rsidRPr="00A45171">
        <w:rPr>
          <w:szCs w:val="21"/>
        </w:rPr>
        <w:t xml:space="preserve"> </w:t>
      </w:r>
      <w:r w:rsidRPr="00A45171">
        <w:rPr>
          <w:rFonts w:hint="eastAsia"/>
          <w:szCs w:val="21"/>
        </w:rPr>
        <w:t>этом</w:t>
      </w:r>
      <w:r w:rsidRPr="00A45171">
        <w:rPr>
          <w:szCs w:val="21"/>
        </w:rPr>
        <w:t xml:space="preserve"> </w:t>
      </w:r>
      <w:r w:rsidRPr="00A45171">
        <w:rPr>
          <w:rFonts w:hint="eastAsia"/>
          <w:szCs w:val="21"/>
        </w:rPr>
        <w:t>режиме</w:t>
      </w:r>
      <w:r w:rsidRPr="00A45171">
        <w:rPr>
          <w:szCs w:val="21"/>
        </w:rPr>
        <w:t xml:space="preserve">, </w:t>
      </w:r>
      <w:r w:rsidRPr="00A45171">
        <w:rPr>
          <w:rFonts w:hint="eastAsia"/>
          <w:szCs w:val="21"/>
        </w:rPr>
        <w:t>кроме</w:t>
      </w:r>
      <w:r w:rsidRPr="00A45171">
        <w:rPr>
          <w:szCs w:val="21"/>
        </w:rPr>
        <w:t xml:space="preserve"> </w:t>
      </w:r>
      <w:r w:rsidRPr="00A45171">
        <w:rPr>
          <w:rFonts w:hint="eastAsia"/>
          <w:szCs w:val="21"/>
        </w:rPr>
        <w:t>задержки</w:t>
      </w:r>
      <w:r w:rsidRPr="00A45171">
        <w:rPr>
          <w:szCs w:val="21"/>
        </w:rPr>
        <w:t xml:space="preserve"> </w:t>
      </w:r>
      <w:r w:rsidRPr="00A45171">
        <w:rPr>
          <w:rFonts w:hint="eastAsia"/>
          <w:szCs w:val="21"/>
        </w:rPr>
        <w:t>в</w:t>
      </w:r>
      <w:r w:rsidRPr="00A45171">
        <w:rPr>
          <w:szCs w:val="21"/>
        </w:rPr>
        <w:t xml:space="preserve"> </w:t>
      </w:r>
      <w:r w:rsidRPr="00A45171">
        <w:rPr>
          <w:rFonts w:hint="eastAsia"/>
          <w:szCs w:val="21"/>
        </w:rPr>
        <w:t>логическом</w:t>
      </w:r>
      <w:r w:rsidRPr="00A45171">
        <w:rPr>
          <w:szCs w:val="21"/>
        </w:rPr>
        <w:t xml:space="preserve"> </w:t>
      </w:r>
      <w:r w:rsidRPr="00A45171">
        <w:rPr>
          <w:rFonts w:hint="eastAsia"/>
          <w:szCs w:val="21"/>
        </w:rPr>
        <w:t>элементе</w:t>
      </w:r>
      <w:r w:rsidRPr="00A45171">
        <w:rPr>
          <w:szCs w:val="21"/>
        </w:rPr>
        <w:t xml:space="preserve">, </w:t>
      </w:r>
      <w:r w:rsidRPr="00A45171">
        <w:rPr>
          <w:rFonts w:hint="eastAsia"/>
          <w:szCs w:val="21"/>
        </w:rPr>
        <w:t>моделируется</w:t>
      </w:r>
      <w:r w:rsidRPr="00A45171">
        <w:rPr>
          <w:szCs w:val="21"/>
        </w:rPr>
        <w:t xml:space="preserve"> </w:t>
      </w:r>
      <w:r w:rsidRPr="00A45171">
        <w:rPr>
          <w:rFonts w:hint="eastAsia"/>
          <w:szCs w:val="21"/>
        </w:rPr>
        <w:t>время</w:t>
      </w:r>
      <w:r w:rsidRPr="00A45171">
        <w:rPr>
          <w:szCs w:val="21"/>
        </w:rPr>
        <w:t xml:space="preserve"> </w:t>
      </w:r>
      <w:r w:rsidRPr="00A45171">
        <w:rPr>
          <w:rFonts w:hint="eastAsia"/>
          <w:szCs w:val="21"/>
        </w:rPr>
        <w:t>фронта</w:t>
      </w:r>
      <w:r w:rsidRPr="00A45171">
        <w:rPr>
          <w:szCs w:val="21"/>
        </w:rPr>
        <w:t xml:space="preserve"> </w:t>
      </w:r>
      <w:r w:rsidRPr="00A45171">
        <w:rPr>
          <w:rFonts w:hint="eastAsia"/>
          <w:szCs w:val="21"/>
        </w:rPr>
        <w:t>и</w:t>
      </w:r>
      <w:r w:rsidRPr="00A45171">
        <w:rPr>
          <w:szCs w:val="21"/>
        </w:rPr>
        <w:t xml:space="preserve"> </w:t>
      </w:r>
      <w:r w:rsidRPr="00A45171">
        <w:rPr>
          <w:rFonts w:hint="eastAsia"/>
          <w:szCs w:val="21"/>
        </w:rPr>
        <w:t>время</w:t>
      </w:r>
      <w:r w:rsidRPr="00A45171">
        <w:rPr>
          <w:szCs w:val="21"/>
        </w:rPr>
        <w:t xml:space="preserve"> </w:t>
      </w:r>
      <w:r w:rsidRPr="00A45171">
        <w:rPr>
          <w:rFonts w:hint="eastAsia"/>
          <w:szCs w:val="21"/>
        </w:rPr>
        <w:t>спада</w:t>
      </w:r>
      <w:r w:rsidRPr="00A45171">
        <w:rPr>
          <w:szCs w:val="21"/>
        </w:rPr>
        <w:t xml:space="preserve">, </w:t>
      </w:r>
      <w:r w:rsidRPr="00A45171">
        <w:rPr>
          <w:rFonts w:hint="eastAsia"/>
          <w:szCs w:val="21"/>
        </w:rPr>
        <w:t>выходное</w:t>
      </w:r>
      <w:r w:rsidRPr="00A45171">
        <w:rPr>
          <w:szCs w:val="21"/>
        </w:rPr>
        <w:t xml:space="preserve"> </w:t>
      </w:r>
      <w:r w:rsidRPr="00A45171">
        <w:rPr>
          <w:rFonts w:hint="eastAsia"/>
          <w:szCs w:val="21"/>
        </w:rPr>
        <w:t>напряжение</w:t>
      </w:r>
      <w:r w:rsidRPr="00A45171">
        <w:rPr>
          <w:szCs w:val="21"/>
        </w:rPr>
        <w:t xml:space="preserve"> </w:t>
      </w:r>
      <w:r w:rsidRPr="00A45171">
        <w:rPr>
          <w:rFonts w:hint="eastAsia"/>
          <w:szCs w:val="21"/>
        </w:rPr>
        <w:t>имеет</w:t>
      </w:r>
      <w:r w:rsidRPr="00A45171">
        <w:rPr>
          <w:szCs w:val="21"/>
        </w:rPr>
        <w:t xml:space="preserve"> </w:t>
      </w:r>
      <w:r w:rsidRPr="00A45171">
        <w:rPr>
          <w:rFonts w:hint="eastAsia"/>
          <w:szCs w:val="21"/>
        </w:rPr>
        <w:t>сглаженные</w:t>
      </w:r>
      <w:r w:rsidRPr="00A45171">
        <w:rPr>
          <w:szCs w:val="21"/>
        </w:rPr>
        <w:t xml:space="preserve"> </w:t>
      </w:r>
      <w:r w:rsidRPr="00A45171">
        <w:rPr>
          <w:rFonts w:hint="eastAsia"/>
          <w:szCs w:val="21"/>
        </w:rPr>
        <w:t>фронты</w:t>
      </w:r>
      <w:r w:rsidRPr="00A45171">
        <w:rPr>
          <w:szCs w:val="21"/>
        </w:rPr>
        <w:t xml:space="preserve">, </w:t>
      </w:r>
      <w:r w:rsidRPr="00A45171">
        <w:rPr>
          <w:rFonts w:hint="eastAsia"/>
          <w:szCs w:val="21"/>
        </w:rPr>
        <w:t>а</w:t>
      </w:r>
      <w:r w:rsidRPr="00A45171">
        <w:rPr>
          <w:szCs w:val="21"/>
        </w:rPr>
        <w:t xml:space="preserve"> </w:t>
      </w:r>
      <w:r w:rsidRPr="00A45171">
        <w:rPr>
          <w:rFonts w:hint="eastAsia"/>
          <w:szCs w:val="21"/>
        </w:rPr>
        <w:t>сам</w:t>
      </w:r>
      <w:r w:rsidRPr="00A45171">
        <w:rPr>
          <w:szCs w:val="21"/>
        </w:rPr>
        <w:t xml:space="preserve"> </w:t>
      </w:r>
      <w:r w:rsidRPr="00A45171">
        <w:rPr>
          <w:rFonts w:hint="eastAsia"/>
          <w:szCs w:val="21"/>
        </w:rPr>
        <w:t>процесс</w:t>
      </w:r>
      <w:r w:rsidRPr="00A45171">
        <w:rPr>
          <w:szCs w:val="21"/>
        </w:rPr>
        <w:t xml:space="preserve"> </w:t>
      </w:r>
      <w:r w:rsidRPr="00A45171">
        <w:rPr>
          <w:rFonts w:hint="eastAsia"/>
          <w:szCs w:val="21"/>
        </w:rPr>
        <w:t>моделирования</w:t>
      </w:r>
      <w:r w:rsidRPr="00A45171">
        <w:rPr>
          <w:szCs w:val="21"/>
        </w:rPr>
        <w:t xml:space="preserve"> </w:t>
      </w:r>
      <w:r w:rsidRPr="00A45171">
        <w:rPr>
          <w:rFonts w:hint="eastAsia"/>
          <w:szCs w:val="21"/>
        </w:rPr>
        <w:t>требует</w:t>
      </w:r>
      <w:r w:rsidRPr="00A45171">
        <w:rPr>
          <w:szCs w:val="21"/>
        </w:rPr>
        <w:t xml:space="preserve"> </w:t>
      </w:r>
      <w:r w:rsidRPr="00A45171">
        <w:rPr>
          <w:rFonts w:hint="eastAsia"/>
          <w:szCs w:val="21"/>
        </w:rPr>
        <w:t>большего</w:t>
      </w:r>
      <w:r w:rsidRPr="00A45171">
        <w:rPr>
          <w:szCs w:val="21"/>
        </w:rPr>
        <w:t xml:space="preserve"> </w:t>
      </w:r>
      <w:r w:rsidRPr="00A45171">
        <w:rPr>
          <w:rFonts w:hint="eastAsia"/>
          <w:szCs w:val="21"/>
        </w:rPr>
        <w:t>времени</w:t>
      </w:r>
      <w:r w:rsidRPr="00A45171">
        <w:rPr>
          <w:szCs w:val="21"/>
        </w:rPr>
        <w:t>).</w:t>
      </w:r>
    </w:p>
    <w:p w:rsidR="00A45171" w:rsidRPr="00A45171" w:rsidRDefault="00A45171" w:rsidP="00A45171">
      <w:pPr>
        <w:pStyle w:val="a6"/>
        <w:rPr>
          <w:szCs w:val="21"/>
        </w:rPr>
      </w:pPr>
      <w:proofErr w:type="spellStart"/>
      <w:r w:rsidRPr="005148AA">
        <w:rPr>
          <w:i/>
          <w:szCs w:val="21"/>
        </w:rPr>
        <w:lastRenderedPageBreak/>
        <w:t>Signal</w:t>
      </w:r>
      <w:proofErr w:type="spellEnd"/>
      <w:r w:rsidRPr="005148AA">
        <w:rPr>
          <w:i/>
          <w:szCs w:val="21"/>
        </w:rPr>
        <w:t xml:space="preserve"> </w:t>
      </w:r>
      <w:proofErr w:type="spellStart"/>
      <w:r w:rsidRPr="005148AA">
        <w:rPr>
          <w:i/>
          <w:szCs w:val="21"/>
        </w:rPr>
        <w:t>voltage</w:t>
      </w:r>
      <w:proofErr w:type="spellEnd"/>
      <w:r w:rsidRPr="005148AA">
        <w:rPr>
          <w:i/>
          <w:szCs w:val="21"/>
        </w:rPr>
        <w:t xml:space="preserve"> </w:t>
      </w:r>
      <w:proofErr w:type="spellStart"/>
      <w:r w:rsidRPr="005148AA">
        <w:rPr>
          <w:i/>
          <w:szCs w:val="21"/>
        </w:rPr>
        <w:t>sources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сигнальные</w:t>
      </w:r>
      <w:r w:rsidRPr="00A45171">
        <w:rPr>
          <w:szCs w:val="21"/>
        </w:rPr>
        <w:t xml:space="preserve"> </w:t>
      </w:r>
      <w:r w:rsidRPr="00A45171">
        <w:rPr>
          <w:rFonts w:hint="eastAsia"/>
          <w:szCs w:val="21"/>
        </w:rPr>
        <w:t>источники</w:t>
      </w:r>
      <w:r w:rsidRPr="00A45171">
        <w:rPr>
          <w:szCs w:val="21"/>
        </w:rPr>
        <w:t xml:space="preserve"> </w:t>
      </w:r>
      <w:r w:rsidRPr="00A45171">
        <w:rPr>
          <w:rFonts w:hint="eastAsia"/>
          <w:szCs w:val="21"/>
        </w:rPr>
        <w:t>напряжения</w:t>
      </w:r>
      <w:r w:rsidRPr="00A45171">
        <w:rPr>
          <w:szCs w:val="21"/>
        </w:rPr>
        <w:t>.</w:t>
      </w:r>
    </w:p>
    <w:p w:rsidR="00A45171" w:rsidRPr="00A45171" w:rsidRDefault="00A45171" w:rsidP="00A45171">
      <w:pPr>
        <w:pStyle w:val="a6"/>
        <w:rPr>
          <w:szCs w:val="21"/>
        </w:rPr>
      </w:pPr>
      <w:proofErr w:type="spellStart"/>
      <w:r w:rsidRPr="005148AA">
        <w:rPr>
          <w:i/>
          <w:szCs w:val="21"/>
        </w:rPr>
        <w:t>Signal</w:t>
      </w:r>
      <w:proofErr w:type="spellEnd"/>
      <w:r w:rsidRPr="005148AA">
        <w:rPr>
          <w:i/>
          <w:szCs w:val="21"/>
        </w:rPr>
        <w:t xml:space="preserve"> </w:t>
      </w:r>
      <w:proofErr w:type="spellStart"/>
      <w:r w:rsidRPr="005148AA">
        <w:rPr>
          <w:i/>
          <w:szCs w:val="21"/>
        </w:rPr>
        <w:t>current</w:t>
      </w:r>
      <w:proofErr w:type="spellEnd"/>
      <w:r w:rsidRPr="005148AA">
        <w:rPr>
          <w:i/>
          <w:szCs w:val="21"/>
        </w:rPr>
        <w:t xml:space="preserve"> </w:t>
      </w:r>
      <w:proofErr w:type="spellStart"/>
      <w:r w:rsidRPr="005148AA">
        <w:rPr>
          <w:i/>
          <w:szCs w:val="21"/>
        </w:rPr>
        <w:t>sources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сигнальные</w:t>
      </w:r>
      <w:r w:rsidRPr="00A45171">
        <w:rPr>
          <w:szCs w:val="21"/>
        </w:rPr>
        <w:t xml:space="preserve"> </w:t>
      </w:r>
      <w:r w:rsidRPr="00A45171">
        <w:rPr>
          <w:rFonts w:hint="eastAsia"/>
          <w:szCs w:val="21"/>
        </w:rPr>
        <w:t>источники</w:t>
      </w:r>
      <w:r w:rsidRPr="00A45171">
        <w:rPr>
          <w:szCs w:val="21"/>
        </w:rPr>
        <w:t xml:space="preserve"> </w:t>
      </w:r>
      <w:r w:rsidRPr="00A45171">
        <w:rPr>
          <w:rFonts w:hint="eastAsia"/>
          <w:szCs w:val="21"/>
        </w:rPr>
        <w:t>тока</w:t>
      </w:r>
      <w:r w:rsidRPr="00A45171">
        <w:rPr>
          <w:szCs w:val="21"/>
        </w:rPr>
        <w:t>.</w:t>
      </w:r>
    </w:p>
    <w:p w:rsidR="00A45171" w:rsidRPr="00A45171" w:rsidRDefault="00A45171" w:rsidP="00A45171">
      <w:pPr>
        <w:pStyle w:val="a6"/>
        <w:rPr>
          <w:szCs w:val="21"/>
        </w:rPr>
      </w:pPr>
      <w:proofErr w:type="spellStart"/>
      <w:r w:rsidRPr="005148AA">
        <w:rPr>
          <w:i/>
          <w:szCs w:val="21"/>
        </w:rPr>
        <w:t>Controlled</w:t>
      </w:r>
      <w:proofErr w:type="spellEnd"/>
      <w:r w:rsidRPr="005148AA">
        <w:rPr>
          <w:i/>
          <w:szCs w:val="21"/>
        </w:rPr>
        <w:t xml:space="preserve"> </w:t>
      </w:r>
      <w:proofErr w:type="spellStart"/>
      <w:r w:rsidRPr="005148AA">
        <w:rPr>
          <w:i/>
          <w:szCs w:val="21"/>
        </w:rPr>
        <w:t>voltage</w:t>
      </w:r>
      <w:proofErr w:type="spellEnd"/>
      <w:r w:rsidRPr="005148AA">
        <w:rPr>
          <w:i/>
          <w:szCs w:val="21"/>
        </w:rPr>
        <w:t xml:space="preserve"> </w:t>
      </w:r>
      <w:proofErr w:type="spellStart"/>
      <w:r w:rsidRPr="005148AA">
        <w:rPr>
          <w:i/>
          <w:szCs w:val="21"/>
        </w:rPr>
        <w:t>sources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регулируемые</w:t>
      </w:r>
      <w:r w:rsidRPr="00A45171">
        <w:rPr>
          <w:szCs w:val="21"/>
        </w:rPr>
        <w:t xml:space="preserve"> </w:t>
      </w:r>
      <w:r w:rsidRPr="00A45171">
        <w:rPr>
          <w:rFonts w:hint="eastAsia"/>
          <w:szCs w:val="21"/>
        </w:rPr>
        <w:t>источники</w:t>
      </w:r>
      <w:r w:rsidRPr="00A45171">
        <w:rPr>
          <w:szCs w:val="21"/>
        </w:rPr>
        <w:t xml:space="preserve"> </w:t>
      </w:r>
      <w:r w:rsidRPr="00A45171">
        <w:rPr>
          <w:rFonts w:hint="eastAsia"/>
          <w:szCs w:val="21"/>
        </w:rPr>
        <w:t>напряжения</w:t>
      </w:r>
      <w:r w:rsidRPr="00A45171">
        <w:rPr>
          <w:szCs w:val="21"/>
        </w:rPr>
        <w:t>.</w:t>
      </w:r>
    </w:p>
    <w:p w:rsidR="00A45171" w:rsidRPr="000C6EA7" w:rsidRDefault="00A45171" w:rsidP="00A45171">
      <w:pPr>
        <w:pStyle w:val="a6"/>
        <w:rPr>
          <w:szCs w:val="21"/>
          <w:lang w:val="en-US"/>
        </w:rPr>
      </w:pPr>
      <w:r w:rsidRPr="005148AA">
        <w:rPr>
          <w:i/>
          <w:szCs w:val="21"/>
          <w:lang w:val="en-US"/>
        </w:rPr>
        <w:t>Controlled current sources</w:t>
      </w:r>
      <w:r w:rsidRPr="000C6EA7">
        <w:rPr>
          <w:szCs w:val="21"/>
          <w:lang w:val="en-US"/>
        </w:rPr>
        <w:t xml:space="preserve"> </w:t>
      </w:r>
      <w:r w:rsidRPr="000C6EA7">
        <w:rPr>
          <w:rFonts w:hint="eastAsia"/>
          <w:szCs w:val="21"/>
          <w:lang w:val="en-US"/>
        </w:rPr>
        <w:t>–</w:t>
      </w:r>
      <w:r w:rsidRPr="000C6EA7">
        <w:rPr>
          <w:szCs w:val="21"/>
          <w:lang w:val="en-US"/>
        </w:rPr>
        <w:t xml:space="preserve"> </w:t>
      </w:r>
      <w:r w:rsidRPr="00A45171">
        <w:rPr>
          <w:rFonts w:hint="eastAsia"/>
          <w:szCs w:val="21"/>
        </w:rPr>
        <w:t>регулируемые</w:t>
      </w:r>
      <w:r w:rsidRPr="000C6EA7">
        <w:rPr>
          <w:szCs w:val="21"/>
          <w:lang w:val="en-US"/>
        </w:rPr>
        <w:t xml:space="preserve"> </w:t>
      </w:r>
      <w:r w:rsidRPr="00A45171">
        <w:rPr>
          <w:rFonts w:hint="eastAsia"/>
          <w:szCs w:val="21"/>
        </w:rPr>
        <w:t>источники</w:t>
      </w:r>
      <w:r w:rsidRPr="000C6EA7">
        <w:rPr>
          <w:szCs w:val="21"/>
          <w:lang w:val="en-US"/>
        </w:rPr>
        <w:t xml:space="preserve"> </w:t>
      </w:r>
      <w:r w:rsidRPr="00A45171">
        <w:rPr>
          <w:rFonts w:hint="eastAsia"/>
          <w:szCs w:val="21"/>
        </w:rPr>
        <w:t>тока</w:t>
      </w:r>
      <w:r w:rsidRPr="000C6EA7">
        <w:rPr>
          <w:szCs w:val="21"/>
          <w:lang w:val="en-US"/>
        </w:rPr>
        <w:t>.</w:t>
      </w:r>
    </w:p>
    <w:p w:rsidR="00A45171" w:rsidRPr="00A45171" w:rsidRDefault="00A45171" w:rsidP="00A45171">
      <w:pPr>
        <w:pStyle w:val="a6"/>
        <w:rPr>
          <w:szCs w:val="21"/>
        </w:rPr>
      </w:pPr>
      <w:proofErr w:type="spellStart"/>
      <w:r w:rsidRPr="005148AA">
        <w:rPr>
          <w:i/>
          <w:szCs w:val="21"/>
        </w:rPr>
        <w:t>Control</w:t>
      </w:r>
      <w:proofErr w:type="spellEnd"/>
      <w:r w:rsidRPr="005148AA">
        <w:rPr>
          <w:i/>
          <w:szCs w:val="21"/>
        </w:rPr>
        <w:t xml:space="preserve"> </w:t>
      </w:r>
      <w:proofErr w:type="spellStart"/>
      <w:r w:rsidRPr="005148AA">
        <w:rPr>
          <w:i/>
          <w:szCs w:val="21"/>
        </w:rPr>
        <w:t>function</w:t>
      </w:r>
      <w:proofErr w:type="spellEnd"/>
      <w:r w:rsidRPr="005148AA">
        <w:rPr>
          <w:i/>
          <w:szCs w:val="21"/>
        </w:rPr>
        <w:t xml:space="preserve"> </w:t>
      </w:r>
      <w:proofErr w:type="spellStart"/>
      <w:r w:rsidRPr="005148AA">
        <w:rPr>
          <w:i/>
          <w:szCs w:val="21"/>
        </w:rPr>
        <w:t>blocks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функциональные</w:t>
      </w:r>
      <w:r w:rsidRPr="00A45171">
        <w:rPr>
          <w:szCs w:val="21"/>
        </w:rPr>
        <w:t xml:space="preserve"> </w:t>
      </w:r>
      <w:r w:rsidRPr="00A45171">
        <w:rPr>
          <w:rFonts w:hint="eastAsia"/>
          <w:szCs w:val="21"/>
        </w:rPr>
        <w:t>блоки</w:t>
      </w:r>
      <w:r w:rsidRPr="00A45171">
        <w:rPr>
          <w:szCs w:val="21"/>
        </w:rPr>
        <w:t xml:space="preserve"> </w:t>
      </w:r>
      <w:r w:rsidRPr="00A45171">
        <w:rPr>
          <w:rFonts w:hint="eastAsia"/>
          <w:szCs w:val="21"/>
        </w:rPr>
        <w:t>управления</w:t>
      </w:r>
      <w:r w:rsidRPr="00A45171">
        <w:rPr>
          <w:szCs w:val="21"/>
        </w:rPr>
        <w:t>.</w:t>
      </w:r>
    </w:p>
    <w:p w:rsidR="00A45171" w:rsidRPr="00A45171" w:rsidRDefault="00A45171" w:rsidP="00A45171">
      <w:pPr>
        <w:pStyle w:val="a6"/>
        <w:rPr>
          <w:szCs w:val="21"/>
        </w:rPr>
      </w:pPr>
      <w:r w:rsidRPr="005148AA">
        <w:rPr>
          <w:i/>
          <w:szCs w:val="21"/>
        </w:rPr>
        <w:t xml:space="preserve">Группа </w:t>
      </w:r>
      <w:proofErr w:type="spellStart"/>
      <w:r w:rsidRPr="005148AA">
        <w:rPr>
          <w:i/>
          <w:szCs w:val="21"/>
        </w:rPr>
        <w:t>Basic</w:t>
      </w:r>
      <w:proofErr w:type="spellEnd"/>
      <w:r w:rsidRPr="00A45171">
        <w:rPr>
          <w:szCs w:val="21"/>
        </w:rPr>
        <w:t xml:space="preserve"> – группа с базовыми элементами</w:t>
      </w:r>
    </w:p>
    <w:p w:rsidR="00A45171" w:rsidRPr="00A45171" w:rsidRDefault="00A45171" w:rsidP="00A45171">
      <w:pPr>
        <w:pStyle w:val="a6"/>
        <w:rPr>
          <w:szCs w:val="21"/>
        </w:rPr>
      </w:pPr>
      <w:proofErr w:type="spellStart"/>
      <w:r w:rsidRPr="005148AA">
        <w:rPr>
          <w:i/>
          <w:szCs w:val="21"/>
        </w:rPr>
        <w:t>Rpack</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резистивная</w:t>
      </w:r>
      <w:r w:rsidRPr="00A45171">
        <w:rPr>
          <w:szCs w:val="21"/>
        </w:rPr>
        <w:t xml:space="preserve"> </w:t>
      </w:r>
      <w:r w:rsidRPr="00A45171">
        <w:rPr>
          <w:rFonts w:hint="eastAsia"/>
          <w:szCs w:val="21"/>
        </w:rPr>
        <w:t>сборка</w:t>
      </w:r>
      <w:r w:rsidRPr="00A45171">
        <w:rPr>
          <w:szCs w:val="21"/>
        </w:rPr>
        <w:t>.</w:t>
      </w:r>
    </w:p>
    <w:p w:rsidR="00A45171" w:rsidRPr="00A45171" w:rsidRDefault="00A45171" w:rsidP="00A45171">
      <w:pPr>
        <w:pStyle w:val="a6"/>
        <w:rPr>
          <w:szCs w:val="21"/>
        </w:rPr>
      </w:pPr>
      <w:proofErr w:type="spellStart"/>
      <w:proofErr w:type="gramStart"/>
      <w:r w:rsidRPr="005148AA">
        <w:rPr>
          <w:i/>
          <w:szCs w:val="21"/>
        </w:rPr>
        <w:t>Switch</w:t>
      </w:r>
      <w:proofErr w:type="spellEnd"/>
      <w:r w:rsidRPr="005148AA">
        <w:rPr>
          <w:i/>
          <w:szCs w:val="21"/>
        </w:rPr>
        <w:t xml:space="preserve"> </w:t>
      </w:r>
      <w:r w:rsidRPr="00A45171">
        <w:rPr>
          <w:rFonts w:hint="eastAsia"/>
          <w:szCs w:val="21"/>
        </w:rPr>
        <w:t>–</w:t>
      </w:r>
      <w:r w:rsidRPr="00A45171">
        <w:rPr>
          <w:szCs w:val="21"/>
        </w:rPr>
        <w:t xml:space="preserve"> </w:t>
      </w:r>
      <w:r w:rsidRPr="00A45171">
        <w:rPr>
          <w:rFonts w:hint="eastAsia"/>
          <w:szCs w:val="21"/>
        </w:rPr>
        <w:t>переключатели</w:t>
      </w:r>
      <w:r w:rsidRPr="00A45171">
        <w:rPr>
          <w:szCs w:val="21"/>
        </w:rPr>
        <w:t xml:space="preserve"> (</w:t>
      </w:r>
      <w:r w:rsidRPr="00A45171">
        <w:rPr>
          <w:rFonts w:hint="eastAsia"/>
          <w:szCs w:val="21"/>
        </w:rPr>
        <w:t>ключи</w:t>
      </w:r>
      <w:r w:rsidRPr="00A45171">
        <w:rPr>
          <w:szCs w:val="21"/>
        </w:rPr>
        <w:t xml:space="preserve">, </w:t>
      </w:r>
      <w:proofErr w:type="spellStart"/>
      <w:r w:rsidRPr="00A45171">
        <w:rPr>
          <w:szCs w:val="21"/>
        </w:rPr>
        <w:t>push</w:t>
      </w:r>
      <w:proofErr w:type="spellEnd"/>
      <w:r w:rsidRPr="00A45171">
        <w:rPr>
          <w:szCs w:val="21"/>
        </w:rPr>
        <w:t xml:space="preserve"> </w:t>
      </w:r>
      <w:proofErr w:type="spellStart"/>
      <w:r w:rsidRPr="00A45171">
        <w:rPr>
          <w:szCs w:val="21"/>
        </w:rPr>
        <w:t>button</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кнопка</w:t>
      </w:r>
      <w:r w:rsidRPr="00A45171">
        <w:rPr>
          <w:szCs w:val="21"/>
        </w:rPr>
        <w:t xml:space="preserve">, </w:t>
      </w:r>
      <w:r w:rsidRPr="00A45171">
        <w:rPr>
          <w:rFonts w:hint="eastAsia"/>
          <w:szCs w:val="21"/>
        </w:rPr>
        <w:t>блоки</w:t>
      </w:r>
      <w:r w:rsidRPr="00A45171">
        <w:rPr>
          <w:szCs w:val="21"/>
        </w:rPr>
        <w:t xml:space="preserve"> </w:t>
      </w:r>
      <w:r w:rsidRPr="00A45171">
        <w:rPr>
          <w:rFonts w:hint="eastAsia"/>
          <w:szCs w:val="21"/>
        </w:rPr>
        <w:t>с</w:t>
      </w:r>
      <w:r w:rsidRPr="00A45171">
        <w:rPr>
          <w:szCs w:val="21"/>
        </w:rPr>
        <w:t xml:space="preserve"> 2</w:t>
      </w:r>
      <w:r w:rsidRPr="00A45171">
        <w:rPr>
          <w:rFonts w:hint="eastAsia"/>
          <w:szCs w:val="21"/>
        </w:rPr>
        <w:t>–</w:t>
      </w:r>
      <w:r w:rsidRPr="00A45171">
        <w:rPr>
          <w:szCs w:val="21"/>
        </w:rPr>
        <w:t xml:space="preserve">10 </w:t>
      </w:r>
      <w:proofErr w:type="spellStart"/>
      <w:r w:rsidRPr="00A45171">
        <w:rPr>
          <w:rFonts w:hint="eastAsia"/>
          <w:szCs w:val="21"/>
        </w:rPr>
        <w:t>пе</w:t>
      </w:r>
      <w:proofErr w:type="spellEnd"/>
      <w:r w:rsidRPr="00A45171">
        <w:rPr>
          <w:szCs w:val="21"/>
        </w:rPr>
        <w:t>-</w:t>
      </w:r>
      <w:proofErr w:type="gramEnd"/>
    </w:p>
    <w:p w:rsidR="00A45171" w:rsidRPr="00A45171" w:rsidRDefault="00A45171" w:rsidP="00A45171">
      <w:pPr>
        <w:pStyle w:val="a6"/>
        <w:rPr>
          <w:szCs w:val="21"/>
        </w:rPr>
      </w:pPr>
      <w:proofErr w:type="spellStart"/>
      <w:proofErr w:type="gramStart"/>
      <w:r w:rsidRPr="00A45171">
        <w:rPr>
          <w:rFonts w:hint="eastAsia"/>
          <w:szCs w:val="21"/>
        </w:rPr>
        <w:t>реключателями</w:t>
      </w:r>
      <w:proofErr w:type="spellEnd"/>
      <w:r w:rsidRPr="00A45171">
        <w:rPr>
          <w:szCs w:val="21"/>
        </w:rPr>
        <w:t>).</w:t>
      </w:r>
      <w:proofErr w:type="gramEnd"/>
    </w:p>
    <w:p w:rsidR="00A45171" w:rsidRPr="00A45171" w:rsidRDefault="00A45171" w:rsidP="00A45171">
      <w:pPr>
        <w:pStyle w:val="a6"/>
        <w:rPr>
          <w:szCs w:val="21"/>
        </w:rPr>
      </w:pPr>
      <w:proofErr w:type="spellStart"/>
      <w:r w:rsidRPr="005148AA">
        <w:rPr>
          <w:i/>
          <w:szCs w:val="21"/>
        </w:rPr>
        <w:t>Transformer</w:t>
      </w:r>
      <w:proofErr w:type="spellEnd"/>
      <w:r w:rsidRPr="005148AA">
        <w:rPr>
          <w:i/>
          <w:szCs w:val="21"/>
        </w:rPr>
        <w:t xml:space="preserve"> </w:t>
      </w:r>
      <w:r w:rsidRPr="00A45171">
        <w:rPr>
          <w:rFonts w:hint="eastAsia"/>
          <w:szCs w:val="21"/>
        </w:rPr>
        <w:t>–</w:t>
      </w:r>
      <w:r w:rsidRPr="00A45171">
        <w:rPr>
          <w:szCs w:val="21"/>
        </w:rPr>
        <w:t xml:space="preserve"> </w:t>
      </w:r>
      <w:r w:rsidRPr="00A45171">
        <w:rPr>
          <w:rFonts w:hint="eastAsia"/>
          <w:szCs w:val="21"/>
        </w:rPr>
        <w:t>трансформатор</w:t>
      </w:r>
      <w:r w:rsidRPr="00A45171">
        <w:rPr>
          <w:szCs w:val="21"/>
        </w:rPr>
        <w:t>.</w:t>
      </w:r>
    </w:p>
    <w:p w:rsidR="00A45171" w:rsidRPr="00A45171" w:rsidRDefault="00A45171" w:rsidP="00A45171">
      <w:pPr>
        <w:pStyle w:val="a6"/>
        <w:rPr>
          <w:szCs w:val="21"/>
        </w:rPr>
      </w:pPr>
      <w:proofErr w:type="spellStart"/>
      <w:r w:rsidRPr="005148AA">
        <w:rPr>
          <w:i/>
          <w:szCs w:val="21"/>
        </w:rPr>
        <w:t>Non</w:t>
      </w:r>
      <w:proofErr w:type="spellEnd"/>
      <w:r w:rsidRPr="005148AA">
        <w:rPr>
          <w:i/>
          <w:szCs w:val="21"/>
        </w:rPr>
        <w:t xml:space="preserve"> </w:t>
      </w:r>
      <w:proofErr w:type="spellStart"/>
      <w:r w:rsidRPr="005148AA">
        <w:rPr>
          <w:i/>
          <w:szCs w:val="21"/>
        </w:rPr>
        <w:t>linear</w:t>
      </w:r>
      <w:proofErr w:type="spellEnd"/>
      <w:r w:rsidRPr="005148AA">
        <w:rPr>
          <w:i/>
          <w:szCs w:val="21"/>
        </w:rPr>
        <w:t xml:space="preserve"> </w:t>
      </w:r>
      <w:proofErr w:type="spellStart"/>
      <w:r w:rsidRPr="005148AA">
        <w:rPr>
          <w:i/>
          <w:szCs w:val="21"/>
        </w:rPr>
        <w:t>transformer</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нелинейный</w:t>
      </w:r>
      <w:r w:rsidRPr="00A45171">
        <w:rPr>
          <w:szCs w:val="21"/>
        </w:rPr>
        <w:t xml:space="preserve"> </w:t>
      </w:r>
      <w:r w:rsidRPr="00A45171">
        <w:rPr>
          <w:rFonts w:hint="eastAsia"/>
          <w:szCs w:val="21"/>
        </w:rPr>
        <w:t>трансформатор</w:t>
      </w:r>
      <w:r w:rsidRPr="00A45171">
        <w:rPr>
          <w:szCs w:val="21"/>
        </w:rPr>
        <w:t>.</w:t>
      </w:r>
    </w:p>
    <w:p w:rsidR="00A45171" w:rsidRPr="00A45171" w:rsidRDefault="00A45171" w:rsidP="00A45171">
      <w:pPr>
        <w:pStyle w:val="a6"/>
        <w:rPr>
          <w:szCs w:val="21"/>
        </w:rPr>
      </w:pPr>
      <w:proofErr w:type="spellStart"/>
      <w:r w:rsidRPr="005148AA">
        <w:rPr>
          <w:i/>
          <w:szCs w:val="21"/>
        </w:rPr>
        <w:t>Relay</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реле</w:t>
      </w:r>
      <w:r w:rsidRPr="00A45171">
        <w:rPr>
          <w:szCs w:val="21"/>
        </w:rPr>
        <w:t>.</w:t>
      </w:r>
    </w:p>
    <w:p w:rsidR="00A45171" w:rsidRPr="00A45171" w:rsidRDefault="00A45171" w:rsidP="00A45171">
      <w:pPr>
        <w:pStyle w:val="a6"/>
        <w:rPr>
          <w:szCs w:val="21"/>
        </w:rPr>
      </w:pPr>
      <w:proofErr w:type="spellStart"/>
      <w:r w:rsidRPr="005148AA">
        <w:rPr>
          <w:i/>
          <w:szCs w:val="21"/>
        </w:rPr>
        <w:t>Connectors</w:t>
      </w:r>
      <w:proofErr w:type="spellEnd"/>
      <w:r w:rsidRPr="005148AA">
        <w:rPr>
          <w:i/>
          <w:szCs w:val="21"/>
        </w:rPr>
        <w:t xml:space="preserve"> </w:t>
      </w:r>
      <w:r w:rsidRPr="00A45171">
        <w:rPr>
          <w:rFonts w:hint="eastAsia"/>
          <w:szCs w:val="21"/>
        </w:rPr>
        <w:t>–</w:t>
      </w:r>
      <w:r w:rsidRPr="00A45171">
        <w:rPr>
          <w:szCs w:val="21"/>
        </w:rPr>
        <w:t xml:space="preserve"> </w:t>
      </w:r>
      <w:r w:rsidRPr="00A45171">
        <w:rPr>
          <w:rFonts w:hint="eastAsia"/>
          <w:szCs w:val="21"/>
        </w:rPr>
        <w:t>соединители</w:t>
      </w:r>
      <w:r w:rsidRPr="00A45171">
        <w:rPr>
          <w:szCs w:val="21"/>
        </w:rPr>
        <w:t xml:space="preserve">, </w:t>
      </w:r>
      <w:r w:rsidRPr="00A45171">
        <w:rPr>
          <w:rFonts w:hint="eastAsia"/>
          <w:szCs w:val="21"/>
        </w:rPr>
        <w:t>разъемы</w:t>
      </w:r>
      <w:r w:rsidRPr="00A45171">
        <w:rPr>
          <w:szCs w:val="21"/>
        </w:rPr>
        <w:t>.</w:t>
      </w:r>
    </w:p>
    <w:p w:rsidR="00A45171" w:rsidRPr="00A45171" w:rsidRDefault="00A45171" w:rsidP="00A45171">
      <w:pPr>
        <w:pStyle w:val="a6"/>
        <w:rPr>
          <w:szCs w:val="21"/>
        </w:rPr>
      </w:pPr>
      <w:proofErr w:type="spellStart"/>
      <w:r w:rsidRPr="005148AA">
        <w:rPr>
          <w:i/>
          <w:szCs w:val="21"/>
        </w:rPr>
        <w:t>Sockets</w:t>
      </w:r>
      <w:proofErr w:type="spellEnd"/>
      <w:r w:rsidRPr="005148AA">
        <w:rPr>
          <w:i/>
          <w:szCs w:val="21"/>
        </w:rPr>
        <w:t xml:space="preserve"> </w:t>
      </w:r>
      <w:r w:rsidRPr="00A45171">
        <w:rPr>
          <w:rFonts w:hint="eastAsia"/>
          <w:szCs w:val="21"/>
        </w:rPr>
        <w:t>–</w:t>
      </w:r>
      <w:r w:rsidRPr="00A45171">
        <w:rPr>
          <w:szCs w:val="21"/>
        </w:rPr>
        <w:t xml:space="preserve"> </w:t>
      </w:r>
      <w:proofErr w:type="spellStart"/>
      <w:r w:rsidRPr="00A45171">
        <w:rPr>
          <w:rFonts w:hint="eastAsia"/>
          <w:szCs w:val="21"/>
        </w:rPr>
        <w:t>сокеты</w:t>
      </w:r>
      <w:proofErr w:type="spellEnd"/>
      <w:r w:rsidRPr="00A45171">
        <w:rPr>
          <w:szCs w:val="21"/>
        </w:rPr>
        <w:t>.</w:t>
      </w:r>
    </w:p>
    <w:p w:rsidR="00A45171" w:rsidRDefault="00A45171" w:rsidP="00A45171">
      <w:pPr>
        <w:pStyle w:val="a6"/>
      </w:pPr>
      <w:proofErr w:type="spellStart"/>
      <w:r w:rsidRPr="005148AA">
        <w:rPr>
          <w:i/>
        </w:rPr>
        <w:t>Resistor</w:t>
      </w:r>
      <w:proofErr w:type="spellEnd"/>
      <w:r>
        <w:t xml:space="preserve"> </w:t>
      </w:r>
      <w:r>
        <w:rPr>
          <w:rFonts w:hint="eastAsia"/>
        </w:rPr>
        <w:t>–</w:t>
      </w:r>
      <w:r>
        <w:t xml:space="preserve"> </w:t>
      </w:r>
      <w:r>
        <w:rPr>
          <w:rFonts w:hint="eastAsia"/>
        </w:rPr>
        <w:t>резисторы</w:t>
      </w:r>
      <w:r>
        <w:t>.</w:t>
      </w:r>
    </w:p>
    <w:p w:rsidR="00A45171" w:rsidRDefault="00A45171" w:rsidP="00A45171">
      <w:pPr>
        <w:pStyle w:val="a6"/>
      </w:pPr>
      <w:proofErr w:type="spellStart"/>
      <w:r w:rsidRPr="005148AA">
        <w:rPr>
          <w:i/>
        </w:rPr>
        <w:t>Capacitor</w:t>
      </w:r>
      <w:proofErr w:type="spellEnd"/>
      <w:r>
        <w:t xml:space="preserve"> </w:t>
      </w:r>
      <w:r>
        <w:rPr>
          <w:rFonts w:hint="eastAsia"/>
        </w:rPr>
        <w:t>–</w:t>
      </w:r>
      <w:r>
        <w:t xml:space="preserve"> </w:t>
      </w:r>
      <w:r>
        <w:rPr>
          <w:rFonts w:hint="eastAsia"/>
        </w:rPr>
        <w:t>конденсаторы</w:t>
      </w:r>
      <w:r>
        <w:t>.</w:t>
      </w:r>
    </w:p>
    <w:p w:rsidR="00A45171" w:rsidRDefault="00A45171" w:rsidP="00A45171">
      <w:pPr>
        <w:pStyle w:val="a6"/>
      </w:pPr>
      <w:proofErr w:type="spellStart"/>
      <w:r w:rsidRPr="005148AA">
        <w:rPr>
          <w:i/>
        </w:rPr>
        <w:t>Inductor</w:t>
      </w:r>
      <w:proofErr w:type="spellEnd"/>
      <w:r w:rsidRPr="005148AA">
        <w:rPr>
          <w:i/>
        </w:rPr>
        <w:t xml:space="preserve"> </w:t>
      </w:r>
      <w:r>
        <w:rPr>
          <w:rFonts w:hint="eastAsia"/>
        </w:rPr>
        <w:t>–</w:t>
      </w:r>
      <w:r>
        <w:t xml:space="preserve"> </w:t>
      </w:r>
      <w:r>
        <w:rPr>
          <w:rFonts w:hint="eastAsia"/>
        </w:rPr>
        <w:t>катушки</w:t>
      </w:r>
      <w:r>
        <w:t xml:space="preserve"> </w:t>
      </w:r>
      <w:r>
        <w:rPr>
          <w:rFonts w:hint="eastAsia"/>
        </w:rPr>
        <w:t>индуктивности</w:t>
      </w:r>
      <w:r>
        <w:t>.</w:t>
      </w:r>
    </w:p>
    <w:p w:rsidR="00A45171" w:rsidRDefault="00A45171" w:rsidP="00A45171">
      <w:pPr>
        <w:pStyle w:val="a6"/>
      </w:pPr>
      <w:proofErr w:type="spellStart"/>
      <w:r w:rsidRPr="005148AA">
        <w:rPr>
          <w:i/>
        </w:rPr>
        <w:t>Cap</w:t>
      </w:r>
      <w:proofErr w:type="spellEnd"/>
      <w:r w:rsidRPr="005148AA">
        <w:rPr>
          <w:i/>
        </w:rPr>
        <w:t xml:space="preserve"> </w:t>
      </w:r>
      <w:proofErr w:type="spellStart"/>
      <w:r w:rsidRPr="005148AA">
        <w:rPr>
          <w:i/>
        </w:rPr>
        <w:t>electrolit</w:t>
      </w:r>
      <w:proofErr w:type="spellEnd"/>
      <w:r>
        <w:t xml:space="preserve"> </w:t>
      </w:r>
      <w:r>
        <w:rPr>
          <w:rFonts w:hint="eastAsia"/>
        </w:rPr>
        <w:t>–</w:t>
      </w:r>
      <w:r>
        <w:t xml:space="preserve"> </w:t>
      </w:r>
      <w:r>
        <w:rPr>
          <w:rFonts w:hint="eastAsia"/>
        </w:rPr>
        <w:t>электролитические</w:t>
      </w:r>
      <w:r>
        <w:t xml:space="preserve"> </w:t>
      </w:r>
      <w:r>
        <w:rPr>
          <w:rFonts w:hint="eastAsia"/>
        </w:rPr>
        <w:t>конденсаторы</w:t>
      </w:r>
      <w:r>
        <w:t>.</w:t>
      </w:r>
    </w:p>
    <w:p w:rsidR="00A45171" w:rsidRDefault="00A45171" w:rsidP="00A45171">
      <w:pPr>
        <w:pStyle w:val="a6"/>
      </w:pPr>
      <w:proofErr w:type="spellStart"/>
      <w:r w:rsidRPr="005148AA">
        <w:rPr>
          <w:i/>
        </w:rPr>
        <w:t>Variable</w:t>
      </w:r>
      <w:proofErr w:type="spellEnd"/>
      <w:r w:rsidRPr="005148AA">
        <w:rPr>
          <w:i/>
        </w:rPr>
        <w:t xml:space="preserve"> </w:t>
      </w:r>
      <w:proofErr w:type="spellStart"/>
      <w:r w:rsidRPr="005148AA">
        <w:rPr>
          <w:i/>
        </w:rPr>
        <w:t>capacitor</w:t>
      </w:r>
      <w:proofErr w:type="spellEnd"/>
      <w:r>
        <w:t xml:space="preserve"> </w:t>
      </w:r>
      <w:r>
        <w:rPr>
          <w:rFonts w:hint="eastAsia"/>
        </w:rPr>
        <w:t>–</w:t>
      </w:r>
      <w:r>
        <w:t xml:space="preserve"> </w:t>
      </w:r>
      <w:r>
        <w:rPr>
          <w:rFonts w:hint="eastAsia"/>
        </w:rPr>
        <w:t>переменные</w:t>
      </w:r>
      <w:r>
        <w:t xml:space="preserve"> </w:t>
      </w:r>
      <w:r>
        <w:rPr>
          <w:rFonts w:hint="eastAsia"/>
        </w:rPr>
        <w:t>конденсаторы</w:t>
      </w:r>
      <w:r>
        <w:t>.</w:t>
      </w:r>
    </w:p>
    <w:p w:rsidR="00A45171" w:rsidRDefault="00A45171" w:rsidP="00A45171">
      <w:pPr>
        <w:pStyle w:val="a6"/>
      </w:pPr>
      <w:proofErr w:type="spellStart"/>
      <w:r w:rsidRPr="005148AA">
        <w:rPr>
          <w:i/>
        </w:rPr>
        <w:t>Variable</w:t>
      </w:r>
      <w:proofErr w:type="spellEnd"/>
      <w:r w:rsidRPr="005148AA">
        <w:rPr>
          <w:i/>
        </w:rPr>
        <w:t xml:space="preserve"> </w:t>
      </w:r>
      <w:proofErr w:type="spellStart"/>
      <w:r w:rsidRPr="005148AA">
        <w:rPr>
          <w:i/>
        </w:rPr>
        <w:t>inductor</w:t>
      </w:r>
      <w:proofErr w:type="spellEnd"/>
      <w:r>
        <w:t xml:space="preserve"> </w:t>
      </w:r>
      <w:r>
        <w:rPr>
          <w:rFonts w:hint="eastAsia"/>
        </w:rPr>
        <w:t>–</w:t>
      </w:r>
      <w:r>
        <w:t xml:space="preserve"> </w:t>
      </w:r>
      <w:r>
        <w:rPr>
          <w:rFonts w:hint="eastAsia"/>
        </w:rPr>
        <w:t>переменные</w:t>
      </w:r>
      <w:r>
        <w:t xml:space="preserve"> </w:t>
      </w:r>
      <w:r>
        <w:rPr>
          <w:rFonts w:hint="eastAsia"/>
        </w:rPr>
        <w:t>катушки</w:t>
      </w:r>
      <w:r>
        <w:t xml:space="preserve"> </w:t>
      </w:r>
      <w:r>
        <w:rPr>
          <w:rFonts w:hint="eastAsia"/>
        </w:rPr>
        <w:t>индуктивности</w:t>
      </w:r>
      <w:r>
        <w:t>.</w:t>
      </w:r>
    </w:p>
    <w:p w:rsidR="00A45171" w:rsidRDefault="00A45171" w:rsidP="00A45171">
      <w:pPr>
        <w:pStyle w:val="a6"/>
      </w:pPr>
      <w:proofErr w:type="spellStart"/>
      <w:r w:rsidRPr="005148AA">
        <w:rPr>
          <w:i/>
        </w:rPr>
        <w:t>Potentiometer</w:t>
      </w:r>
      <w:proofErr w:type="spellEnd"/>
      <w:r>
        <w:t xml:space="preserve"> </w:t>
      </w:r>
      <w:r>
        <w:rPr>
          <w:rFonts w:hint="eastAsia"/>
        </w:rPr>
        <w:t>–</w:t>
      </w:r>
      <w:r>
        <w:t xml:space="preserve"> </w:t>
      </w:r>
      <w:r>
        <w:rPr>
          <w:rFonts w:hint="eastAsia"/>
        </w:rPr>
        <w:t>потенциометры</w:t>
      </w:r>
      <w:r>
        <w:t>.</w:t>
      </w:r>
    </w:p>
    <w:p w:rsidR="00A45171" w:rsidRDefault="00A45171" w:rsidP="00A45171">
      <w:pPr>
        <w:pStyle w:val="a6"/>
        <w:rPr>
          <w:rFonts w:ascii="TimesNewRoman,Bold" w:hAnsi="TimesNewRoman,Bold" w:cs="TimesNewRoman,Bold"/>
          <w:b/>
          <w:bCs/>
        </w:rPr>
      </w:pPr>
      <w:r>
        <w:rPr>
          <w:rFonts w:ascii="TimesNewRoman,Bold" w:hAnsi="TimesNewRoman,Bold" w:cs="TimesNewRoman,Bold"/>
          <w:b/>
          <w:bCs/>
        </w:rPr>
        <w:t xml:space="preserve">Группа </w:t>
      </w:r>
      <w:proofErr w:type="spellStart"/>
      <w:r w:rsidRPr="0099611D">
        <w:rPr>
          <w:rFonts w:ascii="TimesNewRoman,Bold" w:hAnsi="TimesNewRoman,Bold" w:cs="TimesNewRoman,Bold"/>
          <w:b/>
          <w:bCs/>
          <w:i/>
        </w:rPr>
        <w:t>Diodes</w:t>
      </w:r>
      <w:proofErr w:type="spellEnd"/>
      <w:r>
        <w:rPr>
          <w:rFonts w:ascii="TimesNewRoman,Bold" w:hAnsi="TimesNewRoman,Bold" w:cs="TimesNewRoman,Bold"/>
          <w:b/>
          <w:bCs/>
        </w:rPr>
        <w:t xml:space="preserve"> – диоды</w:t>
      </w:r>
    </w:p>
    <w:p w:rsidR="00A45171" w:rsidRDefault="00A45171" w:rsidP="00A45171">
      <w:pPr>
        <w:pStyle w:val="a6"/>
        <w:rPr>
          <w:rFonts w:ascii="TimesNewRoman,Bold" w:hAnsi="TimesNewRoman,Bold" w:cs="TimesNewRoman,Bold"/>
          <w:b/>
          <w:bCs/>
        </w:rPr>
      </w:pPr>
      <w:r>
        <w:rPr>
          <w:rFonts w:ascii="TimesNewRoman,Bold" w:hAnsi="TimesNewRoman,Bold" w:cs="TimesNewRoman,Bold"/>
          <w:b/>
          <w:bCs/>
        </w:rPr>
        <w:t xml:space="preserve">Группа </w:t>
      </w:r>
      <w:proofErr w:type="spellStart"/>
      <w:r w:rsidRPr="0099611D">
        <w:rPr>
          <w:rFonts w:ascii="TimesNewRoman,Bold" w:hAnsi="TimesNewRoman,Bold" w:cs="TimesNewRoman,Bold"/>
          <w:b/>
          <w:bCs/>
          <w:i/>
        </w:rPr>
        <w:t>Transistors</w:t>
      </w:r>
      <w:proofErr w:type="spellEnd"/>
      <w:r w:rsidRPr="0099611D">
        <w:rPr>
          <w:rFonts w:ascii="TimesNewRoman,Bold" w:hAnsi="TimesNewRoman,Bold" w:cs="TimesNewRoman,Bold"/>
          <w:b/>
          <w:bCs/>
          <w:i/>
        </w:rPr>
        <w:t xml:space="preserve"> </w:t>
      </w:r>
      <w:r>
        <w:rPr>
          <w:rFonts w:ascii="TimesNewRoman,Bold" w:hAnsi="TimesNewRoman,Bold" w:cs="TimesNewRoman,Bold"/>
          <w:b/>
          <w:bCs/>
        </w:rPr>
        <w:t>– транзисторы</w:t>
      </w:r>
    </w:p>
    <w:p w:rsidR="00A45171" w:rsidRDefault="00A45171" w:rsidP="00A45171">
      <w:pPr>
        <w:pStyle w:val="a6"/>
        <w:rPr>
          <w:rFonts w:ascii="TimesNewRoman,Bold" w:hAnsi="TimesNewRoman,Bold" w:cs="TimesNewRoman,Bold"/>
          <w:b/>
          <w:bCs/>
        </w:rPr>
      </w:pPr>
      <w:r>
        <w:rPr>
          <w:rFonts w:ascii="TimesNewRoman,Bold" w:hAnsi="TimesNewRoman,Bold" w:cs="TimesNewRoman,Bold"/>
          <w:b/>
          <w:bCs/>
        </w:rPr>
        <w:t xml:space="preserve">Группа </w:t>
      </w:r>
      <w:proofErr w:type="spellStart"/>
      <w:r>
        <w:rPr>
          <w:rFonts w:ascii="TimesNewRoman,Bold" w:hAnsi="TimesNewRoman,Bold" w:cs="TimesNewRoman,Bold"/>
          <w:b/>
          <w:bCs/>
        </w:rPr>
        <w:t>Analog</w:t>
      </w:r>
      <w:proofErr w:type="spellEnd"/>
      <w:r>
        <w:rPr>
          <w:rFonts w:ascii="TimesNewRoman,Bold" w:hAnsi="TimesNewRoman,Bold" w:cs="TimesNewRoman,Bold"/>
          <w:b/>
          <w:bCs/>
        </w:rPr>
        <w:t xml:space="preserve"> – аналоговые компоненты</w:t>
      </w:r>
    </w:p>
    <w:p w:rsidR="00A45171" w:rsidRDefault="00A45171" w:rsidP="00A45171">
      <w:pPr>
        <w:pStyle w:val="a6"/>
      </w:pPr>
      <w:proofErr w:type="spellStart"/>
      <w:r w:rsidRPr="003A4189">
        <w:rPr>
          <w:i/>
        </w:rPr>
        <w:t>Opamp</w:t>
      </w:r>
      <w:proofErr w:type="spellEnd"/>
      <w:r>
        <w:t xml:space="preserve"> </w:t>
      </w:r>
      <w:r>
        <w:rPr>
          <w:rFonts w:hint="eastAsia"/>
        </w:rPr>
        <w:t>–</w:t>
      </w:r>
      <w:r>
        <w:t xml:space="preserve"> </w:t>
      </w:r>
      <w:r>
        <w:rPr>
          <w:rFonts w:hint="eastAsia"/>
        </w:rPr>
        <w:t>операционные</w:t>
      </w:r>
      <w:r>
        <w:t xml:space="preserve"> </w:t>
      </w:r>
      <w:r>
        <w:rPr>
          <w:rFonts w:hint="eastAsia"/>
        </w:rPr>
        <w:t>усилители</w:t>
      </w:r>
      <w:r>
        <w:t>.</w:t>
      </w:r>
    </w:p>
    <w:p w:rsidR="00A45171" w:rsidRDefault="00A45171" w:rsidP="00A45171">
      <w:pPr>
        <w:pStyle w:val="a6"/>
      </w:pPr>
      <w:proofErr w:type="spellStart"/>
      <w:r w:rsidRPr="003A4189">
        <w:rPr>
          <w:i/>
        </w:rPr>
        <w:t>Comporator</w:t>
      </w:r>
      <w:proofErr w:type="spellEnd"/>
      <w:r w:rsidRPr="003A4189">
        <w:rPr>
          <w:i/>
        </w:rPr>
        <w:t xml:space="preserve"> </w:t>
      </w:r>
      <w:r>
        <w:rPr>
          <w:rFonts w:hint="eastAsia"/>
        </w:rPr>
        <w:t>–</w:t>
      </w:r>
      <w:r>
        <w:t xml:space="preserve"> </w:t>
      </w:r>
      <w:r>
        <w:rPr>
          <w:rFonts w:hint="eastAsia"/>
        </w:rPr>
        <w:t>компараторы</w:t>
      </w:r>
      <w:r>
        <w:t>.</w:t>
      </w:r>
    </w:p>
    <w:p w:rsidR="00A45171" w:rsidRDefault="00A45171" w:rsidP="00A45171">
      <w:pPr>
        <w:pStyle w:val="a6"/>
      </w:pPr>
      <w:proofErr w:type="spellStart"/>
      <w:r w:rsidRPr="003A4189">
        <w:rPr>
          <w:i/>
        </w:rPr>
        <w:t>Wideband</w:t>
      </w:r>
      <w:proofErr w:type="spellEnd"/>
      <w:r w:rsidRPr="003A4189">
        <w:rPr>
          <w:i/>
        </w:rPr>
        <w:t xml:space="preserve"> </w:t>
      </w:r>
      <w:proofErr w:type="spellStart"/>
      <w:r w:rsidRPr="003A4189">
        <w:rPr>
          <w:i/>
        </w:rPr>
        <w:t>amps</w:t>
      </w:r>
      <w:proofErr w:type="spellEnd"/>
      <w:r>
        <w:t xml:space="preserve"> </w:t>
      </w:r>
      <w:r>
        <w:rPr>
          <w:rFonts w:hint="eastAsia"/>
        </w:rPr>
        <w:t>–</w:t>
      </w:r>
      <w:r>
        <w:t xml:space="preserve"> </w:t>
      </w:r>
      <w:r>
        <w:rPr>
          <w:rFonts w:hint="eastAsia"/>
        </w:rPr>
        <w:t>широкополосные</w:t>
      </w:r>
      <w:r>
        <w:t xml:space="preserve"> </w:t>
      </w:r>
      <w:r>
        <w:rPr>
          <w:rFonts w:hint="eastAsia"/>
        </w:rPr>
        <w:t>усилители</w:t>
      </w:r>
      <w:r>
        <w:t>.</w:t>
      </w:r>
    </w:p>
    <w:p w:rsidR="00A45171" w:rsidRDefault="00A45171" w:rsidP="00A45171">
      <w:pPr>
        <w:pStyle w:val="a6"/>
      </w:pPr>
      <w:proofErr w:type="spellStart"/>
      <w:r w:rsidRPr="003A4189">
        <w:rPr>
          <w:i/>
        </w:rPr>
        <w:t>Special</w:t>
      </w:r>
      <w:proofErr w:type="spellEnd"/>
      <w:r w:rsidRPr="003A4189">
        <w:rPr>
          <w:i/>
        </w:rPr>
        <w:t xml:space="preserve"> </w:t>
      </w:r>
      <w:proofErr w:type="spellStart"/>
      <w:r w:rsidRPr="003A4189">
        <w:rPr>
          <w:i/>
        </w:rPr>
        <w:t>function</w:t>
      </w:r>
      <w:proofErr w:type="spellEnd"/>
      <w:r>
        <w:t xml:space="preserve"> </w:t>
      </w:r>
      <w:r>
        <w:rPr>
          <w:rFonts w:hint="eastAsia"/>
        </w:rPr>
        <w:t>–</w:t>
      </w:r>
      <w:r>
        <w:t xml:space="preserve"> </w:t>
      </w:r>
      <w:r>
        <w:rPr>
          <w:rFonts w:hint="eastAsia"/>
        </w:rPr>
        <w:t>компоненты</w:t>
      </w:r>
      <w:r>
        <w:t xml:space="preserve">, </w:t>
      </w:r>
      <w:r>
        <w:rPr>
          <w:rFonts w:hint="eastAsia"/>
        </w:rPr>
        <w:t>реализуемые</w:t>
      </w:r>
      <w:r>
        <w:t xml:space="preserve"> </w:t>
      </w:r>
      <w:r>
        <w:rPr>
          <w:rFonts w:hint="eastAsia"/>
        </w:rPr>
        <w:t>специальные</w:t>
      </w:r>
      <w:r>
        <w:t xml:space="preserve"> </w:t>
      </w:r>
      <w:r>
        <w:rPr>
          <w:rFonts w:hint="eastAsia"/>
        </w:rPr>
        <w:t>функции</w:t>
      </w:r>
      <w:r>
        <w:t>.</w:t>
      </w:r>
    </w:p>
    <w:p w:rsidR="00A45171" w:rsidRPr="00A45171" w:rsidRDefault="00A45171" w:rsidP="00A45171">
      <w:pPr>
        <w:pStyle w:val="a6"/>
        <w:rPr>
          <w:szCs w:val="21"/>
        </w:rPr>
      </w:pPr>
      <w:r w:rsidRPr="003A4189">
        <w:rPr>
          <w:i/>
          <w:szCs w:val="21"/>
        </w:rPr>
        <w:t>Группа TTL</w:t>
      </w:r>
      <w:r w:rsidRPr="00A45171">
        <w:rPr>
          <w:szCs w:val="21"/>
        </w:rPr>
        <w:t xml:space="preserve"> – элементы транзисторно-транзисторной</w:t>
      </w:r>
      <w:r>
        <w:rPr>
          <w:szCs w:val="21"/>
        </w:rPr>
        <w:t xml:space="preserve"> </w:t>
      </w:r>
      <w:r w:rsidRPr="00A45171">
        <w:rPr>
          <w:szCs w:val="21"/>
        </w:rPr>
        <w:t>логики 74-серии</w:t>
      </w:r>
    </w:p>
    <w:p w:rsidR="00A45171" w:rsidRPr="00A45171" w:rsidRDefault="00A45171" w:rsidP="00A45171">
      <w:pPr>
        <w:pStyle w:val="a6"/>
        <w:rPr>
          <w:szCs w:val="21"/>
        </w:rPr>
      </w:pPr>
      <w:r w:rsidRPr="003A4189">
        <w:rPr>
          <w:i/>
          <w:szCs w:val="21"/>
        </w:rPr>
        <w:t>Группа CMOS</w:t>
      </w:r>
      <w:r w:rsidRPr="00A45171">
        <w:rPr>
          <w:szCs w:val="21"/>
        </w:rPr>
        <w:t xml:space="preserve"> – комплементарная </w:t>
      </w:r>
      <w:proofErr w:type="spellStart"/>
      <w:r w:rsidRPr="00A45171">
        <w:rPr>
          <w:szCs w:val="21"/>
        </w:rPr>
        <w:t>МОП-структура</w:t>
      </w:r>
      <w:proofErr w:type="spellEnd"/>
      <w:r>
        <w:rPr>
          <w:szCs w:val="21"/>
        </w:rPr>
        <w:t xml:space="preserve"> </w:t>
      </w:r>
      <w:r w:rsidRPr="00A45171">
        <w:rPr>
          <w:szCs w:val="21"/>
        </w:rPr>
        <w:t>(</w:t>
      </w:r>
      <w:proofErr w:type="spellStart"/>
      <w:r w:rsidRPr="00A45171">
        <w:rPr>
          <w:szCs w:val="21"/>
        </w:rPr>
        <w:t>комплиментарные</w:t>
      </w:r>
      <w:proofErr w:type="spellEnd"/>
      <w:r w:rsidRPr="00A45171">
        <w:rPr>
          <w:szCs w:val="21"/>
        </w:rPr>
        <w:t xml:space="preserve"> транзисторы)</w:t>
      </w:r>
    </w:p>
    <w:p w:rsidR="00A45171" w:rsidRPr="00A45171" w:rsidRDefault="00A45171" w:rsidP="00A45171">
      <w:pPr>
        <w:pStyle w:val="a6"/>
      </w:pPr>
      <w:r w:rsidRPr="003A4189">
        <w:rPr>
          <w:i/>
          <w:szCs w:val="21"/>
        </w:rPr>
        <w:t>Группа MCU</w:t>
      </w:r>
      <w:r>
        <w:rPr>
          <w:szCs w:val="21"/>
        </w:rPr>
        <w:t xml:space="preserve"> микроконтроллеры</w:t>
      </w:r>
      <w:r w:rsidRPr="00A45171">
        <w:rPr>
          <w:rFonts w:hint="eastAsia"/>
        </w:rPr>
        <w:t>–</w:t>
      </w:r>
      <w:r w:rsidRPr="00A45171">
        <w:t xml:space="preserve"> </w:t>
      </w:r>
      <w:proofErr w:type="gramStart"/>
      <w:r w:rsidRPr="00A45171">
        <w:rPr>
          <w:rFonts w:hint="eastAsia"/>
        </w:rPr>
        <w:t>МК</w:t>
      </w:r>
      <w:proofErr w:type="gramEnd"/>
      <w:r w:rsidRPr="00A45171">
        <w:t xml:space="preserve"> (805x, PIC.</w:t>
      </w:r>
    </w:p>
    <w:p w:rsidR="00A45171" w:rsidRPr="00A45171" w:rsidRDefault="00A45171" w:rsidP="00A45171">
      <w:pPr>
        <w:pStyle w:val="a6"/>
      </w:pPr>
      <w:proofErr w:type="gramStart"/>
      <w:r>
        <w:rPr>
          <w:rFonts w:eastAsia="TimesNewRoman,Italic"/>
        </w:rPr>
        <w:t>Микросхемы памяти</w:t>
      </w:r>
      <w:r w:rsidRPr="00A45171">
        <w:rPr>
          <w:rFonts w:eastAsia="TimesNewRoman,Italic"/>
        </w:rPr>
        <w:t xml:space="preserve"> </w:t>
      </w:r>
      <w:r w:rsidRPr="00A45171">
        <w:rPr>
          <w:rFonts w:eastAsia="TimesNewRoman,Italic" w:hint="eastAsia"/>
        </w:rPr>
        <w:t>–</w:t>
      </w:r>
      <w:r w:rsidRPr="00A45171">
        <w:rPr>
          <w:rFonts w:eastAsia="TimesNewRoman,Italic"/>
        </w:rPr>
        <w:t xml:space="preserve"> </w:t>
      </w:r>
      <w:r w:rsidRPr="00A45171">
        <w:t xml:space="preserve">RAM, ROM (HM-65642-883 (8k </w:t>
      </w:r>
      <w:proofErr w:type="spellStart"/>
      <w:r w:rsidRPr="00A45171">
        <w:t>x</w:t>
      </w:r>
      <w:proofErr w:type="spellEnd"/>
      <w:r w:rsidRPr="00A45171">
        <w:t xml:space="preserve"> 8),</w:t>
      </w:r>
      <w:proofErr w:type="gramEnd"/>
    </w:p>
    <w:p w:rsidR="00A45171" w:rsidRPr="007C7B45" w:rsidRDefault="00A45171" w:rsidP="00A45171">
      <w:pPr>
        <w:pStyle w:val="a6"/>
        <w:rPr>
          <w:szCs w:val="21"/>
          <w:lang w:val="en-US"/>
        </w:rPr>
      </w:pPr>
      <w:proofErr w:type="gramStart"/>
      <w:r w:rsidRPr="007C7B45">
        <w:rPr>
          <w:szCs w:val="21"/>
          <w:lang w:val="en-US"/>
        </w:rPr>
        <w:t>HM61116A120(</w:t>
      </w:r>
      <w:proofErr w:type="gramEnd"/>
      <w:r w:rsidRPr="007C7B45">
        <w:rPr>
          <w:szCs w:val="21"/>
          <w:lang w:val="en-US"/>
        </w:rPr>
        <w:t xml:space="preserve">2k x 8)), </w:t>
      </w:r>
      <w:r w:rsidRPr="00A45171">
        <w:rPr>
          <w:rFonts w:hint="eastAsia"/>
          <w:szCs w:val="21"/>
        </w:rPr>
        <w:t>ПЗУ</w:t>
      </w:r>
      <w:r w:rsidRPr="007C7B45">
        <w:rPr>
          <w:szCs w:val="21"/>
          <w:lang w:val="en-US"/>
        </w:rPr>
        <w:t xml:space="preserve"> (27C128-12L(16k x 8), 27C256-15L (32K</w:t>
      </w:r>
    </w:p>
    <w:p w:rsidR="00A45171" w:rsidRPr="000C6EA7" w:rsidRDefault="00A45171" w:rsidP="00A45171">
      <w:pPr>
        <w:pStyle w:val="a6"/>
        <w:rPr>
          <w:szCs w:val="21"/>
          <w:lang w:val="en-US"/>
        </w:rPr>
      </w:pPr>
      <w:proofErr w:type="gramStart"/>
      <w:r w:rsidRPr="000C6EA7">
        <w:rPr>
          <w:szCs w:val="21"/>
          <w:lang w:val="en-US"/>
        </w:rPr>
        <w:t xml:space="preserve">x8)), </w:t>
      </w:r>
      <w:r w:rsidRPr="00A45171">
        <w:rPr>
          <w:rFonts w:hint="eastAsia"/>
          <w:szCs w:val="21"/>
        </w:rPr>
        <w:t>ППЗУ</w:t>
      </w:r>
      <w:r w:rsidRPr="000C6EA7">
        <w:rPr>
          <w:szCs w:val="21"/>
          <w:lang w:val="en-US"/>
        </w:rPr>
        <w:t xml:space="preserve"> (27</w:t>
      </w:r>
      <w:r w:rsidRPr="00A45171">
        <w:rPr>
          <w:rFonts w:hint="eastAsia"/>
          <w:szCs w:val="21"/>
        </w:rPr>
        <w:t>С</w:t>
      </w:r>
      <w:r w:rsidRPr="000C6EA7">
        <w:rPr>
          <w:szCs w:val="21"/>
          <w:lang w:val="en-US"/>
        </w:rPr>
        <w:t>64Q350-883)).</w:t>
      </w:r>
      <w:proofErr w:type="gramEnd"/>
    </w:p>
    <w:p w:rsidR="00A45171" w:rsidRPr="003A4189" w:rsidRDefault="00A45171" w:rsidP="00A45171">
      <w:pPr>
        <w:pStyle w:val="a6"/>
        <w:rPr>
          <w:b/>
          <w:i/>
          <w:szCs w:val="21"/>
          <w:lang w:val="en-US"/>
        </w:rPr>
      </w:pPr>
      <w:r w:rsidRPr="00903705">
        <w:rPr>
          <w:b/>
          <w:szCs w:val="21"/>
        </w:rPr>
        <w:t>Группа</w:t>
      </w:r>
      <w:r w:rsidRPr="000C6EA7">
        <w:rPr>
          <w:b/>
          <w:szCs w:val="21"/>
          <w:lang w:val="en-US"/>
        </w:rPr>
        <w:t xml:space="preserve"> </w:t>
      </w:r>
      <w:r w:rsidRPr="003A4189">
        <w:rPr>
          <w:b/>
          <w:i/>
          <w:szCs w:val="21"/>
          <w:lang w:val="en-US"/>
        </w:rPr>
        <w:t>Advanced peripherals</w:t>
      </w:r>
    </w:p>
    <w:p w:rsidR="00A45171" w:rsidRPr="00A45171" w:rsidRDefault="00A45171" w:rsidP="00A45171">
      <w:pPr>
        <w:pStyle w:val="a6"/>
        <w:rPr>
          <w:szCs w:val="21"/>
        </w:rPr>
      </w:pPr>
      <w:r>
        <w:rPr>
          <w:rFonts w:eastAsia="TimesNewRoman,Italic"/>
          <w:szCs w:val="21"/>
        </w:rPr>
        <w:t>Усовершенствованные периферийные устройства</w:t>
      </w:r>
      <w:r w:rsidRPr="00A45171">
        <w:rPr>
          <w:szCs w:val="21"/>
        </w:rPr>
        <w:t xml:space="preserve">, </w:t>
      </w:r>
      <w:r w:rsidRPr="00A45171">
        <w:rPr>
          <w:rFonts w:hint="eastAsia"/>
          <w:szCs w:val="21"/>
        </w:rPr>
        <w:t>такие</w:t>
      </w:r>
      <w:r w:rsidRPr="00A45171">
        <w:rPr>
          <w:szCs w:val="21"/>
        </w:rPr>
        <w:t xml:space="preserve"> </w:t>
      </w:r>
      <w:r w:rsidRPr="00A45171">
        <w:rPr>
          <w:rFonts w:hint="eastAsia"/>
          <w:szCs w:val="21"/>
        </w:rPr>
        <w:t>как</w:t>
      </w:r>
      <w:r w:rsidRPr="00A45171">
        <w:rPr>
          <w:szCs w:val="21"/>
        </w:rPr>
        <w:t xml:space="preserve"> </w:t>
      </w:r>
      <w:r w:rsidRPr="00A45171">
        <w:rPr>
          <w:rFonts w:hint="eastAsia"/>
          <w:szCs w:val="21"/>
        </w:rPr>
        <w:t>виртуальная</w:t>
      </w:r>
      <w:r w:rsidRPr="00A45171">
        <w:rPr>
          <w:szCs w:val="21"/>
        </w:rPr>
        <w:t xml:space="preserve"> </w:t>
      </w:r>
      <w:r w:rsidRPr="00A45171">
        <w:rPr>
          <w:rFonts w:hint="eastAsia"/>
          <w:szCs w:val="21"/>
        </w:rPr>
        <w:t>цифровая</w:t>
      </w:r>
      <w:r w:rsidRPr="00A45171">
        <w:rPr>
          <w:szCs w:val="21"/>
        </w:rPr>
        <w:t xml:space="preserve"> </w:t>
      </w:r>
      <w:r w:rsidR="00623DA6">
        <w:rPr>
          <w:szCs w:val="21"/>
        </w:rPr>
        <w:t xml:space="preserve">  </w:t>
      </w:r>
      <w:r w:rsidR="00623DA6">
        <w:rPr>
          <w:szCs w:val="21"/>
        </w:rPr>
        <w:br/>
        <w:t xml:space="preserve">            </w:t>
      </w:r>
      <w:r w:rsidRPr="00A45171">
        <w:rPr>
          <w:rFonts w:hint="eastAsia"/>
          <w:szCs w:val="21"/>
        </w:rPr>
        <w:t>клавиатура</w:t>
      </w:r>
      <w:r w:rsidRPr="00A45171">
        <w:rPr>
          <w:szCs w:val="21"/>
        </w:rPr>
        <w:t xml:space="preserve"> (4</w:t>
      </w:r>
      <w:r w:rsidRPr="00A45171">
        <w:rPr>
          <w:rFonts w:hint="eastAsia"/>
          <w:szCs w:val="21"/>
        </w:rPr>
        <w:t>х</w:t>
      </w:r>
      <w:r w:rsidRPr="00A45171">
        <w:rPr>
          <w:szCs w:val="21"/>
        </w:rPr>
        <w:t>4, 4</w:t>
      </w:r>
      <w:r w:rsidRPr="00A45171">
        <w:rPr>
          <w:rFonts w:hint="eastAsia"/>
          <w:szCs w:val="21"/>
        </w:rPr>
        <w:t>х</w:t>
      </w:r>
      <w:r w:rsidRPr="00A45171">
        <w:rPr>
          <w:szCs w:val="21"/>
        </w:rPr>
        <w:t>5), LCD-</w:t>
      </w:r>
      <w:r w:rsidRPr="00A45171">
        <w:rPr>
          <w:rFonts w:hint="eastAsia"/>
          <w:szCs w:val="21"/>
        </w:rPr>
        <w:t>дисплей</w:t>
      </w:r>
      <w:r w:rsidRPr="00A45171">
        <w:rPr>
          <w:szCs w:val="21"/>
        </w:rPr>
        <w:t xml:space="preserve">, </w:t>
      </w:r>
      <w:r w:rsidRPr="00A45171">
        <w:rPr>
          <w:rFonts w:hint="eastAsia"/>
          <w:szCs w:val="21"/>
        </w:rPr>
        <w:t>светофор</w:t>
      </w:r>
      <w:r w:rsidRPr="00A45171">
        <w:rPr>
          <w:szCs w:val="21"/>
        </w:rPr>
        <w:t>.</w:t>
      </w:r>
    </w:p>
    <w:p w:rsidR="00A45171" w:rsidRPr="00903705" w:rsidRDefault="00A45171" w:rsidP="00A45171">
      <w:pPr>
        <w:pStyle w:val="a6"/>
        <w:rPr>
          <w:b/>
          <w:szCs w:val="21"/>
        </w:rPr>
      </w:pPr>
      <w:r w:rsidRPr="00903705">
        <w:rPr>
          <w:b/>
          <w:szCs w:val="21"/>
        </w:rPr>
        <w:t xml:space="preserve">Группа </w:t>
      </w:r>
      <w:proofErr w:type="spellStart"/>
      <w:r w:rsidRPr="003A4189">
        <w:rPr>
          <w:b/>
          <w:i/>
          <w:szCs w:val="21"/>
        </w:rPr>
        <w:t>Misc</w:t>
      </w:r>
      <w:proofErr w:type="spellEnd"/>
      <w:r w:rsidRPr="003A4189">
        <w:rPr>
          <w:b/>
          <w:i/>
          <w:szCs w:val="21"/>
        </w:rPr>
        <w:t xml:space="preserve"> </w:t>
      </w:r>
      <w:proofErr w:type="spellStart"/>
      <w:r w:rsidRPr="003A4189">
        <w:rPr>
          <w:b/>
          <w:i/>
          <w:szCs w:val="21"/>
        </w:rPr>
        <w:t>digital</w:t>
      </w:r>
      <w:proofErr w:type="spellEnd"/>
      <w:r w:rsidRPr="00903705">
        <w:rPr>
          <w:b/>
          <w:szCs w:val="21"/>
        </w:rPr>
        <w:t xml:space="preserve"> – различные цифровые микросхемы</w:t>
      </w:r>
    </w:p>
    <w:p w:rsidR="00A45171" w:rsidRPr="00A45171" w:rsidRDefault="00A45171" w:rsidP="00A45171">
      <w:pPr>
        <w:pStyle w:val="a6"/>
        <w:rPr>
          <w:szCs w:val="21"/>
        </w:rPr>
      </w:pPr>
      <w:r w:rsidRPr="003A4189">
        <w:rPr>
          <w:i/>
          <w:szCs w:val="21"/>
        </w:rPr>
        <w:t>DSP</w:t>
      </w:r>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устройства</w:t>
      </w:r>
      <w:r w:rsidRPr="00A45171">
        <w:rPr>
          <w:szCs w:val="21"/>
        </w:rPr>
        <w:t xml:space="preserve"> DSP (</w:t>
      </w:r>
      <w:r w:rsidRPr="00A45171">
        <w:rPr>
          <w:rFonts w:hint="eastAsia"/>
          <w:szCs w:val="21"/>
        </w:rPr>
        <w:t>цифровые</w:t>
      </w:r>
      <w:r w:rsidRPr="00A45171">
        <w:rPr>
          <w:szCs w:val="21"/>
        </w:rPr>
        <w:t xml:space="preserve"> </w:t>
      </w:r>
      <w:r w:rsidRPr="00A45171">
        <w:rPr>
          <w:rFonts w:hint="eastAsia"/>
          <w:szCs w:val="21"/>
        </w:rPr>
        <w:t>сигнальные</w:t>
      </w:r>
      <w:r w:rsidRPr="00A45171">
        <w:rPr>
          <w:szCs w:val="21"/>
        </w:rPr>
        <w:t xml:space="preserve"> </w:t>
      </w:r>
      <w:r w:rsidRPr="00A45171">
        <w:rPr>
          <w:rFonts w:hint="eastAsia"/>
          <w:szCs w:val="21"/>
        </w:rPr>
        <w:t>процессоры</w:t>
      </w:r>
      <w:r w:rsidRPr="00A45171">
        <w:rPr>
          <w:szCs w:val="21"/>
        </w:rPr>
        <w:t>).</w:t>
      </w:r>
    </w:p>
    <w:p w:rsidR="00A45171" w:rsidRPr="00A45171" w:rsidRDefault="00A45171" w:rsidP="00A45171">
      <w:pPr>
        <w:pStyle w:val="a6"/>
        <w:rPr>
          <w:szCs w:val="21"/>
        </w:rPr>
      </w:pPr>
      <w:r w:rsidRPr="003A4189">
        <w:rPr>
          <w:i/>
          <w:szCs w:val="21"/>
        </w:rPr>
        <w:t>FPGA</w:t>
      </w:r>
      <w:r w:rsidRPr="00A45171">
        <w:rPr>
          <w:szCs w:val="21"/>
        </w:rPr>
        <w:t xml:space="preserve"> </w:t>
      </w:r>
      <w:r w:rsidRPr="00A45171">
        <w:rPr>
          <w:rFonts w:hint="eastAsia"/>
          <w:szCs w:val="21"/>
        </w:rPr>
        <w:t>–</w:t>
      </w:r>
      <w:r w:rsidRPr="00A45171">
        <w:rPr>
          <w:szCs w:val="21"/>
        </w:rPr>
        <w:t xml:space="preserve"> </w:t>
      </w:r>
      <w:r w:rsidRPr="00A45171">
        <w:rPr>
          <w:rFonts w:hint="eastAsia"/>
          <w:szCs w:val="21"/>
        </w:rPr>
        <w:t>устройства</w:t>
      </w:r>
      <w:r w:rsidRPr="00A45171">
        <w:rPr>
          <w:szCs w:val="21"/>
        </w:rPr>
        <w:t xml:space="preserve"> FPGA (</w:t>
      </w:r>
      <w:r w:rsidRPr="00A45171">
        <w:rPr>
          <w:rFonts w:hint="eastAsia"/>
          <w:szCs w:val="21"/>
        </w:rPr>
        <w:t>программируемая</w:t>
      </w:r>
      <w:r w:rsidRPr="00A45171">
        <w:rPr>
          <w:szCs w:val="21"/>
        </w:rPr>
        <w:t xml:space="preserve"> </w:t>
      </w:r>
      <w:r w:rsidRPr="00A45171">
        <w:rPr>
          <w:rFonts w:hint="eastAsia"/>
          <w:szCs w:val="21"/>
        </w:rPr>
        <w:t>пользователем</w:t>
      </w:r>
      <w:r w:rsidRPr="00A45171">
        <w:rPr>
          <w:szCs w:val="21"/>
        </w:rPr>
        <w:t xml:space="preserve"> </w:t>
      </w:r>
      <w:r w:rsidRPr="00A45171">
        <w:rPr>
          <w:rFonts w:hint="eastAsia"/>
          <w:szCs w:val="21"/>
        </w:rPr>
        <w:t>вентильная</w:t>
      </w:r>
      <w:r w:rsidRPr="00A45171">
        <w:rPr>
          <w:szCs w:val="21"/>
        </w:rPr>
        <w:t xml:space="preserve"> </w:t>
      </w:r>
      <w:r w:rsidRPr="00A45171">
        <w:rPr>
          <w:rFonts w:hint="eastAsia"/>
          <w:szCs w:val="21"/>
        </w:rPr>
        <w:t>матрица</w:t>
      </w:r>
      <w:r w:rsidRPr="00A45171">
        <w:rPr>
          <w:szCs w:val="21"/>
        </w:rPr>
        <w:t>).</w:t>
      </w:r>
    </w:p>
    <w:p w:rsidR="00A45171" w:rsidRPr="00A45171" w:rsidRDefault="00A45171" w:rsidP="00A45171">
      <w:pPr>
        <w:pStyle w:val="a6"/>
        <w:rPr>
          <w:szCs w:val="21"/>
        </w:rPr>
      </w:pPr>
      <w:r w:rsidRPr="003A4189">
        <w:rPr>
          <w:i/>
          <w:szCs w:val="21"/>
        </w:rPr>
        <w:t xml:space="preserve">PLD </w:t>
      </w:r>
      <w:r w:rsidRPr="00A45171">
        <w:rPr>
          <w:rFonts w:hint="eastAsia"/>
          <w:szCs w:val="21"/>
        </w:rPr>
        <w:t>–</w:t>
      </w:r>
      <w:r w:rsidRPr="00A45171">
        <w:rPr>
          <w:szCs w:val="21"/>
        </w:rPr>
        <w:t xml:space="preserve"> </w:t>
      </w:r>
      <w:r w:rsidRPr="00A45171">
        <w:rPr>
          <w:rFonts w:hint="eastAsia"/>
          <w:szCs w:val="21"/>
        </w:rPr>
        <w:t>программируемые</w:t>
      </w:r>
      <w:r w:rsidRPr="00A45171">
        <w:rPr>
          <w:szCs w:val="21"/>
        </w:rPr>
        <w:t xml:space="preserve"> </w:t>
      </w:r>
      <w:r w:rsidRPr="00A45171">
        <w:rPr>
          <w:rFonts w:hint="eastAsia"/>
          <w:szCs w:val="21"/>
        </w:rPr>
        <w:t>логические</w:t>
      </w:r>
      <w:r w:rsidRPr="00A45171">
        <w:rPr>
          <w:szCs w:val="21"/>
        </w:rPr>
        <w:t xml:space="preserve"> </w:t>
      </w:r>
      <w:r w:rsidRPr="00A45171">
        <w:rPr>
          <w:rFonts w:hint="eastAsia"/>
          <w:szCs w:val="21"/>
        </w:rPr>
        <w:t>устройства</w:t>
      </w:r>
      <w:r w:rsidRPr="00A45171">
        <w:rPr>
          <w:szCs w:val="21"/>
        </w:rPr>
        <w:t>.</w:t>
      </w:r>
    </w:p>
    <w:p w:rsidR="00A45171" w:rsidRPr="00A45171" w:rsidRDefault="00A45171" w:rsidP="00A45171">
      <w:pPr>
        <w:pStyle w:val="a6"/>
        <w:rPr>
          <w:szCs w:val="21"/>
        </w:rPr>
      </w:pPr>
      <w:r w:rsidRPr="003A4189">
        <w:rPr>
          <w:i/>
          <w:szCs w:val="21"/>
        </w:rPr>
        <w:t xml:space="preserve">CPLD </w:t>
      </w:r>
      <w:r w:rsidRPr="00A45171">
        <w:rPr>
          <w:rFonts w:hint="eastAsia"/>
          <w:szCs w:val="21"/>
        </w:rPr>
        <w:t>–</w:t>
      </w:r>
      <w:r w:rsidRPr="00A45171">
        <w:rPr>
          <w:szCs w:val="21"/>
        </w:rPr>
        <w:t xml:space="preserve"> </w:t>
      </w:r>
      <w:proofErr w:type="spellStart"/>
      <w:r w:rsidRPr="00A45171">
        <w:rPr>
          <w:rFonts w:hint="eastAsia"/>
          <w:szCs w:val="21"/>
        </w:rPr>
        <w:t>комплементарные</w:t>
      </w:r>
      <w:proofErr w:type="spellEnd"/>
      <w:r w:rsidRPr="00A45171">
        <w:rPr>
          <w:szCs w:val="21"/>
        </w:rPr>
        <w:t xml:space="preserve"> </w:t>
      </w:r>
      <w:r w:rsidRPr="00A45171">
        <w:rPr>
          <w:rFonts w:hint="eastAsia"/>
          <w:szCs w:val="21"/>
        </w:rPr>
        <w:t>программируемые</w:t>
      </w:r>
      <w:r w:rsidRPr="00A45171">
        <w:rPr>
          <w:szCs w:val="21"/>
        </w:rPr>
        <w:t xml:space="preserve"> </w:t>
      </w:r>
      <w:r w:rsidRPr="00A45171">
        <w:rPr>
          <w:rFonts w:hint="eastAsia"/>
          <w:szCs w:val="21"/>
        </w:rPr>
        <w:t>логические</w:t>
      </w:r>
      <w:r w:rsidRPr="00A45171">
        <w:rPr>
          <w:szCs w:val="21"/>
        </w:rPr>
        <w:t xml:space="preserve"> </w:t>
      </w:r>
      <w:r w:rsidRPr="00A45171">
        <w:rPr>
          <w:rFonts w:hint="eastAsia"/>
          <w:szCs w:val="21"/>
        </w:rPr>
        <w:t>схемы</w:t>
      </w:r>
      <w:r w:rsidRPr="00A45171">
        <w:rPr>
          <w:szCs w:val="21"/>
        </w:rPr>
        <w:t>.</w:t>
      </w:r>
    </w:p>
    <w:p w:rsidR="00A45171" w:rsidRPr="00A45171" w:rsidRDefault="00A45171" w:rsidP="00A45171">
      <w:pPr>
        <w:pStyle w:val="a6"/>
        <w:rPr>
          <w:szCs w:val="21"/>
        </w:rPr>
      </w:pPr>
      <w:proofErr w:type="spellStart"/>
      <w:r w:rsidRPr="003A4189">
        <w:rPr>
          <w:i/>
          <w:szCs w:val="21"/>
        </w:rPr>
        <w:lastRenderedPageBreak/>
        <w:t>Microcontrollers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микроконтроллеры</w:t>
      </w:r>
      <w:r w:rsidRPr="00A45171">
        <w:rPr>
          <w:szCs w:val="21"/>
        </w:rPr>
        <w:t>.</w:t>
      </w:r>
    </w:p>
    <w:p w:rsidR="00A45171" w:rsidRPr="00A45171" w:rsidRDefault="00A45171" w:rsidP="00A45171">
      <w:pPr>
        <w:pStyle w:val="a6"/>
        <w:rPr>
          <w:szCs w:val="21"/>
        </w:rPr>
      </w:pPr>
      <w:proofErr w:type="spellStart"/>
      <w:r w:rsidRPr="003A4189">
        <w:rPr>
          <w:i/>
          <w:szCs w:val="21"/>
        </w:rPr>
        <w:t>Microprocessors</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микропроцессоры</w:t>
      </w:r>
      <w:r w:rsidRPr="00A45171">
        <w:rPr>
          <w:szCs w:val="21"/>
        </w:rPr>
        <w:t>.</w:t>
      </w:r>
    </w:p>
    <w:p w:rsidR="00A45171" w:rsidRPr="00A45171" w:rsidRDefault="00A45171" w:rsidP="00A45171">
      <w:pPr>
        <w:pStyle w:val="a6"/>
        <w:rPr>
          <w:szCs w:val="21"/>
        </w:rPr>
      </w:pPr>
      <w:proofErr w:type="spellStart"/>
      <w:r w:rsidRPr="003A4189">
        <w:rPr>
          <w:i/>
          <w:szCs w:val="21"/>
        </w:rPr>
        <w:t>Memory</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микросхемы</w:t>
      </w:r>
      <w:r w:rsidRPr="00A45171">
        <w:rPr>
          <w:szCs w:val="21"/>
        </w:rPr>
        <w:t xml:space="preserve"> </w:t>
      </w:r>
      <w:r w:rsidRPr="00A45171">
        <w:rPr>
          <w:rFonts w:hint="eastAsia"/>
          <w:szCs w:val="21"/>
        </w:rPr>
        <w:t>памяти</w:t>
      </w:r>
      <w:r w:rsidRPr="00A45171">
        <w:rPr>
          <w:szCs w:val="21"/>
        </w:rPr>
        <w:t>.</w:t>
      </w:r>
    </w:p>
    <w:p w:rsidR="00A45171" w:rsidRPr="00A45171" w:rsidRDefault="00A45171" w:rsidP="00A45171">
      <w:pPr>
        <w:pStyle w:val="a6"/>
        <w:rPr>
          <w:szCs w:val="21"/>
        </w:rPr>
      </w:pPr>
      <w:proofErr w:type="spellStart"/>
      <w:r w:rsidRPr="003A4189">
        <w:rPr>
          <w:i/>
          <w:szCs w:val="21"/>
        </w:rPr>
        <w:t>Line</w:t>
      </w:r>
      <w:proofErr w:type="spellEnd"/>
      <w:r w:rsidRPr="003A4189">
        <w:rPr>
          <w:i/>
          <w:szCs w:val="21"/>
        </w:rPr>
        <w:t xml:space="preserve"> </w:t>
      </w:r>
      <w:proofErr w:type="spellStart"/>
      <w:r w:rsidRPr="003A4189">
        <w:rPr>
          <w:i/>
          <w:szCs w:val="21"/>
        </w:rPr>
        <w:t>driver</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линейный</w:t>
      </w:r>
      <w:r w:rsidRPr="00A45171">
        <w:rPr>
          <w:szCs w:val="21"/>
        </w:rPr>
        <w:t xml:space="preserve"> </w:t>
      </w:r>
      <w:r w:rsidRPr="00A45171">
        <w:rPr>
          <w:rFonts w:hint="eastAsia"/>
          <w:szCs w:val="21"/>
        </w:rPr>
        <w:t>формирователь</w:t>
      </w:r>
      <w:r w:rsidRPr="00A45171">
        <w:rPr>
          <w:szCs w:val="21"/>
        </w:rPr>
        <w:t>.</w:t>
      </w:r>
    </w:p>
    <w:p w:rsidR="00A45171" w:rsidRPr="00A45171" w:rsidRDefault="00A45171" w:rsidP="00A45171">
      <w:pPr>
        <w:pStyle w:val="a6"/>
        <w:rPr>
          <w:szCs w:val="21"/>
        </w:rPr>
      </w:pPr>
      <w:proofErr w:type="spellStart"/>
      <w:r w:rsidRPr="003A4189">
        <w:rPr>
          <w:i/>
          <w:szCs w:val="21"/>
        </w:rPr>
        <w:t>Line</w:t>
      </w:r>
      <w:proofErr w:type="spellEnd"/>
      <w:r w:rsidRPr="003A4189">
        <w:rPr>
          <w:i/>
          <w:szCs w:val="21"/>
        </w:rPr>
        <w:t xml:space="preserve"> </w:t>
      </w:r>
      <w:proofErr w:type="spellStart"/>
      <w:r w:rsidRPr="003A4189">
        <w:rPr>
          <w:i/>
          <w:szCs w:val="21"/>
        </w:rPr>
        <w:t>receiver</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линейный</w:t>
      </w:r>
      <w:r w:rsidRPr="00A45171">
        <w:rPr>
          <w:szCs w:val="21"/>
        </w:rPr>
        <w:t xml:space="preserve"> </w:t>
      </w:r>
      <w:r w:rsidRPr="00A45171">
        <w:rPr>
          <w:rFonts w:hint="eastAsia"/>
          <w:szCs w:val="21"/>
        </w:rPr>
        <w:t>приемник</w:t>
      </w:r>
      <w:r w:rsidRPr="00A45171">
        <w:rPr>
          <w:szCs w:val="21"/>
        </w:rPr>
        <w:t>.</w:t>
      </w:r>
    </w:p>
    <w:p w:rsidR="00A45171" w:rsidRDefault="00A45171" w:rsidP="00A45171">
      <w:pPr>
        <w:pStyle w:val="a6"/>
        <w:rPr>
          <w:szCs w:val="21"/>
        </w:rPr>
      </w:pPr>
      <w:proofErr w:type="spellStart"/>
      <w:r w:rsidRPr="003A4189">
        <w:rPr>
          <w:i/>
          <w:szCs w:val="21"/>
        </w:rPr>
        <w:t>Line</w:t>
      </w:r>
      <w:proofErr w:type="spellEnd"/>
      <w:r w:rsidRPr="003A4189">
        <w:rPr>
          <w:i/>
          <w:szCs w:val="21"/>
        </w:rPr>
        <w:t xml:space="preserve"> </w:t>
      </w:r>
      <w:proofErr w:type="spellStart"/>
      <w:r w:rsidRPr="003A4189">
        <w:rPr>
          <w:i/>
          <w:szCs w:val="21"/>
        </w:rPr>
        <w:t>transceiver</w:t>
      </w:r>
      <w:proofErr w:type="spellEnd"/>
      <w:r w:rsidRPr="00A45171">
        <w:rPr>
          <w:szCs w:val="21"/>
        </w:rPr>
        <w:t xml:space="preserve"> </w:t>
      </w:r>
      <w:r w:rsidRPr="00A45171">
        <w:rPr>
          <w:rFonts w:hint="eastAsia"/>
          <w:szCs w:val="21"/>
        </w:rPr>
        <w:t>–</w:t>
      </w:r>
      <w:r w:rsidRPr="00A45171">
        <w:rPr>
          <w:szCs w:val="21"/>
        </w:rPr>
        <w:t xml:space="preserve"> </w:t>
      </w:r>
      <w:r w:rsidRPr="00A45171">
        <w:rPr>
          <w:rFonts w:hint="eastAsia"/>
          <w:szCs w:val="21"/>
        </w:rPr>
        <w:t>линейные</w:t>
      </w:r>
      <w:r w:rsidRPr="00A45171">
        <w:rPr>
          <w:szCs w:val="21"/>
        </w:rPr>
        <w:t xml:space="preserve"> </w:t>
      </w:r>
      <w:r w:rsidRPr="00A45171">
        <w:rPr>
          <w:rFonts w:hint="eastAsia"/>
          <w:szCs w:val="21"/>
        </w:rPr>
        <w:t>приемопередатчики</w:t>
      </w:r>
      <w:r w:rsidRPr="00A45171">
        <w:rPr>
          <w:szCs w:val="21"/>
        </w:rPr>
        <w:t>.</w:t>
      </w:r>
    </w:p>
    <w:p w:rsidR="00A45171" w:rsidRPr="00903705" w:rsidRDefault="00A45171" w:rsidP="00A45171">
      <w:pPr>
        <w:pStyle w:val="a6"/>
        <w:rPr>
          <w:b/>
        </w:rPr>
      </w:pPr>
      <w:r w:rsidRPr="00903705">
        <w:rPr>
          <w:b/>
        </w:rPr>
        <w:t xml:space="preserve">Группа </w:t>
      </w:r>
      <w:proofErr w:type="spellStart"/>
      <w:r w:rsidRPr="003A4189">
        <w:rPr>
          <w:b/>
          <w:i/>
        </w:rPr>
        <w:t>Mixed</w:t>
      </w:r>
      <w:proofErr w:type="spellEnd"/>
      <w:r w:rsidRPr="00903705">
        <w:rPr>
          <w:b/>
        </w:rPr>
        <w:t xml:space="preserve"> – устройства смешанного сигнала</w:t>
      </w:r>
    </w:p>
    <w:p w:rsidR="00A45171" w:rsidRPr="003A4189" w:rsidRDefault="00A45171" w:rsidP="00A45171">
      <w:pPr>
        <w:pStyle w:val="a6"/>
        <w:rPr>
          <w:rFonts w:cs="TimesNewRoman"/>
          <w:i/>
        </w:rPr>
      </w:pPr>
      <w:proofErr w:type="spellStart"/>
      <w:r w:rsidRPr="003A4189">
        <w:rPr>
          <w:rFonts w:cs="TimesNewRoman"/>
          <w:i/>
        </w:rPr>
        <w:t>Analog</w:t>
      </w:r>
      <w:proofErr w:type="spellEnd"/>
      <w:r w:rsidRPr="003A4189">
        <w:rPr>
          <w:rFonts w:cs="TimesNewRoman"/>
          <w:i/>
        </w:rPr>
        <w:t xml:space="preserve"> </w:t>
      </w:r>
      <w:proofErr w:type="spellStart"/>
      <w:r w:rsidRPr="003A4189">
        <w:rPr>
          <w:rFonts w:cs="TimesNewRoman"/>
          <w:i/>
        </w:rPr>
        <w:t>switch</w:t>
      </w:r>
      <w:proofErr w:type="spellEnd"/>
      <w:r w:rsidRPr="003A4189">
        <w:rPr>
          <w:rFonts w:cs="TimesNewRoman"/>
          <w:i/>
        </w:rPr>
        <w:t xml:space="preserve"> </w:t>
      </w:r>
      <w:r w:rsidRPr="003A4189">
        <w:rPr>
          <w:rFonts w:cs="TimesNewRoman" w:hint="eastAsia"/>
          <w:i/>
        </w:rPr>
        <w:t>–</w:t>
      </w:r>
      <w:r w:rsidRPr="003A4189">
        <w:rPr>
          <w:rFonts w:cs="TimesNewRoman"/>
          <w:i/>
        </w:rPr>
        <w:t xml:space="preserve"> </w:t>
      </w:r>
      <w:r w:rsidRPr="003A4189">
        <w:rPr>
          <w:rFonts w:cs="TimesNewRoman" w:hint="eastAsia"/>
        </w:rPr>
        <w:t>аналоговые</w:t>
      </w:r>
      <w:r w:rsidRPr="003A4189">
        <w:rPr>
          <w:rFonts w:cs="TimesNewRoman"/>
        </w:rPr>
        <w:t xml:space="preserve"> </w:t>
      </w:r>
      <w:r w:rsidRPr="003A4189">
        <w:rPr>
          <w:rFonts w:cs="TimesNewRoman" w:hint="eastAsia"/>
        </w:rPr>
        <w:t>переключатели</w:t>
      </w:r>
      <w:r w:rsidRPr="003A4189">
        <w:rPr>
          <w:rFonts w:cs="TimesNewRoman"/>
          <w:i/>
        </w:rPr>
        <w:t>.</w:t>
      </w:r>
    </w:p>
    <w:p w:rsidR="00A45171" w:rsidRDefault="00A45171" w:rsidP="00A45171">
      <w:pPr>
        <w:pStyle w:val="a6"/>
        <w:rPr>
          <w:rFonts w:cs="TimesNewRoman"/>
        </w:rPr>
      </w:pPr>
      <w:proofErr w:type="spellStart"/>
      <w:r w:rsidRPr="003A4189">
        <w:rPr>
          <w:rFonts w:cs="TimesNewRoman"/>
          <w:i/>
        </w:rPr>
        <w:t>Analog</w:t>
      </w:r>
      <w:proofErr w:type="spellEnd"/>
      <w:r w:rsidRPr="003A4189">
        <w:rPr>
          <w:rFonts w:cs="TimesNewRoman"/>
          <w:i/>
        </w:rPr>
        <w:t xml:space="preserve"> </w:t>
      </w:r>
      <w:proofErr w:type="spellStart"/>
      <w:r w:rsidRPr="003A4189">
        <w:rPr>
          <w:rFonts w:cs="TimesNewRoman"/>
          <w:i/>
        </w:rPr>
        <w:t>switch</w:t>
      </w:r>
      <w:proofErr w:type="spellEnd"/>
      <w:r>
        <w:rPr>
          <w:rFonts w:cs="TimesNewRoman"/>
        </w:rPr>
        <w:t xml:space="preserve"> </w:t>
      </w:r>
      <w:r w:rsidRPr="003A4189">
        <w:rPr>
          <w:rFonts w:cs="TimesNewRoman"/>
          <w:i/>
        </w:rPr>
        <w:t>IC</w:t>
      </w:r>
      <w:r>
        <w:rPr>
          <w:rFonts w:cs="TimesNewRoman"/>
        </w:rPr>
        <w:t xml:space="preserve"> </w:t>
      </w:r>
      <w:r>
        <w:rPr>
          <w:rFonts w:cs="TimesNewRoman" w:hint="eastAsia"/>
        </w:rPr>
        <w:t>–</w:t>
      </w:r>
      <w:r>
        <w:rPr>
          <w:rFonts w:cs="TimesNewRoman"/>
        </w:rPr>
        <w:t xml:space="preserve"> </w:t>
      </w:r>
      <w:r>
        <w:rPr>
          <w:rFonts w:cs="TimesNewRoman" w:hint="eastAsia"/>
        </w:rPr>
        <w:t>интегральная</w:t>
      </w:r>
      <w:r>
        <w:rPr>
          <w:rFonts w:cs="TimesNewRoman"/>
        </w:rPr>
        <w:t xml:space="preserve"> </w:t>
      </w:r>
      <w:r>
        <w:rPr>
          <w:rFonts w:cs="TimesNewRoman" w:hint="eastAsia"/>
        </w:rPr>
        <w:t>схема</w:t>
      </w:r>
      <w:r>
        <w:rPr>
          <w:rFonts w:cs="TimesNewRoman"/>
        </w:rPr>
        <w:t xml:space="preserve"> </w:t>
      </w:r>
      <w:r>
        <w:rPr>
          <w:rFonts w:cs="TimesNewRoman" w:hint="eastAsia"/>
        </w:rPr>
        <w:t>аналогового</w:t>
      </w:r>
      <w:r>
        <w:rPr>
          <w:rFonts w:cs="TimesNewRoman"/>
        </w:rPr>
        <w:t xml:space="preserve"> </w:t>
      </w:r>
      <w:r>
        <w:rPr>
          <w:rFonts w:cs="TimesNewRoman" w:hint="eastAsia"/>
        </w:rPr>
        <w:t>переключателя</w:t>
      </w:r>
      <w:r>
        <w:rPr>
          <w:rFonts w:cs="TimesNewRoman"/>
        </w:rPr>
        <w:t>.</w:t>
      </w:r>
    </w:p>
    <w:p w:rsidR="00A45171" w:rsidRPr="00A45171" w:rsidRDefault="00A45171" w:rsidP="00A45171">
      <w:pPr>
        <w:pStyle w:val="a6"/>
        <w:rPr>
          <w:rFonts w:cs="TimesNewRoman"/>
          <w:lang w:val="en-US"/>
        </w:rPr>
      </w:pPr>
      <w:r w:rsidRPr="003A4189">
        <w:rPr>
          <w:rFonts w:cs="TimesNewRoman"/>
          <w:i/>
          <w:lang w:val="en-US"/>
        </w:rPr>
        <w:t xml:space="preserve">Timer </w:t>
      </w:r>
      <w:r w:rsidRPr="00A45171">
        <w:rPr>
          <w:rFonts w:cs="TimesNewRoman" w:hint="eastAsia"/>
          <w:lang w:val="en-US"/>
        </w:rPr>
        <w:t>–</w:t>
      </w:r>
      <w:r w:rsidRPr="00A45171">
        <w:rPr>
          <w:rFonts w:cs="TimesNewRoman"/>
          <w:lang w:val="en-US"/>
        </w:rPr>
        <w:t xml:space="preserve"> </w:t>
      </w:r>
      <w:r>
        <w:rPr>
          <w:rFonts w:cs="TimesNewRoman" w:hint="eastAsia"/>
        </w:rPr>
        <w:t>таймер</w:t>
      </w:r>
      <w:r w:rsidRPr="00A45171">
        <w:rPr>
          <w:rFonts w:cs="TimesNewRoman"/>
          <w:lang w:val="en-US"/>
        </w:rPr>
        <w:t>.</w:t>
      </w:r>
    </w:p>
    <w:p w:rsidR="00A45171" w:rsidRPr="00A45171" w:rsidRDefault="00A45171" w:rsidP="00A45171">
      <w:pPr>
        <w:pStyle w:val="a6"/>
        <w:rPr>
          <w:rFonts w:cs="TimesNewRoman"/>
          <w:lang w:val="en-US"/>
        </w:rPr>
      </w:pPr>
      <w:r w:rsidRPr="003A4189">
        <w:rPr>
          <w:rFonts w:cs="TimesNewRoman"/>
          <w:i/>
          <w:lang w:val="en-US"/>
        </w:rPr>
        <w:t>ADC, DAC</w:t>
      </w:r>
      <w:r w:rsidRPr="00A45171">
        <w:rPr>
          <w:rFonts w:cs="TimesNewRoman"/>
          <w:lang w:val="en-US"/>
        </w:rPr>
        <w:t xml:space="preserve"> </w:t>
      </w:r>
      <w:r w:rsidRPr="00A45171">
        <w:rPr>
          <w:rFonts w:cs="TimesNewRoman" w:hint="eastAsia"/>
          <w:lang w:val="en-US"/>
        </w:rPr>
        <w:t>–</w:t>
      </w:r>
      <w:r w:rsidRPr="00A45171">
        <w:rPr>
          <w:rFonts w:cs="TimesNewRoman"/>
          <w:lang w:val="en-US"/>
        </w:rPr>
        <w:t xml:space="preserve"> A</w:t>
      </w:r>
      <w:r>
        <w:rPr>
          <w:rFonts w:cs="TimesNewRoman" w:hint="eastAsia"/>
        </w:rPr>
        <w:t>ЦП</w:t>
      </w:r>
      <w:r w:rsidRPr="00A45171">
        <w:rPr>
          <w:rFonts w:cs="TimesNewRoman"/>
          <w:lang w:val="en-US"/>
        </w:rPr>
        <w:t xml:space="preserve"> (ADS8364Y, AD16), </w:t>
      </w:r>
      <w:r>
        <w:rPr>
          <w:rFonts w:cs="TimesNewRoman" w:hint="eastAsia"/>
        </w:rPr>
        <w:t>ЦАП</w:t>
      </w:r>
      <w:r w:rsidRPr="00A45171">
        <w:rPr>
          <w:rFonts w:cs="TimesNewRoman"/>
          <w:lang w:val="en-US"/>
        </w:rPr>
        <w:t xml:space="preserve"> (DAC7643_FP32).</w:t>
      </w:r>
    </w:p>
    <w:p w:rsidR="00A45171" w:rsidRPr="00A45171" w:rsidRDefault="00A45171" w:rsidP="00A45171">
      <w:pPr>
        <w:pStyle w:val="a6"/>
        <w:rPr>
          <w:rFonts w:cs="TimesNewRoman"/>
          <w:lang w:val="en-US"/>
        </w:rPr>
      </w:pPr>
      <w:proofErr w:type="spellStart"/>
      <w:r w:rsidRPr="003A4189">
        <w:rPr>
          <w:rFonts w:cs="TimesNewRoman"/>
          <w:i/>
          <w:lang w:val="en-US"/>
        </w:rPr>
        <w:t>Multivibrators</w:t>
      </w:r>
      <w:proofErr w:type="spellEnd"/>
      <w:r w:rsidRPr="003A4189">
        <w:rPr>
          <w:rFonts w:cs="TimesNewRoman"/>
          <w:i/>
          <w:lang w:val="en-US"/>
        </w:rPr>
        <w:t xml:space="preserve"> </w:t>
      </w:r>
      <w:r w:rsidRPr="00A45171">
        <w:rPr>
          <w:rFonts w:cs="TimesNewRoman" w:hint="eastAsia"/>
          <w:lang w:val="en-US"/>
        </w:rPr>
        <w:t>–</w:t>
      </w:r>
      <w:r w:rsidRPr="00A45171">
        <w:rPr>
          <w:rFonts w:cs="TimesNewRoman"/>
          <w:lang w:val="en-US"/>
        </w:rPr>
        <w:t xml:space="preserve"> </w:t>
      </w:r>
      <w:r>
        <w:rPr>
          <w:rFonts w:cs="TimesNewRoman" w:hint="eastAsia"/>
        </w:rPr>
        <w:t>мультивибраторы</w:t>
      </w:r>
      <w:r w:rsidRPr="00A45171">
        <w:rPr>
          <w:rFonts w:cs="TimesNewRoman"/>
          <w:lang w:val="en-US"/>
        </w:rPr>
        <w:t>.</w:t>
      </w:r>
    </w:p>
    <w:p w:rsidR="00A45171" w:rsidRPr="00903705" w:rsidRDefault="00A45171" w:rsidP="00A45171">
      <w:pPr>
        <w:pStyle w:val="a6"/>
        <w:rPr>
          <w:b/>
          <w:lang w:val="en-US"/>
        </w:rPr>
      </w:pPr>
      <w:r w:rsidRPr="00903705">
        <w:rPr>
          <w:b/>
        </w:rPr>
        <w:t>Группа</w:t>
      </w:r>
      <w:r w:rsidRPr="00903705">
        <w:rPr>
          <w:b/>
          <w:lang w:val="en-US"/>
        </w:rPr>
        <w:t xml:space="preserve"> </w:t>
      </w:r>
      <w:r w:rsidRPr="003A4189">
        <w:rPr>
          <w:b/>
          <w:i/>
          <w:lang w:val="en-US"/>
        </w:rPr>
        <w:t>Indicators</w:t>
      </w:r>
      <w:r w:rsidRPr="00903705">
        <w:rPr>
          <w:b/>
          <w:lang w:val="en-US"/>
        </w:rPr>
        <w:t xml:space="preserve"> – </w:t>
      </w:r>
      <w:r w:rsidRPr="00903705">
        <w:rPr>
          <w:b/>
        </w:rPr>
        <w:t>индикаторы</w:t>
      </w:r>
    </w:p>
    <w:p w:rsidR="00A45171" w:rsidRPr="00A45171" w:rsidRDefault="00A45171" w:rsidP="00A45171">
      <w:pPr>
        <w:pStyle w:val="a6"/>
        <w:rPr>
          <w:rFonts w:cs="TimesNewRoman"/>
          <w:lang w:val="en-US"/>
        </w:rPr>
      </w:pPr>
      <w:r w:rsidRPr="003A4189">
        <w:rPr>
          <w:rFonts w:cs="TimesNewRoman"/>
          <w:i/>
          <w:lang w:val="en-US"/>
        </w:rPr>
        <w:t xml:space="preserve">Voltmeter </w:t>
      </w:r>
      <w:r w:rsidRPr="00A45171">
        <w:rPr>
          <w:rFonts w:cs="TimesNewRoman" w:hint="eastAsia"/>
          <w:lang w:val="en-US"/>
        </w:rPr>
        <w:t>–</w:t>
      </w:r>
      <w:r w:rsidRPr="00A45171">
        <w:rPr>
          <w:rFonts w:cs="TimesNewRoman"/>
          <w:lang w:val="en-US"/>
        </w:rPr>
        <w:t xml:space="preserve"> </w:t>
      </w:r>
      <w:r>
        <w:rPr>
          <w:rFonts w:cs="TimesNewRoman" w:hint="eastAsia"/>
        </w:rPr>
        <w:t>вольтметры</w:t>
      </w:r>
      <w:r w:rsidRPr="00A45171">
        <w:rPr>
          <w:rFonts w:cs="TimesNewRoman"/>
          <w:lang w:val="en-US"/>
        </w:rPr>
        <w:t>.</w:t>
      </w:r>
    </w:p>
    <w:p w:rsidR="00A45171" w:rsidRDefault="00A45171" w:rsidP="00A45171">
      <w:pPr>
        <w:pStyle w:val="a6"/>
        <w:rPr>
          <w:rFonts w:cs="TimesNewRoman"/>
        </w:rPr>
      </w:pPr>
      <w:proofErr w:type="spellStart"/>
      <w:r w:rsidRPr="003A4189">
        <w:rPr>
          <w:rFonts w:cs="TimesNewRoman"/>
          <w:i/>
        </w:rPr>
        <w:t>Ammeter</w:t>
      </w:r>
      <w:proofErr w:type="spellEnd"/>
      <w:r w:rsidRPr="003A4189">
        <w:rPr>
          <w:rFonts w:cs="TimesNewRoman"/>
          <w:i/>
        </w:rPr>
        <w:t xml:space="preserve"> </w:t>
      </w:r>
      <w:r>
        <w:rPr>
          <w:rFonts w:cs="TimesNewRoman" w:hint="eastAsia"/>
        </w:rPr>
        <w:t>–</w:t>
      </w:r>
      <w:r>
        <w:rPr>
          <w:rFonts w:cs="TimesNewRoman"/>
        </w:rPr>
        <w:t xml:space="preserve"> </w:t>
      </w:r>
      <w:r>
        <w:rPr>
          <w:rFonts w:cs="TimesNewRoman" w:hint="eastAsia"/>
        </w:rPr>
        <w:t>амперметры</w:t>
      </w:r>
      <w:r>
        <w:rPr>
          <w:rFonts w:cs="TimesNewRoman"/>
        </w:rPr>
        <w:t>.</w:t>
      </w:r>
    </w:p>
    <w:p w:rsidR="00A45171" w:rsidRDefault="00A45171" w:rsidP="00A45171">
      <w:pPr>
        <w:pStyle w:val="a6"/>
      </w:pPr>
      <w:proofErr w:type="spellStart"/>
      <w:r w:rsidRPr="003A4189">
        <w:rPr>
          <w:i/>
        </w:rPr>
        <w:t>Probe</w:t>
      </w:r>
      <w:proofErr w:type="spellEnd"/>
      <w:r>
        <w:t xml:space="preserve"> </w:t>
      </w:r>
      <w:r>
        <w:rPr>
          <w:rFonts w:hint="eastAsia"/>
        </w:rPr>
        <w:t>–</w:t>
      </w:r>
      <w:r>
        <w:t xml:space="preserve"> </w:t>
      </w:r>
      <w:r>
        <w:rPr>
          <w:rFonts w:hint="eastAsia"/>
        </w:rPr>
        <w:t>пробники</w:t>
      </w:r>
      <w:r>
        <w:t>.</w:t>
      </w:r>
    </w:p>
    <w:p w:rsidR="00A45171" w:rsidRDefault="00A45171" w:rsidP="00A45171">
      <w:pPr>
        <w:pStyle w:val="a6"/>
      </w:pPr>
      <w:proofErr w:type="spellStart"/>
      <w:r w:rsidRPr="003A4189">
        <w:rPr>
          <w:i/>
        </w:rPr>
        <w:t>Buzzer</w:t>
      </w:r>
      <w:proofErr w:type="spellEnd"/>
      <w:r w:rsidRPr="003A4189">
        <w:rPr>
          <w:i/>
        </w:rPr>
        <w:t xml:space="preserve"> </w:t>
      </w:r>
      <w:r>
        <w:rPr>
          <w:rFonts w:hint="eastAsia"/>
        </w:rPr>
        <w:t>–</w:t>
      </w:r>
      <w:r>
        <w:t xml:space="preserve"> </w:t>
      </w:r>
      <w:r>
        <w:rPr>
          <w:rFonts w:hint="eastAsia"/>
        </w:rPr>
        <w:t>автоматические</w:t>
      </w:r>
      <w:r>
        <w:t xml:space="preserve"> </w:t>
      </w:r>
      <w:r>
        <w:rPr>
          <w:rFonts w:hint="eastAsia"/>
        </w:rPr>
        <w:t>прерыватели</w:t>
      </w:r>
      <w:r>
        <w:t>.</w:t>
      </w:r>
    </w:p>
    <w:p w:rsidR="00A45171" w:rsidRDefault="00A45171" w:rsidP="00A45171">
      <w:pPr>
        <w:pStyle w:val="a6"/>
      </w:pPr>
      <w:proofErr w:type="spellStart"/>
      <w:r w:rsidRPr="003A4189">
        <w:rPr>
          <w:i/>
        </w:rPr>
        <w:t>Lamp</w:t>
      </w:r>
      <w:proofErr w:type="spellEnd"/>
      <w:r>
        <w:t xml:space="preserve"> </w:t>
      </w:r>
      <w:r>
        <w:rPr>
          <w:rFonts w:hint="eastAsia"/>
        </w:rPr>
        <w:t>–</w:t>
      </w:r>
      <w:r>
        <w:t xml:space="preserve"> </w:t>
      </w:r>
      <w:r>
        <w:rPr>
          <w:rFonts w:hint="eastAsia"/>
        </w:rPr>
        <w:t>лампы</w:t>
      </w:r>
      <w:r>
        <w:t>.</w:t>
      </w:r>
    </w:p>
    <w:p w:rsidR="00A45171" w:rsidRDefault="00A45171" w:rsidP="00A45171">
      <w:pPr>
        <w:pStyle w:val="a6"/>
      </w:pPr>
      <w:proofErr w:type="spellStart"/>
      <w:proofErr w:type="gramStart"/>
      <w:r w:rsidRPr="003A4189">
        <w:rPr>
          <w:i/>
        </w:rPr>
        <w:t>Hex</w:t>
      </w:r>
      <w:proofErr w:type="spellEnd"/>
      <w:r w:rsidRPr="003A4189">
        <w:rPr>
          <w:i/>
        </w:rPr>
        <w:t xml:space="preserve"> </w:t>
      </w:r>
      <w:proofErr w:type="spellStart"/>
      <w:r w:rsidRPr="003A4189">
        <w:rPr>
          <w:i/>
        </w:rPr>
        <w:t>display</w:t>
      </w:r>
      <w:proofErr w:type="spellEnd"/>
      <w:r>
        <w:t xml:space="preserve"> </w:t>
      </w:r>
      <w:r>
        <w:rPr>
          <w:rFonts w:hint="eastAsia"/>
        </w:rPr>
        <w:t>–</w:t>
      </w:r>
      <w:r>
        <w:t xml:space="preserve"> </w:t>
      </w:r>
      <w:r>
        <w:rPr>
          <w:rFonts w:hint="eastAsia"/>
        </w:rPr>
        <w:t>дисплеи</w:t>
      </w:r>
      <w:r>
        <w:t xml:space="preserve"> (</w:t>
      </w:r>
      <w:proofErr w:type="spellStart"/>
      <w:r>
        <w:rPr>
          <w:rFonts w:hint="eastAsia"/>
        </w:rPr>
        <w:t>светоиндикаторы</w:t>
      </w:r>
      <w:proofErr w:type="spellEnd"/>
      <w:r>
        <w:t xml:space="preserve"> </w:t>
      </w:r>
      <w:r>
        <w:rPr>
          <w:rFonts w:hint="eastAsia"/>
        </w:rPr>
        <w:t>–</w:t>
      </w:r>
      <w:r>
        <w:t xml:space="preserve"> 15-</w:t>
      </w:r>
      <w:r>
        <w:rPr>
          <w:rFonts w:hint="eastAsia"/>
        </w:rPr>
        <w:t>сегментные</w:t>
      </w:r>
      <w:r>
        <w:t xml:space="preserve">, </w:t>
      </w:r>
      <w:r>
        <w:rPr>
          <w:rFonts w:hint="eastAsia"/>
        </w:rPr>
        <w:t>семи</w:t>
      </w:r>
      <w:r>
        <w:t>-</w:t>
      </w:r>
      <w:proofErr w:type="gramEnd"/>
    </w:p>
    <w:p w:rsidR="00A45171" w:rsidRDefault="00A45171" w:rsidP="00A45171">
      <w:pPr>
        <w:pStyle w:val="a6"/>
      </w:pPr>
      <w:proofErr w:type="gramStart"/>
      <w:r>
        <w:rPr>
          <w:rFonts w:hint="eastAsia"/>
        </w:rPr>
        <w:t>сегментные</w:t>
      </w:r>
      <w:proofErr w:type="gramEnd"/>
      <w:r>
        <w:t xml:space="preserve">, </w:t>
      </w:r>
      <w:r>
        <w:rPr>
          <w:rFonts w:hint="eastAsia"/>
        </w:rPr>
        <w:t>с</w:t>
      </w:r>
      <w:r>
        <w:t xml:space="preserve"> </w:t>
      </w:r>
      <w:r>
        <w:rPr>
          <w:rFonts w:hint="eastAsia"/>
        </w:rPr>
        <w:t>общим</w:t>
      </w:r>
      <w:r>
        <w:t xml:space="preserve"> </w:t>
      </w:r>
      <w:r>
        <w:rPr>
          <w:rFonts w:hint="eastAsia"/>
        </w:rPr>
        <w:t>катодом</w:t>
      </w:r>
      <w:r>
        <w:t xml:space="preserve">, </w:t>
      </w:r>
      <w:r>
        <w:rPr>
          <w:rFonts w:hint="eastAsia"/>
        </w:rPr>
        <w:t>с</w:t>
      </w:r>
      <w:r>
        <w:t xml:space="preserve"> </w:t>
      </w:r>
      <w:r>
        <w:rPr>
          <w:rFonts w:hint="eastAsia"/>
        </w:rPr>
        <w:t>общим</w:t>
      </w:r>
      <w:r>
        <w:t xml:space="preserve"> </w:t>
      </w:r>
      <w:r>
        <w:rPr>
          <w:rFonts w:hint="eastAsia"/>
        </w:rPr>
        <w:t>анодом</w:t>
      </w:r>
      <w:r>
        <w:t xml:space="preserve">, </w:t>
      </w:r>
      <w:r>
        <w:rPr>
          <w:rFonts w:hint="eastAsia"/>
        </w:rPr>
        <w:t>с</w:t>
      </w:r>
      <w:r>
        <w:t xml:space="preserve"> </w:t>
      </w:r>
      <w:r>
        <w:rPr>
          <w:rFonts w:hint="eastAsia"/>
        </w:rPr>
        <w:t>десятичной</w:t>
      </w:r>
      <w:r>
        <w:t xml:space="preserve"> </w:t>
      </w:r>
      <w:r>
        <w:rPr>
          <w:rFonts w:hint="eastAsia"/>
        </w:rPr>
        <w:t>точкой</w:t>
      </w:r>
      <w:r>
        <w:t>,</w:t>
      </w:r>
    </w:p>
    <w:p w:rsidR="00A45171" w:rsidRDefault="00A45171" w:rsidP="00A45171">
      <w:pPr>
        <w:pStyle w:val="a6"/>
      </w:pPr>
      <w:r>
        <w:rPr>
          <w:rFonts w:hint="eastAsia"/>
        </w:rPr>
        <w:t>без</w:t>
      </w:r>
      <w:r>
        <w:t xml:space="preserve"> </w:t>
      </w:r>
      <w:r>
        <w:rPr>
          <w:rFonts w:hint="eastAsia"/>
        </w:rPr>
        <w:t>точки</w:t>
      </w:r>
      <w:r>
        <w:t xml:space="preserve">, </w:t>
      </w:r>
      <w:r>
        <w:rPr>
          <w:rFonts w:hint="eastAsia"/>
        </w:rPr>
        <w:t>дисплеи</w:t>
      </w:r>
      <w:r>
        <w:t xml:space="preserve"> </w:t>
      </w:r>
      <w:r>
        <w:rPr>
          <w:rFonts w:hint="eastAsia"/>
        </w:rPr>
        <w:t>с</w:t>
      </w:r>
      <w:r>
        <w:t xml:space="preserve"> </w:t>
      </w:r>
      <w:r>
        <w:rPr>
          <w:rFonts w:hint="eastAsia"/>
        </w:rPr>
        <w:t>«</w:t>
      </w:r>
      <w:r>
        <w:t>+</w:t>
      </w:r>
      <w:r>
        <w:rPr>
          <w:rFonts w:hint="eastAsia"/>
        </w:rPr>
        <w:t>»</w:t>
      </w:r>
      <w:r>
        <w:t xml:space="preserve"> </w:t>
      </w:r>
      <w:r>
        <w:rPr>
          <w:rFonts w:hint="eastAsia"/>
        </w:rPr>
        <w:t>или</w:t>
      </w:r>
      <w:r>
        <w:t xml:space="preserve"> </w:t>
      </w:r>
      <w:r>
        <w:rPr>
          <w:rFonts w:hint="eastAsia"/>
        </w:rPr>
        <w:t>«–»</w:t>
      </w:r>
      <w:r>
        <w:t xml:space="preserve">, 7 </w:t>
      </w:r>
      <w:r>
        <w:rPr>
          <w:rFonts w:hint="eastAsia"/>
        </w:rPr>
        <w:t>сегментные</w:t>
      </w:r>
      <w:r>
        <w:t xml:space="preserve"> </w:t>
      </w:r>
      <w:r>
        <w:rPr>
          <w:rFonts w:hint="eastAsia"/>
        </w:rPr>
        <w:t>дисплеи</w:t>
      </w:r>
      <w:r>
        <w:t xml:space="preserve"> </w:t>
      </w:r>
      <w:r>
        <w:rPr>
          <w:rFonts w:hint="eastAsia"/>
        </w:rPr>
        <w:t>с</w:t>
      </w:r>
      <w:r>
        <w:t xml:space="preserve"> </w:t>
      </w:r>
      <w:r>
        <w:rPr>
          <w:rFonts w:hint="eastAsia"/>
        </w:rPr>
        <w:t>двумя</w:t>
      </w:r>
      <w:r>
        <w:t xml:space="preserve"> </w:t>
      </w:r>
      <w:proofErr w:type="spellStart"/>
      <w:r>
        <w:rPr>
          <w:rFonts w:hint="eastAsia"/>
        </w:rPr>
        <w:t>циф</w:t>
      </w:r>
      <w:proofErr w:type="spellEnd"/>
      <w:r>
        <w:t>-</w:t>
      </w:r>
    </w:p>
    <w:p w:rsidR="00A45171" w:rsidRDefault="00A45171" w:rsidP="00A45171">
      <w:pPr>
        <w:pStyle w:val="a6"/>
      </w:pPr>
      <w:r>
        <w:rPr>
          <w:rFonts w:hint="eastAsia"/>
        </w:rPr>
        <w:t>рами</w:t>
      </w:r>
      <w:r>
        <w:t xml:space="preserve"> (</w:t>
      </w:r>
      <w:r>
        <w:rPr>
          <w:rFonts w:hint="eastAsia"/>
        </w:rPr>
        <w:t>с</w:t>
      </w:r>
      <w:r>
        <w:t xml:space="preserve"> </w:t>
      </w:r>
      <w:r>
        <w:rPr>
          <w:rFonts w:hint="eastAsia"/>
        </w:rPr>
        <w:t>десятичной</w:t>
      </w:r>
      <w:r>
        <w:t xml:space="preserve"> </w:t>
      </w:r>
      <w:r>
        <w:rPr>
          <w:rFonts w:hint="eastAsia"/>
        </w:rPr>
        <w:t>точкой</w:t>
      </w:r>
      <w:r>
        <w:t xml:space="preserve">, </w:t>
      </w:r>
      <w:r>
        <w:rPr>
          <w:rFonts w:hint="eastAsia"/>
        </w:rPr>
        <w:t>с</w:t>
      </w:r>
      <w:r>
        <w:t xml:space="preserve"> </w:t>
      </w:r>
      <w:r>
        <w:rPr>
          <w:rFonts w:hint="eastAsia"/>
        </w:rPr>
        <w:t>общим</w:t>
      </w:r>
      <w:r>
        <w:t xml:space="preserve"> </w:t>
      </w:r>
      <w:r>
        <w:rPr>
          <w:rFonts w:hint="eastAsia"/>
        </w:rPr>
        <w:t>анодом</w:t>
      </w:r>
      <w:r>
        <w:t xml:space="preserve"> </w:t>
      </w:r>
      <w:r>
        <w:rPr>
          <w:rFonts w:hint="eastAsia"/>
        </w:rPr>
        <w:t>или</w:t>
      </w:r>
      <w:r>
        <w:t xml:space="preserve"> </w:t>
      </w:r>
      <w:r>
        <w:rPr>
          <w:rFonts w:hint="eastAsia"/>
        </w:rPr>
        <w:t>с</w:t>
      </w:r>
      <w:r>
        <w:t xml:space="preserve"> </w:t>
      </w:r>
      <w:r>
        <w:rPr>
          <w:rFonts w:hint="eastAsia"/>
        </w:rPr>
        <w:t>общим</w:t>
      </w:r>
      <w:r>
        <w:t xml:space="preserve"> </w:t>
      </w:r>
      <w:r>
        <w:rPr>
          <w:rFonts w:hint="eastAsia"/>
        </w:rPr>
        <w:t>катодом</w:t>
      </w:r>
      <w:r>
        <w:t>).</w:t>
      </w:r>
    </w:p>
    <w:p w:rsidR="00A45171" w:rsidRDefault="00A45171" w:rsidP="00A45171">
      <w:pPr>
        <w:pStyle w:val="a6"/>
      </w:pPr>
      <w:proofErr w:type="spellStart"/>
      <w:r w:rsidRPr="003A4189">
        <w:rPr>
          <w:i/>
        </w:rPr>
        <w:t>Bargraph</w:t>
      </w:r>
      <w:proofErr w:type="spellEnd"/>
      <w:r>
        <w:t xml:space="preserve"> </w:t>
      </w:r>
      <w:r>
        <w:rPr>
          <w:rFonts w:hint="eastAsia"/>
        </w:rPr>
        <w:t>–</w:t>
      </w:r>
      <w:r>
        <w:t xml:space="preserve"> </w:t>
      </w:r>
      <w:proofErr w:type="spellStart"/>
      <w:r>
        <w:rPr>
          <w:rFonts w:hint="eastAsia"/>
        </w:rPr>
        <w:t>столбцовая</w:t>
      </w:r>
      <w:proofErr w:type="spellEnd"/>
      <w:r>
        <w:t xml:space="preserve"> </w:t>
      </w:r>
      <w:r>
        <w:rPr>
          <w:rFonts w:hint="eastAsia"/>
        </w:rPr>
        <w:t>диаграмма</w:t>
      </w:r>
      <w:r>
        <w:t>.</w:t>
      </w:r>
    </w:p>
    <w:p w:rsidR="00A45171" w:rsidRDefault="00A45171" w:rsidP="003A4189">
      <w:pPr>
        <w:pStyle w:val="a6"/>
        <w:ind w:left="709" w:firstLine="0"/>
        <w:rPr>
          <w:rFonts w:ascii="TimesNewRoman,Bold" w:hAnsi="TimesNewRoman,Bold" w:cs="TimesNewRoman,Bold"/>
          <w:b/>
          <w:bCs/>
        </w:rPr>
      </w:pPr>
      <w:r w:rsidRPr="00903705">
        <w:rPr>
          <w:b/>
        </w:rPr>
        <w:t xml:space="preserve">Группа </w:t>
      </w:r>
      <w:proofErr w:type="spellStart"/>
      <w:r w:rsidRPr="003A4189">
        <w:rPr>
          <w:b/>
          <w:i/>
        </w:rPr>
        <w:t>Power</w:t>
      </w:r>
      <w:proofErr w:type="spellEnd"/>
      <w:r w:rsidRPr="00903705">
        <w:rPr>
          <w:b/>
        </w:rPr>
        <w:t xml:space="preserve"> – ко</w:t>
      </w:r>
      <w:r w:rsidR="00903705">
        <w:rPr>
          <w:b/>
        </w:rPr>
        <w:t>мпоненты, относящиеся к источни</w:t>
      </w:r>
      <w:r w:rsidRPr="00903705">
        <w:rPr>
          <w:b/>
        </w:rPr>
        <w:t xml:space="preserve">кам питания </w:t>
      </w:r>
      <w:r>
        <w:rPr>
          <w:rFonts w:ascii="TimesNewRoman,Bold" w:hAnsi="TimesNewRoman,Bold" w:cs="TimesNewRoman,Bold"/>
          <w:b/>
          <w:bCs/>
        </w:rPr>
        <w:t xml:space="preserve">Группа </w:t>
      </w:r>
      <w:r w:rsidRPr="003A4189">
        <w:rPr>
          <w:rFonts w:ascii="TimesNewRoman,Bold" w:hAnsi="TimesNewRoman,Bold" w:cs="TimesNewRoman,Bold"/>
          <w:b/>
          <w:bCs/>
          <w:i/>
        </w:rPr>
        <w:t>RF</w:t>
      </w:r>
      <w:r>
        <w:rPr>
          <w:rFonts w:ascii="TimesNewRoman,Bold" w:hAnsi="TimesNewRoman,Bold" w:cs="TimesNewRoman,Bold"/>
          <w:b/>
          <w:bCs/>
        </w:rPr>
        <w:t xml:space="preserve"> – радиочастотные устройства</w:t>
      </w:r>
    </w:p>
    <w:p w:rsidR="00903705" w:rsidRPr="00903705" w:rsidRDefault="00903705" w:rsidP="00903705">
      <w:pPr>
        <w:pStyle w:val="a6"/>
        <w:rPr>
          <w:b/>
        </w:rPr>
      </w:pPr>
      <w:r w:rsidRPr="00903705">
        <w:rPr>
          <w:b/>
        </w:rPr>
        <w:t xml:space="preserve">Группа </w:t>
      </w:r>
      <w:proofErr w:type="spellStart"/>
      <w:r w:rsidRPr="003A4189">
        <w:rPr>
          <w:b/>
          <w:i/>
        </w:rPr>
        <w:t>Electro</w:t>
      </w:r>
      <w:proofErr w:type="spellEnd"/>
      <w:r w:rsidRPr="003A4189">
        <w:rPr>
          <w:b/>
          <w:i/>
        </w:rPr>
        <w:t xml:space="preserve"> </w:t>
      </w:r>
      <w:proofErr w:type="spellStart"/>
      <w:r w:rsidRPr="003A4189">
        <w:rPr>
          <w:b/>
          <w:i/>
        </w:rPr>
        <w:t>Mechanical</w:t>
      </w:r>
      <w:proofErr w:type="spellEnd"/>
      <w:r w:rsidRPr="00903705">
        <w:rPr>
          <w:b/>
        </w:rPr>
        <w:t xml:space="preserve"> – </w:t>
      </w:r>
      <w:proofErr w:type="gramStart"/>
      <w:r w:rsidRPr="00903705">
        <w:rPr>
          <w:b/>
        </w:rPr>
        <w:t>электромеханические</w:t>
      </w:r>
      <w:proofErr w:type="gramEnd"/>
    </w:p>
    <w:p w:rsidR="00903705" w:rsidRPr="00903705" w:rsidRDefault="00903705" w:rsidP="00903705">
      <w:pPr>
        <w:pStyle w:val="a6"/>
        <w:rPr>
          <w:b/>
        </w:rPr>
      </w:pPr>
      <w:r w:rsidRPr="00903705">
        <w:rPr>
          <w:b/>
        </w:rPr>
        <w:t>устройства</w:t>
      </w:r>
    </w:p>
    <w:p w:rsidR="00903705" w:rsidRDefault="00903705" w:rsidP="00903705">
      <w:pPr>
        <w:pStyle w:val="a6"/>
        <w:rPr>
          <w:rFonts w:cs="TimesNewRoman"/>
        </w:rPr>
      </w:pPr>
      <w:r>
        <w:rPr>
          <w:rFonts w:cs="TimesNewRoman" w:hint="eastAsia"/>
        </w:rPr>
        <w:t>Все</w:t>
      </w:r>
      <w:r>
        <w:rPr>
          <w:rFonts w:cs="TimesNewRoman"/>
        </w:rPr>
        <w:t xml:space="preserve"> </w:t>
      </w:r>
      <w:r>
        <w:rPr>
          <w:rFonts w:cs="TimesNewRoman" w:hint="eastAsia"/>
        </w:rPr>
        <w:t>рассмотренные</w:t>
      </w:r>
      <w:r>
        <w:rPr>
          <w:rFonts w:cs="TimesNewRoman"/>
        </w:rPr>
        <w:t xml:space="preserve"> </w:t>
      </w:r>
      <w:r>
        <w:rPr>
          <w:rFonts w:cs="TimesNewRoman" w:hint="eastAsia"/>
        </w:rPr>
        <w:t>выше</w:t>
      </w:r>
      <w:r>
        <w:rPr>
          <w:rFonts w:cs="TimesNewRoman"/>
        </w:rPr>
        <w:t xml:space="preserve"> </w:t>
      </w:r>
      <w:r>
        <w:rPr>
          <w:rFonts w:cs="TimesNewRoman" w:hint="eastAsia"/>
        </w:rPr>
        <w:t>компоненты</w:t>
      </w:r>
      <w:r>
        <w:rPr>
          <w:rFonts w:cs="TimesNewRoman"/>
        </w:rPr>
        <w:t xml:space="preserve"> </w:t>
      </w:r>
      <w:r>
        <w:rPr>
          <w:rFonts w:cs="TimesNewRoman" w:hint="eastAsia"/>
        </w:rPr>
        <w:t>являются</w:t>
      </w:r>
      <w:r>
        <w:rPr>
          <w:rFonts w:cs="TimesNewRoman"/>
        </w:rPr>
        <w:t xml:space="preserve"> </w:t>
      </w:r>
      <w:r>
        <w:rPr>
          <w:rFonts w:cs="TimesNewRoman" w:hint="eastAsia"/>
        </w:rPr>
        <w:t>реальными</w:t>
      </w:r>
      <w:r>
        <w:rPr>
          <w:rFonts w:cs="TimesNewRoman"/>
        </w:rPr>
        <w:t xml:space="preserve"> (</w:t>
      </w:r>
      <w:r>
        <w:rPr>
          <w:rFonts w:cs="TimesNewRoman" w:hint="eastAsia"/>
        </w:rPr>
        <w:t>промышленными</w:t>
      </w:r>
      <w:r>
        <w:rPr>
          <w:rFonts w:cs="TimesNewRoman"/>
        </w:rPr>
        <w:t xml:space="preserve">) </w:t>
      </w:r>
      <w:r>
        <w:rPr>
          <w:rFonts w:cs="TimesNewRoman" w:hint="eastAsia"/>
        </w:rPr>
        <w:t>и</w:t>
      </w:r>
      <w:r>
        <w:rPr>
          <w:rFonts w:cs="TimesNewRoman"/>
        </w:rPr>
        <w:t xml:space="preserve"> </w:t>
      </w:r>
      <w:r>
        <w:rPr>
          <w:rFonts w:cs="TimesNewRoman" w:hint="eastAsia"/>
        </w:rPr>
        <w:t>имеют</w:t>
      </w:r>
      <w:r>
        <w:rPr>
          <w:rFonts w:cs="TimesNewRoman"/>
        </w:rPr>
        <w:t xml:space="preserve"> </w:t>
      </w:r>
      <w:r>
        <w:rPr>
          <w:rFonts w:cs="TimesNewRoman" w:hint="eastAsia"/>
        </w:rPr>
        <w:t>определенные</w:t>
      </w:r>
      <w:r>
        <w:rPr>
          <w:rFonts w:cs="TimesNewRoman"/>
        </w:rPr>
        <w:t xml:space="preserve">, </w:t>
      </w:r>
      <w:r>
        <w:rPr>
          <w:rFonts w:cs="TimesNewRoman" w:hint="eastAsia"/>
        </w:rPr>
        <w:t>неизменяемые</w:t>
      </w:r>
      <w:r>
        <w:rPr>
          <w:rFonts w:cs="TimesNewRoman"/>
        </w:rPr>
        <w:t xml:space="preserve"> </w:t>
      </w:r>
      <w:r>
        <w:rPr>
          <w:rFonts w:cs="TimesNewRoman" w:hint="eastAsia"/>
        </w:rPr>
        <w:t>значения</w:t>
      </w:r>
      <w:r>
        <w:rPr>
          <w:rFonts w:cs="TimesNewRoman"/>
        </w:rPr>
        <w:t xml:space="preserve"> </w:t>
      </w:r>
      <w:r>
        <w:rPr>
          <w:rFonts w:cs="TimesNewRoman" w:hint="eastAsia"/>
        </w:rPr>
        <w:t>параметров</w:t>
      </w:r>
      <w:r>
        <w:rPr>
          <w:rFonts w:cs="TimesNewRoman"/>
        </w:rPr>
        <w:t xml:space="preserve">. </w:t>
      </w:r>
      <w:r>
        <w:rPr>
          <w:rFonts w:cs="TimesNewRoman" w:hint="eastAsia"/>
        </w:rPr>
        <w:t>В</w:t>
      </w:r>
      <w:r>
        <w:rPr>
          <w:rFonts w:cs="TimesNewRoman"/>
        </w:rPr>
        <w:t xml:space="preserve"> </w:t>
      </w:r>
      <w:r>
        <w:rPr>
          <w:rFonts w:cs="TimesNewRoman" w:hint="eastAsia"/>
        </w:rPr>
        <w:t>схеме</w:t>
      </w:r>
      <w:r>
        <w:rPr>
          <w:rFonts w:cs="TimesNewRoman"/>
        </w:rPr>
        <w:t xml:space="preserve"> </w:t>
      </w:r>
      <w:r>
        <w:rPr>
          <w:rFonts w:cs="TimesNewRoman" w:hint="eastAsia"/>
        </w:rPr>
        <w:t>по</w:t>
      </w:r>
      <w:r>
        <w:rPr>
          <w:rFonts w:cs="TimesNewRoman"/>
        </w:rPr>
        <w:t xml:space="preserve"> </w:t>
      </w:r>
      <w:r>
        <w:rPr>
          <w:rFonts w:cs="TimesNewRoman" w:hint="eastAsia"/>
        </w:rPr>
        <w:t>умолчанию</w:t>
      </w:r>
      <w:r>
        <w:rPr>
          <w:rFonts w:cs="TimesNewRoman"/>
        </w:rPr>
        <w:t xml:space="preserve"> </w:t>
      </w:r>
      <w:r>
        <w:rPr>
          <w:rFonts w:cs="TimesNewRoman" w:hint="eastAsia"/>
        </w:rPr>
        <w:t>они</w:t>
      </w:r>
      <w:r>
        <w:rPr>
          <w:rFonts w:cs="TimesNewRoman"/>
        </w:rPr>
        <w:t xml:space="preserve"> </w:t>
      </w:r>
      <w:proofErr w:type="gramStart"/>
      <w:r>
        <w:rPr>
          <w:rFonts w:cs="TimesNewRoman" w:hint="eastAsia"/>
        </w:rPr>
        <w:t>обозначаются</w:t>
      </w:r>
      <w:proofErr w:type="gramEnd"/>
      <w:r>
        <w:rPr>
          <w:rFonts w:cs="TimesNewRoman"/>
        </w:rPr>
        <w:t xml:space="preserve"> </w:t>
      </w:r>
      <w:r>
        <w:rPr>
          <w:rFonts w:cs="TimesNewRoman" w:hint="eastAsia"/>
        </w:rPr>
        <w:t>синим</w:t>
      </w:r>
      <w:r>
        <w:rPr>
          <w:rFonts w:cs="TimesNewRoman"/>
        </w:rPr>
        <w:t xml:space="preserve"> </w:t>
      </w:r>
      <w:r>
        <w:rPr>
          <w:rFonts w:cs="TimesNewRoman" w:hint="eastAsia"/>
        </w:rPr>
        <w:t>цветом</w:t>
      </w:r>
      <w:r>
        <w:rPr>
          <w:rFonts w:cs="TimesNewRoman"/>
        </w:rPr>
        <w:t>.</w:t>
      </w:r>
    </w:p>
    <w:p w:rsidR="00903705" w:rsidRDefault="00903705" w:rsidP="00903705">
      <w:pPr>
        <w:pStyle w:val="a6"/>
        <w:rPr>
          <w:rFonts w:cs="TimesNewRoman"/>
        </w:rPr>
      </w:pPr>
      <w:r>
        <w:rPr>
          <w:rFonts w:cs="TimesNewRoman" w:hint="eastAsia"/>
        </w:rPr>
        <w:t>В</w:t>
      </w:r>
      <w:r>
        <w:rPr>
          <w:rFonts w:cs="TimesNewRoman"/>
        </w:rPr>
        <w:t xml:space="preserve"> </w:t>
      </w:r>
      <w:r>
        <w:rPr>
          <w:rFonts w:cs="TimesNewRoman" w:hint="eastAsia"/>
        </w:rPr>
        <w:t>базе</w:t>
      </w:r>
      <w:r>
        <w:rPr>
          <w:rFonts w:cs="TimesNewRoman"/>
        </w:rPr>
        <w:t xml:space="preserve"> </w:t>
      </w:r>
      <w:r>
        <w:rPr>
          <w:rFonts w:cs="TimesNewRoman" w:hint="eastAsia"/>
        </w:rPr>
        <w:t>данных</w:t>
      </w:r>
      <w:r>
        <w:rPr>
          <w:rFonts w:cs="TimesNewRoman"/>
        </w:rPr>
        <w:t xml:space="preserve"> </w:t>
      </w:r>
      <w:r>
        <w:rPr>
          <w:rFonts w:cs="TimesNewRoman" w:hint="eastAsia"/>
        </w:rPr>
        <w:t>есть</w:t>
      </w:r>
      <w:r>
        <w:rPr>
          <w:rFonts w:cs="TimesNewRoman"/>
        </w:rPr>
        <w:t xml:space="preserve"> </w:t>
      </w:r>
      <w:r>
        <w:rPr>
          <w:rFonts w:cs="TimesNewRoman" w:hint="eastAsia"/>
        </w:rPr>
        <w:t>также</w:t>
      </w:r>
      <w:r>
        <w:rPr>
          <w:rFonts w:cs="TimesNewRoman"/>
        </w:rPr>
        <w:t xml:space="preserve"> </w:t>
      </w:r>
      <w:r>
        <w:rPr>
          <w:rFonts w:cs="TimesNewRoman" w:hint="eastAsia"/>
        </w:rPr>
        <w:t>и</w:t>
      </w:r>
      <w:r>
        <w:rPr>
          <w:rFonts w:cs="TimesNewRoman"/>
        </w:rPr>
        <w:t xml:space="preserve"> </w:t>
      </w:r>
      <w:r>
        <w:rPr>
          <w:rFonts w:cs="TimesNewRoman" w:hint="eastAsia"/>
        </w:rPr>
        <w:t>виртуальные</w:t>
      </w:r>
      <w:r>
        <w:rPr>
          <w:rFonts w:cs="TimesNewRoman"/>
        </w:rPr>
        <w:t xml:space="preserve"> </w:t>
      </w:r>
      <w:r>
        <w:rPr>
          <w:rFonts w:cs="TimesNewRoman" w:hint="eastAsia"/>
        </w:rPr>
        <w:t>компоненты</w:t>
      </w:r>
      <w:r>
        <w:rPr>
          <w:rFonts w:cs="TimesNewRoman"/>
        </w:rPr>
        <w:t xml:space="preserve">, </w:t>
      </w:r>
      <w:r>
        <w:rPr>
          <w:rFonts w:cs="TimesNewRoman" w:hint="eastAsia"/>
        </w:rPr>
        <w:t>имеющие</w:t>
      </w:r>
      <w:r>
        <w:rPr>
          <w:rFonts w:cs="TimesNewRoman"/>
        </w:rPr>
        <w:t xml:space="preserve"> </w:t>
      </w:r>
      <w:r>
        <w:rPr>
          <w:rFonts w:cs="TimesNewRoman" w:hint="eastAsia"/>
        </w:rPr>
        <w:t>в</w:t>
      </w:r>
      <w:r>
        <w:rPr>
          <w:rFonts w:cs="TimesNewRoman"/>
        </w:rPr>
        <w:t xml:space="preserve"> </w:t>
      </w:r>
      <w:r>
        <w:rPr>
          <w:rFonts w:cs="TimesNewRoman" w:hint="eastAsia"/>
        </w:rPr>
        <w:t>своем</w:t>
      </w:r>
      <w:r>
        <w:rPr>
          <w:rFonts w:cs="TimesNewRoman"/>
        </w:rPr>
        <w:t xml:space="preserve"> </w:t>
      </w:r>
      <w:r>
        <w:rPr>
          <w:rFonts w:cs="TimesNewRoman" w:hint="eastAsia"/>
        </w:rPr>
        <w:t>названии</w:t>
      </w:r>
      <w:r>
        <w:rPr>
          <w:rFonts w:cs="TimesNewRoman"/>
        </w:rPr>
        <w:t xml:space="preserve"> </w:t>
      </w:r>
      <w:r>
        <w:rPr>
          <w:rFonts w:cs="TimesNewRoman" w:hint="eastAsia"/>
        </w:rPr>
        <w:t>приставку</w:t>
      </w:r>
      <w:r>
        <w:rPr>
          <w:rFonts w:cs="TimesNewRoman"/>
        </w:rPr>
        <w:t xml:space="preserve"> VIRTUAL (</w:t>
      </w:r>
      <w:r>
        <w:rPr>
          <w:rFonts w:cs="TimesNewRoman" w:hint="eastAsia"/>
        </w:rPr>
        <w:t>неявно</w:t>
      </w:r>
      <w:r>
        <w:rPr>
          <w:rFonts w:cs="TimesNewRoman"/>
        </w:rPr>
        <w:t xml:space="preserve"> </w:t>
      </w:r>
      <w:r>
        <w:rPr>
          <w:rFonts w:cs="TimesNewRoman" w:hint="eastAsia"/>
        </w:rPr>
        <w:t>отображаются</w:t>
      </w:r>
      <w:r>
        <w:rPr>
          <w:rFonts w:cs="TimesNewRoman"/>
        </w:rPr>
        <w:t xml:space="preserve"> </w:t>
      </w:r>
      <w:r>
        <w:rPr>
          <w:rFonts w:cs="TimesNewRoman" w:hint="eastAsia"/>
        </w:rPr>
        <w:t>на</w:t>
      </w:r>
      <w:r>
        <w:rPr>
          <w:rFonts w:cs="TimesNewRoman"/>
        </w:rPr>
        <w:t xml:space="preserve"> </w:t>
      </w:r>
      <w:r>
        <w:rPr>
          <w:rFonts w:cs="TimesNewRoman" w:hint="eastAsia"/>
        </w:rPr>
        <w:t>схеме</w:t>
      </w:r>
      <w:r>
        <w:rPr>
          <w:rFonts w:cs="TimesNewRoman"/>
        </w:rPr>
        <w:t xml:space="preserve"> </w:t>
      </w:r>
      <w:r>
        <w:rPr>
          <w:rFonts w:cs="TimesNewRoman" w:hint="eastAsia"/>
        </w:rPr>
        <w:t>черным</w:t>
      </w:r>
      <w:r>
        <w:rPr>
          <w:rFonts w:cs="TimesNewRoman"/>
        </w:rPr>
        <w:t xml:space="preserve"> </w:t>
      </w:r>
      <w:r>
        <w:rPr>
          <w:rFonts w:cs="TimesNewRoman" w:hint="eastAsia"/>
        </w:rPr>
        <w:t>цветом</w:t>
      </w:r>
      <w:r>
        <w:rPr>
          <w:rFonts w:cs="TimesNewRoman"/>
        </w:rPr>
        <w:t xml:space="preserve">). </w:t>
      </w:r>
      <w:r>
        <w:rPr>
          <w:rFonts w:cs="TimesNewRoman" w:hint="eastAsia"/>
        </w:rPr>
        <w:t>Виртуальные</w:t>
      </w:r>
      <w:r>
        <w:rPr>
          <w:rFonts w:cs="TimesNewRoman"/>
        </w:rPr>
        <w:t xml:space="preserve"> </w:t>
      </w:r>
      <w:r>
        <w:rPr>
          <w:rFonts w:cs="TimesNewRoman" w:hint="eastAsia"/>
        </w:rPr>
        <w:t>компоненты</w:t>
      </w:r>
      <w:r>
        <w:rPr>
          <w:rFonts w:cs="TimesNewRoman"/>
        </w:rPr>
        <w:t xml:space="preserve"> </w:t>
      </w:r>
      <w:r>
        <w:rPr>
          <w:rFonts w:cs="TimesNewRoman" w:hint="eastAsia"/>
        </w:rPr>
        <w:t>необходимы</w:t>
      </w:r>
      <w:r>
        <w:rPr>
          <w:rFonts w:cs="TimesNewRoman"/>
        </w:rPr>
        <w:t xml:space="preserve"> </w:t>
      </w:r>
      <w:r>
        <w:rPr>
          <w:rFonts w:cs="TimesNewRoman" w:hint="eastAsia"/>
        </w:rPr>
        <w:t>для</w:t>
      </w:r>
      <w:r>
        <w:rPr>
          <w:rFonts w:cs="TimesNewRoman"/>
        </w:rPr>
        <w:t xml:space="preserve"> </w:t>
      </w:r>
      <w:r>
        <w:rPr>
          <w:rFonts w:cs="TimesNewRoman" w:hint="eastAsia"/>
        </w:rPr>
        <w:t>исследований</w:t>
      </w:r>
      <w:r>
        <w:rPr>
          <w:rFonts w:cs="TimesNewRoman"/>
        </w:rPr>
        <w:t xml:space="preserve">, </w:t>
      </w:r>
      <w:r>
        <w:rPr>
          <w:rFonts w:cs="TimesNewRoman" w:hint="eastAsia"/>
        </w:rPr>
        <w:t>так</w:t>
      </w:r>
      <w:r>
        <w:rPr>
          <w:rFonts w:cs="TimesNewRoman"/>
        </w:rPr>
        <w:t xml:space="preserve"> </w:t>
      </w:r>
      <w:r>
        <w:rPr>
          <w:rFonts w:cs="TimesNewRoman" w:hint="eastAsia"/>
        </w:rPr>
        <w:t>как</w:t>
      </w:r>
      <w:r>
        <w:rPr>
          <w:rFonts w:cs="TimesNewRoman"/>
        </w:rPr>
        <w:t xml:space="preserve"> </w:t>
      </w:r>
      <w:r>
        <w:rPr>
          <w:rFonts w:cs="TimesNewRoman" w:hint="eastAsia"/>
        </w:rPr>
        <w:t>пользователь</w:t>
      </w:r>
      <w:r>
        <w:rPr>
          <w:rFonts w:cs="TimesNewRoman"/>
        </w:rPr>
        <w:t xml:space="preserve"> </w:t>
      </w:r>
      <w:r>
        <w:rPr>
          <w:rFonts w:cs="TimesNewRoman" w:hint="eastAsia"/>
        </w:rPr>
        <w:t>может</w:t>
      </w:r>
      <w:r>
        <w:rPr>
          <w:rFonts w:cs="TimesNewRoman"/>
        </w:rPr>
        <w:t xml:space="preserve"> </w:t>
      </w:r>
      <w:r>
        <w:rPr>
          <w:rFonts w:cs="TimesNewRoman" w:hint="eastAsia"/>
        </w:rPr>
        <w:t>назначить</w:t>
      </w:r>
      <w:r>
        <w:rPr>
          <w:rFonts w:cs="TimesNewRoman"/>
        </w:rPr>
        <w:t xml:space="preserve"> </w:t>
      </w:r>
      <w:r>
        <w:rPr>
          <w:rFonts w:cs="TimesNewRoman" w:hint="eastAsia"/>
        </w:rPr>
        <w:t>им</w:t>
      </w:r>
      <w:r>
        <w:rPr>
          <w:rFonts w:cs="TimesNewRoman"/>
        </w:rPr>
        <w:t xml:space="preserve"> </w:t>
      </w:r>
      <w:r>
        <w:rPr>
          <w:rFonts w:cs="TimesNewRoman" w:hint="eastAsia"/>
        </w:rPr>
        <w:t>произвольные</w:t>
      </w:r>
      <w:r>
        <w:rPr>
          <w:rFonts w:cs="TimesNewRoman"/>
        </w:rPr>
        <w:t xml:space="preserve"> </w:t>
      </w:r>
      <w:r>
        <w:rPr>
          <w:rFonts w:cs="TimesNewRoman" w:hint="eastAsia"/>
        </w:rPr>
        <w:t>значения</w:t>
      </w:r>
      <w:r>
        <w:rPr>
          <w:rFonts w:cs="TimesNewRoman"/>
        </w:rPr>
        <w:t xml:space="preserve"> </w:t>
      </w:r>
      <w:r>
        <w:rPr>
          <w:rFonts w:cs="TimesNewRoman" w:hint="eastAsia"/>
        </w:rPr>
        <w:t>параметров</w:t>
      </w:r>
      <w:r>
        <w:rPr>
          <w:rFonts w:cs="TimesNewRoman"/>
        </w:rPr>
        <w:t>.</w:t>
      </w:r>
    </w:p>
    <w:p w:rsidR="00903705" w:rsidRDefault="00903705" w:rsidP="00903705">
      <w:pPr>
        <w:pStyle w:val="a6"/>
        <w:rPr>
          <w:b/>
        </w:rPr>
      </w:pPr>
      <w:r w:rsidRPr="00903705">
        <w:rPr>
          <w:b/>
        </w:rPr>
        <w:t>Создание проекта и программного файла</w:t>
      </w:r>
    </w:p>
    <w:p w:rsidR="00903705" w:rsidRDefault="00903705" w:rsidP="00903705">
      <w:pPr>
        <w:pStyle w:val="a6"/>
        <w:rPr>
          <w:rFonts w:cs="TimesNewRoman"/>
        </w:rPr>
      </w:pPr>
      <w:r>
        <w:rPr>
          <w:rFonts w:cs="TimesNewRoman" w:hint="eastAsia"/>
        </w:rPr>
        <w:t>При</w:t>
      </w:r>
      <w:r>
        <w:rPr>
          <w:rFonts w:cs="TimesNewRoman"/>
        </w:rPr>
        <w:t xml:space="preserve"> </w:t>
      </w:r>
      <w:r>
        <w:rPr>
          <w:rFonts w:cs="TimesNewRoman" w:hint="eastAsia"/>
        </w:rPr>
        <w:t>открытии</w:t>
      </w:r>
      <w:r>
        <w:rPr>
          <w:rFonts w:cs="TimesNewRoman"/>
        </w:rPr>
        <w:t xml:space="preserve"> </w:t>
      </w:r>
      <w:r>
        <w:rPr>
          <w:rFonts w:cs="TimesNewRoman" w:hint="eastAsia"/>
        </w:rPr>
        <w:t>программы</w:t>
      </w:r>
      <w:r>
        <w:rPr>
          <w:rFonts w:cs="TimesNewRoman"/>
        </w:rPr>
        <w:t xml:space="preserve"> </w:t>
      </w:r>
      <w:proofErr w:type="spellStart"/>
      <w:r>
        <w:rPr>
          <w:rFonts w:cs="TimesNewRoman"/>
        </w:rPr>
        <w:t>Multisim</w:t>
      </w:r>
      <w:proofErr w:type="spellEnd"/>
      <w:r>
        <w:rPr>
          <w:rFonts w:cs="TimesNewRoman"/>
        </w:rPr>
        <w:t xml:space="preserve"> </w:t>
      </w:r>
      <w:r>
        <w:rPr>
          <w:rFonts w:cs="TimesNewRoman" w:hint="eastAsia"/>
        </w:rPr>
        <w:t>автоматически</w:t>
      </w:r>
      <w:r>
        <w:rPr>
          <w:rFonts w:cs="TimesNewRoman"/>
        </w:rPr>
        <w:t xml:space="preserve"> </w:t>
      </w:r>
      <w:r>
        <w:rPr>
          <w:rFonts w:cs="TimesNewRoman" w:hint="eastAsia"/>
        </w:rPr>
        <w:t>создается</w:t>
      </w:r>
      <w:r>
        <w:rPr>
          <w:rFonts w:cs="TimesNewRoman"/>
        </w:rPr>
        <w:t xml:space="preserve"> </w:t>
      </w:r>
      <w:r>
        <w:rPr>
          <w:rFonts w:cs="TimesNewRoman" w:hint="eastAsia"/>
        </w:rPr>
        <w:t>проект</w:t>
      </w:r>
      <w:r>
        <w:rPr>
          <w:rFonts w:cs="TimesNewRoman"/>
        </w:rPr>
        <w:t xml:space="preserve"> </w:t>
      </w:r>
      <w:r>
        <w:rPr>
          <w:rFonts w:cs="TimesNewRoman" w:hint="eastAsia"/>
        </w:rPr>
        <w:t>схемы</w:t>
      </w:r>
      <w:r>
        <w:rPr>
          <w:rFonts w:cs="TimesNewRoman"/>
        </w:rPr>
        <w:t xml:space="preserve"> </w:t>
      </w:r>
      <w:r>
        <w:rPr>
          <w:rFonts w:cs="TimesNewRoman" w:hint="eastAsia"/>
        </w:rPr>
        <w:t>под</w:t>
      </w:r>
      <w:r>
        <w:rPr>
          <w:rFonts w:cs="TimesNewRoman"/>
        </w:rPr>
        <w:t xml:space="preserve"> </w:t>
      </w:r>
      <w:r>
        <w:rPr>
          <w:rFonts w:cs="TimesNewRoman" w:hint="eastAsia"/>
        </w:rPr>
        <w:t>названием</w:t>
      </w:r>
      <w:r>
        <w:rPr>
          <w:rFonts w:cs="TimesNewRoman"/>
        </w:rPr>
        <w:t xml:space="preserve"> Circuit1. </w:t>
      </w:r>
      <w:r>
        <w:rPr>
          <w:rFonts w:cs="TimesNewRoman" w:hint="eastAsia"/>
        </w:rPr>
        <w:t>Для</w:t>
      </w:r>
      <w:r>
        <w:rPr>
          <w:rFonts w:cs="TimesNewRoman"/>
        </w:rPr>
        <w:t xml:space="preserve"> </w:t>
      </w:r>
      <w:r>
        <w:rPr>
          <w:rFonts w:cs="TimesNewRoman" w:hint="eastAsia"/>
        </w:rPr>
        <w:t>изменения</w:t>
      </w:r>
      <w:r>
        <w:rPr>
          <w:rFonts w:cs="TimesNewRoman"/>
        </w:rPr>
        <w:t xml:space="preserve"> </w:t>
      </w:r>
      <w:r>
        <w:rPr>
          <w:rFonts w:cs="TimesNewRoman" w:hint="eastAsia"/>
        </w:rPr>
        <w:t>имени</w:t>
      </w:r>
      <w:r>
        <w:rPr>
          <w:rFonts w:cs="TimesNewRoman"/>
        </w:rPr>
        <w:t xml:space="preserve"> </w:t>
      </w:r>
      <w:r w:rsidR="0020280E">
        <w:rPr>
          <w:rFonts w:cs="TimesNewRoman"/>
        </w:rPr>
        <w:t>проекта</w:t>
      </w:r>
      <w:r>
        <w:rPr>
          <w:rFonts w:cs="TimesNewRoman"/>
        </w:rPr>
        <w:t xml:space="preserve"> </w:t>
      </w:r>
      <w:r>
        <w:rPr>
          <w:rFonts w:cs="TimesNewRoman" w:hint="eastAsia"/>
        </w:rPr>
        <w:t>необходимо</w:t>
      </w:r>
      <w:r>
        <w:rPr>
          <w:rFonts w:cs="TimesNewRoman"/>
        </w:rPr>
        <w:t xml:space="preserve"> </w:t>
      </w:r>
      <w:r>
        <w:rPr>
          <w:rFonts w:cs="TimesNewRoman" w:hint="eastAsia"/>
        </w:rPr>
        <w:t>сохранить</w:t>
      </w:r>
      <w:r>
        <w:rPr>
          <w:rFonts w:cs="TimesNewRoman"/>
        </w:rPr>
        <w:t xml:space="preserve"> </w:t>
      </w:r>
      <w:r>
        <w:rPr>
          <w:rFonts w:cs="TimesNewRoman" w:hint="eastAsia"/>
        </w:rPr>
        <w:t>его</w:t>
      </w:r>
      <w:r>
        <w:rPr>
          <w:rFonts w:cs="TimesNewRoman"/>
        </w:rPr>
        <w:t xml:space="preserve"> </w:t>
      </w:r>
      <w:r>
        <w:rPr>
          <w:rFonts w:cs="TimesNewRoman" w:hint="eastAsia"/>
        </w:rPr>
        <w:t>через</w:t>
      </w:r>
      <w:r>
        <w:rPr>
          <w:rFonts w:cs="TimesNewRoman"/>
        </w:rPr>
        <w:t xml:space="preserve"> </w:t>
      </w:r>
      <w:r>
        <w:rPr>
          <w:rFonts w:cs="TimesNewRoman" w:hint="eastAsia"/>
        </w:rPr>
        <w:t>пункт</w:t>
      </w:r>
      <w:r>
        <w:rPr>
          <w:rFonts w:cs="TimesNewRoman"/>
        </w:rPr>
        <w:t xml:space="preserve"> </w:t>
      </w:r>
      <w:r>
        <w:rPr>
          <w:rFonts w:cs="TimesNewRoman" w:hint="eastAsia"/>
        </w:rPr>
        <w:t>меню</w:t>
      </w:r>
      <w:r>
        <w:rPr>
          <w:rFonts w:cs="TimesNewRoman"/>
        </w:rPr>
        <w:t xml:space="preserve"> </w:t>
      </w:r>
      <w:proofErr w:type="spellStart"/>
      <w:r w:rsidRPr="00484945">
        <w:rPr>
          <w:rFonts w:cs="TimesNewRoman"/>
          <w:i/>
        </w:rPr>
        <w:t>File-Save</w:t>
      </w:r>
      <w:proofErr w:type="spellEnd"/>
      <w:r w:rsidRPr="00484945">
        <w:rPr>
          <w:rFonts w:cs="TimesNewRoman"/>
          <w:i/>
        </w:rPr>
        <w:t xml:space="preserve"> </w:t>
      </w:r>
      <w:proofErr w:type="spellStart"/>
      <w:r w:rsidRPr="00484945">
        <w:rPr>
          <w:rFonts w:cs="TimesNewRoman"/>
          <w:i/>
        </w:rPr>
        <w:t>As</w:t>
      </w:r>
      <w:proofErr w:type="spellEnd"/>
      <w:r>
        <w:rPr>
          <w:rFonts w:cs="TimesNewRoman"/>
        </w:rPr>
        <w:t xml:space="preserve">, </w:t>
      </w:r>
      <w:r>
        <w:rPr>
          <w:rFonts w:cs="TimesNewRoman" w:hint="eastAsia"/>
        </w:rPr>
        <w:t>желательно</w:t>
      </w:r>
      <w:r>
        <w:rPr>
          <w:rFonts w:cs="TimesNewRoman"/>
        </w:rPr>
        <w:t xml:space="preserve"> </w:t>
      </w:r>
      <w:r>
        <w:rPr>
          <w:rFonts w:cs="TimesNewRoman" w:hint="eastAsia"/>
        </w:rPr>
        <w:t>использовать</w:t>
      </w:r>
      <w:r>
        <w:rPr>
          <w:rFonts w:cs="TimesNewRoman"/>
        </w:rPr>
        <w:t xml:space="preserve"> </w:t>
      </w:r>
      <w:r>
        <w:rPr>
          <w:rFonts w:cs="TimesNewRoman" w:hint="eastAsia"/>
        </w:rPr>
        <w:t>в</w:t>
      </w:r>
      <w:r>
        <w:rPr>
          <w:rFonts w:cs="TimesNewRoman"/>
        </w:rPr>
        <w:t xml:space="preserve"> </w:t>
      </w:r>
      <w:r>
        <w:rPr>
          <w:rFonts w:cs="TimesNewRoman" w:hint="eastAsia"/>
        </w:rPr>
        <w:t>директории</w:t>
      </w:r>
      <w:r>
        <w:rPr>
          <w:rFonts w:cs="TimesNewRoman"/>
        </w:rPr>
        <w:t xml:space="preserve"> </w:t>
      </w:r>
      <w:r>
        <w:rPr>
          <w:rFonts w:cs="TimesNewRoman" w:hint="eastAsia"/>
        </w:rPr>
        <w:t>английские</w:t>
      </w:r>
      <w:r>
        <w:rPr>
          <w:rFonts w:cs="TimesNewRoman"/>
        </w:rPr>
        <w:t xml:space="preserve"> </w:t>
      </w:r>
      <w:r>
        <w:rPr>
          <w:rFonts w:cs="TimesNewRoman" w:hint="eastAsia"/>
        </w:rPr>
        <w:t>буквы</w:t>
      </w:r>
      <w:r>
        <w:rPr>
          <w:rFonts w:cs="TimesNewRoman"/>
        </w:rPr>
        <w:t>.</w:t>
      </w:r>
    </w:p>
    <w:p w:rsidR="00903705" w:rsidRDefault="00903705" w:rsidP="00903705">
      <w:pPr>
        <w:pStyle w:val="a6"/>
        <w:rPr>
          <w:rFonts w:ascii="TimesNewRoman,Italic" w:eastAsia="TimesNewRoman,Italic" w:cs="TimesNewRoman,Italic"/>
          <w:i/>
          <w:iCs/>
        </w:rPr>
      </w:pPr>
      <w:r>
        <w:rPr>
          <w:rFonts w:cs="TimesNewRoman"/>
        </w:rPr>
        <w:t xml:space="preserve">. </w:t>
      </w:r>
      <w:r>
        <w:rPr>
          <w:rFonts w:cs="TimesNewRoman" w:hint="eastAsia"/>
        </w:rPr>
        <w:t>В</w:t>
      </w:r>
      <w:r>
        <w:rPr>
          <w:rFonts w:cs="TimesNewRoman"/>
        </w:rPr>
        <w:t xml:space="preserve"> </w:t>
      </w:r>
      <w:r>
        <w:rPr>
          <w:rFonts w:cs="TimesNewRoman" w:hint="eastAsia"/>
        </w:rPr>
        <w:t>программе</w:t>
      </w:r>
      <w:r>
        <w:rPr>
          <w:rFonts w:cs="TimesNewRoman"/>
        </w:rPr>
        <w:t xml:space="preserve"> </w:t>
      </w:r>
      <w:proofErr w:type="spellStart"/>
      <w:r>
        <w:rPr>
          <w:rFonts w:cs="TimesNewRoman"/>
        </w:rPr>
        <w:t>Multisim</w:t>
      </w:r>
      <w:proofErr w:type="spellEnd"/>
      <w:r>
        <w:rPr>
          <w:rFonts w:cs="TimesNewRoman"/>
        </w:rPr>
        <w:t xml:space="preserve"> элементы </w:t>
      </w:r>
      <w:r w:rsidR="00484945">
        <w:rPr>
          <w:rFonts w:cs="TimesNewRoman"/>
        </w:rPr>
        <w:t>вы</w:t>
      </w:r>
      <w:r>
        <w:rPr>
          <w:rFonts w:cs="TimesNewRoman" w:hint="eastAsia"/>
        </w:rPr>
        <w:t>бира</w:t>
      </w:r>
      <w:r>
        <w:rPr>
          <w:rFonts w:cs="TimesNewRoman"/>
        </w:rPr>
        <w:t>ю</w:t>
      </w:r>
      <w:r>
        <w:rPr>
          <w:rFonts w:cs="TimesNewRoman" w:hint="eastAsia"/>
        </w:rPr>
        <w:t>тся</w:t>
      </w:r>
      <w:r>
        <w:rPr>
          <w:rFonts w:cs="TimesNewRoman"/>
        </w:rPr>
        <w:t xml:space="preserve"> </w:t>
      </w:r>
      <w:r>
        <w:rPr>
          <w:rFonts w:cs="TimesNewRoman" w:hint="eastAsia"/>
        </w:rPr>
        <w:t>двумя</w:t>
      </w:r>
      <w:r>
        <w:rPr>
          <w:rFonts w:cs="TimesNewRoman"/>
        </w:rPr>
        <w:t xml:space="preserve"> </w:t>
      </w:r>
      <w:r>
        <w:rPr>
          <w:rFonts w:cs="TimesNewRoman" w:hint="eastAsia"/>
        </w:rPr>
        <w:t>способами</w:t>
      </w:r>
      <w:r>
        <w:rPr>
          <w:rFonts w:ascii="TimesNewRoman,Italic" w:eastAsia="TimesNewRoman,Italic" w:cs="TimesNewRoman,Italic"/>
          <w:i/>
          <w:iCs/>
        </w:rPr>
        <w:t>:</w:t>
      </w:r>
    </w:p>
    <w:p w:rsidR="00903705" w:rsidRPr="000C6EA7" w:rsidRDefault="00903705" w:rsidP="00903705">
      <w:pPr>
        <w:pStyle w:val="a6"/>
        <w:rPr>
          <w:rFonts w:cs="TimesNewRoman"/>
          <w:lang w:val="en-US"/>
        </w:rPr>
      </w:pPr>
      <w:r>
        <w:rPr>
          <w:rFonts w:ascii="Symbol" w:hAnsi="Symbol" w:cs="Symbol"/>
        </w:rPr>
        <w:t></w:t>
      </w:r>
      <w:r>
        <w:rPr>
          <w:rFonts w:ascii="Symbol" w:hAnsi="Symbol" w:cs="Symbol"/>
        </w:rPr>
        <w:t></w:t>
      </w:r>
      <w:r>
        <w:rPr>
          <w:rFonts w:cs="TimesNewRoman" w:hint="eastAsia"/>
        </w:rPr>
        <w:t>через</w:t>
      </w:r>
      <w:r w:rsidRPr="000C6EA7">
        <w:rPr>
          <w:rFonts w:cs="TimesNewRoman"/>
          <w:lang w:val="en-US"/>
        </w:rPr>
        <w:t xml:space="preserve"> </w:t>
      </w:r>
      <w:r>
        <w:rPr>
          <w:rFonts w:cs="TimesNewRoman" w:hint="eastAsia"/>
        </w:rPr>
        <w:t>пункт</w:t>
      </w:r>
      <w:r w:rsidRPr="000C6EA7">
        <w:rPr>
          <w:rFonts w:cs="TimesNewRoman"/>
          <w:lang w:val="en-US"/>
        </w:rPr>
        <w:t xml:space="preserve"> </w:t>
      </w:r>
      <w:r w:rsidR="00484945" w:rsidRPr="00484945">
        <w:rPr>
          <w:rFonts w:eastAsia="TimesNewRoman,Italic"/>
          <w:iCs/>
        </w:rPr>
        <w:t>меню</w:t>
      </w:r>
      <w:r w:rsidRPr="000C6EA7">
        <w:rPr>
          <w:rFonts w:ascii="TimesNewRoman,Italic" w:eastAsia="TimesNewRoman,Italic" w:cs="TimesNewRoman,Italic"/>
          <w:i/>
          <w:iCs/>
          <w:lang w:val="en-US"/>
        </w:rPr>
        <w:t xml:space="preserve"> </w:t>
      </w:r>
      <w:r w:rsidRPr="00484945">
        <w:rPr>
          <w:rFonts w:cs="TimesNewRoman"/>
          <w:i/>
          <w:lang w:val="en-US"/>
        </w:rPr>
        <w:t xml:space="preserve">Place </w:t>
      </w:r>
      <w:r w:rsidRPr="00484945">
        <w:rPr>
          <w:rFonts w:cs="TimesNewRoman" w:hint="eastAsia"/>
          <w:i/>
          <w:lang w:val="en-US"/>
        </w:rPr>
        <w:t>–</w:t>
      </w:r>
      <w:r w:rsidRPr="00484945">
        <w:rPr>
          <w:rFonts w:cs="TimesNewRoman"/>
          <w:i/>
          <w:lang w:val="en-US"/>
        </w:rPr>
        <w:t xml:space="preserve"> Component </w:t>
      </w:r>
      <w:r w:rsidRPr="00484945">
        <w:rPr>
          <w:rFonts w:cs="TimesNewRoman" w:hint="eastAsia"/>
          <w:i/>
          <w:lang w:val="en-US"/>
        </w:rPr>
        <w:t>–</w:t>
      </w:r>
      <w:r w:rsidRPr="00484945">
        <w:rPr>
          <w:rFonts w:cs="TimesNewRoman"/>
          <w:i/>
          <w:lang w:val="en-US"/>
        </w:rPr>
        <w:t xml:space="preserve"> MCU </w:t>
      </w:r>
      <w:r w:rsidRPr="00484945">
        <w:rPr>
          <w:rFonts w:cs="TimesNewRoman" w:hint="eastAsia"/>
          <w:i/>
          <w:lang w:val="en-US"/>
        </w:rPr>
        <w:t>–</w:t>
      </w:r>
      <w:r w:rsidRPr="00484945">
        <w:rPr>
          <w:rFonts w:cs="TimesNewRoman"/>
          <w:i/>
          <w:lang w:val="en-US"/>
        </w:rPr>
        <w:t xml:space="preserve"> 805x </w:t>
      </w:r>
      <w:r w:rsidRPr="00484945">
        <w:rPr>
          <w:rFonts w:cs="TimesNewRoman" w:hint="eastAsia"/>
          <w:i/>
          <w:lang w:val="en-US"/>
        </w:rPr>
        <w:t>–</w:t>
      </w:r>
      <w:r w:rsidRPr="00484945">
        <w:rPr>
          <w:rFonts w:cs="TimesNewRoman"/>
          <w:i/>
          <w:lang w:val="en-US"/>
        </w:rPr>
        <w:t xml:space="preserve"> 8051</w:t>
      </w:r>
      <w:r w:rsidRPr="000C6EA7">
        <w:rPr>
          <w:rFonts w:cs="TimesNewRoman"/>
          <w:lang w:val="en-US"/>
        </w:rPr>
        <w:t>;</w:t>
      </w:r>
    </w:p>
    <w:p w:rsidR="00903705" w:rsidRDefault="00903705" w:rsidP="00903705">
      <w:pPr>
        <w:pStyle w:val="a6"/>
        <w:rPr>
          <w:rFonts w:cs="TimesNewRoman"/>
        </w:rPr>
      </w:pPr>
      <w:r>
        <w:rPr>
          <w:rFonts w:ascii="Symbol" w:hAnsi="Symbol" w:cs="Symbol"/>
        </w:rPr>
        <w:t></w:t>
      </w:r>
      <w:r>
        <w:rPr>
          <w:rFonts w:ascii="Symbol" w:hAnsi="Symbol" w:cs="Symbol"/>
        </w:rPr>
        <w:t></w:t>
      </w:r>
      <w:r>
        <w:rPr>
          <w:rFonts w:cs="TimesNewRoman" w:hint="eastAsia"/>
        </w:rPr>
        <w:t>через</w:t>
      </w:r>
      <w:r>
        <w:rPr>
          <w:rFonts w:cs="TimesNewRoman"/>
        </w:rPr>
        <w:t xml:space="preserve"> </w:t>
      </w:r>
      <w:r>
        <w:rPr>
          <w:rFonts w:cs="TimesNewRoman" w:hint="eastAsia"/>
        </w:rPr>
        <w:t>панель</w:t>
      </w:r>
      <w:r>
        <w:rPr>
          <w:rFonts w:cs="TimesNewRoman"/>
        </w:rPr>
        <w:t xml:space="preserve"> </w:t>
      </w:r>
      <w:r>
        <w:rPr>
          <w:rFonts w:cs="TimesNewRoman" w:hint="eastAsia"/>
        </w:rPr>
        <w:t>компонентов</w:t>
      </w:r>
      <w:r>
        <w:rPr>
          <w:rFonts w:cs="TimesNewRoman"/>
        </w:rPr>
        <w:t xml:space="preserve">: </w:t>
      </w:r>
      <w:r>
        <w:rPr>
          <w:rFonts w:cs="TimesNewRoman" w:hint="eastAsia"/>
        </w:rPr>
        <w:t>–</w:t>
      </w:r>
      <w:r>
        <w:rPr>
          <w:rFonts w:cs="TimesNewRoman"/>
        </w:rPr>
        <w:t xml:space="preserve"> </w:t>
      </w:r>
      <w:r w:rsidRPr="00484945">
        <w:rPr>
          <w:rFonts w:cs="TimesNewRoman"/>
          <w:i/>
        </w:rPr>
        <w:t xml:space="preserve">805x </w:t>
      </w:r>
      <w:r w:rsidRPr="00484945">
        <w:rPr>
          <w:rFonts w:cs="TimesNewRoman" w:hint="eastAsia"/>
          <w:i/>
        </w:rPr>
        <w:t>–</w:t>
      </w:r>
      <w:r w:rsidRPr="00484945">
        <w:rPr>
          <w:rFonts w:cs="TimesNewRoman"/>
          <w:i/>
        </w:rPr>
        <w:t xml:space="preserve"> 8051</w:t>
      </w:r>
      <w:r>
        <w:rPr>
          <w:rFonts w:cs="TimesNewRoman"/>
        </w:rPr>
        <w:t>.</w:t>
      </w:r>
    </w:p>
    <w:p w:rsidR="00903705" w:rsidRDefault="00903705" w:rsidP="00903705">
      <w:pPr>
        <w:pStyle w:val="a6"/>
        <w:ind w:firstLine="0"/>
        <w:rPr>
          <w:rFonts w:cs="TimesNewRoman"/>
        </w:rPr>
      </w:pPr>
      <w:r>
        <w:rPr>
          <w:rFonts w:cs="TimesNewRoman" w:hint="eastAsia"/>
        </w:rPr>
        <w:lastRenderedPageBreak/>
        <w:t>Устанавливаем</w:t>
      </w:r>
      <w:r>
        <w:rPr>
          <w:rFonts w:cs="TimesNewRoman"/>
        </w:rPr>
        <w:t xml:space="preserve"> выбранный элемент  </w:t>
      </w:r>
      <w:r>
        <w:rPr>
          <w:rFonts w:cs="TimesNewRoman" w:hint="eastAsia"/>
        </w:rPr>
        <w:t>на</w:t>
      </w:r>
      <w:r>
        <w:rPr>
          <w:rFonts w:cs="TimesNewRoman"/>
        </w:rPr>
        <w:t xml:space="preserve"> </w:t>
      </w:r>
      <w:r>
        <w:rPr>
          <w:rFonts w:cs="TimesNewRoman" w:hint="eastAsia"/>
        </w:rPr>
        <w:t>рабочей</w:t>
      </w:r>
      <w:r>
        <w:rPr>
          <w:rFonts w:cs="TimesNewRoman"/>
        </w:rPr>
        <w:t xml:space="preserve"> </w:t>
      </w:r>
      <w:r>
        <w:rPr>
          <w:rFonts w:cs="TimesNewRoman" w:hint="eastAsia"/>
        </w:rPr>
        <w:t>области</w:t>
      </w:r>
      <w:r>
        <w:rPr>
          <w:rFonts w:cs="TimesNewRoman"/>
        </w:rPr>
        <w:t xml:space="preserve">, </w:t>
      </w:r>
      <w:r>
        <w:rPr>
          <w:rFonts w:cs="TimesNewRoman" w:hint="eastAsia"/>
        </w:rPr>
        <w:t>появляется</w:t>
      </w:r>
      <w:r>
        <w:rPr>
          <w:rFonts w:cs="TimesNewRoman"/>
        </w:rPr>
        <w:t xml:space="preserve"> </w:t>
      </w:r>
      <w:r>
        <w:rPr>
          <w:rFonts w:cs="TimesNewRoman" w:hint="eastAsia"/>
        </w:rPr>
        <w:t>всплывающее</w:t>
      </w:r>
      <w:r>
        <w:rPr>
          <w:rFonts w:cs="TimesNewRoman"/>
        </w:rPr>
        <w:t xml:space="preserve"> </w:t>
      </w:r>
      <w:r>
        <w:rPr>
          <w:rFonts w:cs="TimesNewRoman" w:hint="eastAsia"/>
        </w:rPr>
        <w:t>окно</w:t>
      </w:r>
      <w:r>
        <w:rPr>
          <w:rFonts w:cs="TimesNewRoman"/>
        </w:rPr>
        <w:t xml:space="preserve"> </w:t>
      </w:r>
      <w:r>
        <w:rPr>
          <w:rFonts w:cs="TimesNewRoman" w:hint="eastAsia"/>
        </w:rPr>
        <w:t>«Мастер</w:t>
      </w:r>
      <w:r>
        <w:rPr>
          <w:rFonts w:cs="TimesNewRoman"/>
        </w:rPr>
        <w:t xml:space="preserve"> </w:t>
      </w:r>
      <w:r>
        <w:rPr>
          <w:rFonts w:cs="TimesNewRoman" w:hint="eastAsia"/>
        </w:rPr>
        <w:t>по</w:t>
      </w:r>
      <w:r>
        <w:rPr>
          <w:rFonts w:cs="TimesNewRoman"/>
        </w:rPr>
        <w:t xml:space="preserve"> </w:t>
      </w:r>
      <w:r>
        <w:rPr>
          <w:rFonts w:cs="TimesNewRoman" w:hint="eastAsia"/>
        </w:rPr>
        <w:t>созданию</w:t>
      </w:r>
      <w:r>
        <w:rPr>
          <w:rFonts w:cs="TimesNewRoman"/>
        </w:rPr>
        <w:t xml:space="preserve"> </w:t>
      </w:r>
      <w:r>
        <w:rPr>
          <w:rFonts w:cs="TimesNewRoman" w:hint="eastAsia"/>
        </w:rPr>
        <w:t>программного</w:t>
      </w:r>
      <w:r>
        <w:rPr>
          <w:rFonts w:cs="TimesNewRoman"/>
        </w:rPr>
        <w:t xml:space="preserve"> </w:t>
      </w:r>
      <w:r>
        <w:rPr>
          <w:rFonts w:cs="TimesNewRoman" w:hint="eastAsia"/>
        </w:rPr>
        <w:t>файла»</w:t>
      </w:r>
      <w:r>
        <w:rPr>
          <w:rFonts w:cs="TimesNewRoman"/>
        </w:rPr>
        <w:t xml:space="preserve">, </w:t>
      </w:r>
      <w:r>
        <w:rPr>
          <w:rFonts w:cs="TimesNewRoman" w:hint="eastAsia"/>
        </w:rPr>
        <w:t>которое</w:t>
      </w:r>
      <w:r>
        <w:rPr>
          <w:rFonts w:cs="TimesNewRoman"/>
        </w:rPr>
        <w:t xml:space="preserve"> </w:t>
      </w:r>
      <w:r>
        <w:rPr>
          <w:rFonts w:cs="TimesNewRoman" w:hint="eastAsia"/>
        </w:rPr>
        <w:t>предлагает</w:t>
      </w:r>
      <w:r>
        <w:rPr>
          <w:rFonts w:cs="TimesNewRoman"/>
        </w:rPr>
        <w:t xml:space="preserve"> </w:t>
      </w:r>
      <w:r>
        <w:rPr>
          <w:rFonts w:cs="TimesNewRoman" w:hint="eastAsia"/>
        </w:rPr>
        <w:t>выполнить</w:t>
      </w:r>
      <w:r>
        <w:rPr>
          <w:rFonts w:cs="TimesNewRoman"/>
        </w:rPr>
        <w:t xml:space="preserve"> </w:t>
      </w:r>
      <w:r>
        <w:rPr>
          <w:rFonts w:cs="TimesNewRoman" w:hint="eastAsia"/>
        </w:rPr>
        <w:t>три</w:t>
      </w:r>
      <w:r>
        <w:rPr>
          <w:rFonts w:cs="TimesNewRoman"/>
        </w:rPr>
        <w:t xml:space="preserve"> </w:t>
      </w:r>
      <w:r>
        <w:rPr>
          <w:rFonts w:cs="TimesNewRoman" w:hint="eastAsia"/>
        </w:rPr>
        <w:t>шага</w:t>
      </w:r>
      <w:r>
        <w:rPr>
          <w:rFonts w:cs="TimesNewRoman"/>
        </w:rPr>
        <w:t xml:space="preserve"> </w:t>
      </w:r>
      <w:r>
        <w:rPr>
          <w:rFonts w:cs="TimesNewRoman" w:hint="eastAsia"/>
        </w:rPr>
        <w:t>для</w:t>
      </w:r>
      <w:r>
        <w:rPr>
          <w:rFonts w:cs="TimesNewRoman"/>
        </w:rPr>
        <w:t xml:space="preserve"> </w:t>
      </w:r>
      <w:r>
        <w:rPr>
          <w:rFonts w:cs="TimesNewRoman" w:hint="eastAsia"/>
        </w:rPr>
        <w:t>создания</w:t>
      </w:r>
      <w:r>
        <w:rPr>
          <w:rFonts w:cs="TimesNewRoman"/>
        </w:rPr>
        <w:t xml:space="preserve"> </w:t>
      </w:r>
      <w:r>
        <w:rPr>
          <w:rFonts w:cs="TimesNewRoman" w:hint="eastAsia"/>
        </w:rPr>
        <w:t>проекта</w:t>
      </w:r>
      <w:r>
        <w:rPr>
          <w:rFonts w:cs="TimesNewRoman"/>
        </w:rPr>
        <w:t xml:space="preserve"> </w:t>
      </w:r>
      <w:r>
        <w:rPr>
          <w:rFonts w:cs="TimesNewRoman" w:hint="eastAsia"/>
        </w:rPr>
        <w:t>и</w:t>
      </w:r>
      <w:r>
        <w:rPr>
          <w:rFonts w:cs="TimesNewRoman"/>
        </w:rPr>
        <w:t xml:space="preserve"> </w:t>
      </w:r>
      <w:r>
        <w:rPr>
          <w:rFonts w:cs="TimesNewRoman" w:hint="eastAsia"/>
        </w:rPr>
        <w:t>программного</w:t>
      </w:r>
      <w:r>
        <w:rPr>
          <w:rFonts w:cs="TimesNewRoman"/>
        </w:rPr>
        <w:t xml:space="preserve"> </w:t>
      </w:r>
      <w:r>
        <w:rPr>
          <w:rFonts w:cs="TimesNewRoman" w:hint="eastAsia"/>
        </w:rPr>
        <w:t>файла</w:t>
      </w:r>
      <w:r>
        <w:rPr>
          <w:rFonts w:cs="TimesNewRoman"/>
        </w:rPr>
        <w:t>.</w:t>
      </w:r>
    </w:p>
    <w:p w:rsidR="00903705" w:rsidRPr="00903705" w:rsidRDefault="00903705" w:rsidP="00903705">
      <w:pPr>
        <w:pStyle w:val="a6"/>
        <w:ind w:firstLine="708"/>
        <w:rPr>
          <w:rFonts w:cs="TimesNewRoman"/>
          <w:b/>
        </w:rPr>
      </w:pPr>
      <w:r w:rsidRPr="00903705">
        <w:rPr>
          <w:rFonts w:cs="TimesNewRoman"/>
          <w:b/>
        </w:rPr>
        <w:t>Определение рабочего пространства</w:t>
      </w:r>
    </w:p>
    <w:p w:rsidR="00903705" w:rsidRDefault="00903705" w:rsidP="00903705">
      <w:pPr>
        <w:pStyle w:val="a6"/>
        <w:rPr>
          <w:rFonts w:cs="TimesNewRoman"/>
        </w:rPr>
      </w:pPr>
      <w:r>
        <w:rPr>
          <w:rFonts w:cs="TimesNewRoman" w:hint="eastAsia"/>
        </w:rPr>
        <w:t>В</w:t>
      </w:r>
      <w:r>
        <w:rPr>
          <w:rFonts w:cs="TimesNewRoman"/>
        </w:rPr>
        <w:t xml:space="preserve"> </w:t>
      </w:r>
      <w:r>
        <w:rPr>
          <w:rFonts w:cs="TimesNewRoman" w:hint="eastAsia"/>
        </w:rPr>
        <w:t>первой</w:t>
      </w:r>
      <w:r>
        <w:rPr>
          <w:rFonts w:cs="TimesNewRoman"/>
        </w:rPr>
        <w:t xml:space="preserve"> </w:t>
      </w:r>
      <w:r>
        <w:rPr>
          <w:rFonts w:cs="TimesNewRoman" w:hint="eastAsia"/>
        </w:rPr>
        <w:t>строке</w:t>
      </w:r>
      <w:r>
        <w:rPr>
          <w:rFonts w:cs="TimesNewRoman"/>
        </w:rPr>
        <w:t xml:space="preserve"> </w:t>
      </w:r>
      <w:r>
        <w:rPr>
          <w:rFonts w:cs="TimesNewRoman" w:hint="eastAsia"/>
        </w:rPr>
        <w:t>всплывающего</w:t>
      </w:r>
      <w:r>
        <w:rPr>
          <w:rFonts w:cs="TimesNewRoman"/>
        </w:rPr>
        <w:t xml:space="preserve"> </w:t>
      </w:r>
      <w:r>
        <w:rPr>
          <w:rFonts w:cs="TimesNewRoman" w:hint="eastAsia"/>
        </w:rPr>
        <w:t>окна</w:t>
      </w:r>
      <w:r>
        <w:rPr>
          <w:rFonts w:cs="TimesNewRoman"/>
        </w:rPr>
        <w:t xml:space="preserve"> </w:t>
      </w:r>
      <w:r>
        <w:rPr>
          <w:rFonts w:cs="TimesNewRoman" w:hint="eastAsia"/>
        </w:rPr>
        <w:t>указывается</w:t>
      </w:r>
      <w:r>
        <w:rPr>
          <w:rFonts w:cs="TimesNewRoman"/>
        </w:rPr>
        <w:t xml:space="preserve"> </w:t>
      </w:r>
      <w:r>
        <w:rPr>
          <w:rFonts w:cs="TimesNewRoman" w:hint="eastAsia"/>
        </w:rPr>
        <w:t>путь</w:t>
      </w:r>
      <w:r>
        <w:rPr>
          <w:rFonts w:cs="TimesNewRoman"/>
        </w:rPr>
        <w:t xml:space="preserve"> </w:t>
      </w:r>
      <w:r>
        <w:rPr>
          <w:rFonts w:cs="TimesNewRoman" w:hint="eastAsia"/>
        </w:rPr>
        <w:t>рабочего</w:t>
      </w:r>
      <w:r>
        <w:rPr>
          <w:rFonts w:cs="TimesNewRoman"/>
        </w:rPr>
        <w:t xml:space="preserve"> </w:t>
      </w:r>
      <w:r>
        <w:rPr>
          <w:rFonts w:cs="TimesNewRoman" w:hint="eastAsia"/>
        </w:rPr>
        <w:t>пространства</w:t>
      </w:r>
      <w:r>
        <w:rPr>
          <w:rFonts w:cs="TimesNewRoman"/>
        </w:rPr>
        <w:t xml:space="preserve"> </w:t>
      </w:r>
      <w:r>
        <w:rPr>
          <w:rFonts w:cs="TimesNewRoman" w:hint="eastAsia"/>
        </w:rPr>
        <w:t>для</w:t>
      </w:r>
      <w:r>
        <w:rPr>
          <w:rFonts w:cs="TimesNewRoman"/>
        </w:rPr>
        <w:t xml:space="preserve"> </w:t>
      </w:r>
      <w:r>
        <w:rPr>
          <w:rFonts w:cs="TimesNewRoman" w:hint="eastAsia"/>
        </w:rPr>
        <w:t>выбранного</w:t>
      </w:r>
      <w:r>
        <w:rPr>
          <w:rFonts w:cs="TimesNewRoman"/>
        </w:rPr>
        <w:t xml:space="preserve"> элемента (рис.</w:t>
      </w:r>
      <w:proofErr w:type="gramStart"/>
      <w:r>
        <w:rPr>
          <w:rFonts w:cs="TimesNewRoman"/>
        </w:rPr>
        <w:t xml:space="preserve"> .</w:t>
      </w:r>
      <w:proofErr w:type="gramEnd"/>
      <w:r>
        <w:rPr>
          <w:rFonts w:cs="TimesNewRoman"/>
        </w:rPr>
        <w:t xml:space="preserve"> </w:t>
      </w:r>
      <w:r>
        <w:rPr>
          <w:rFonts w:cs="TimesNewRoman" w:hint="eastAsia"/>
        </w:rPr>
        <w:t>Используя</w:t>
      </w:r>
      <w:r>
        <w:rPr>
          <w:rFonts w:cs="TimesNewRoman"/>
        </w:rPr>
        <w:t xml:space="preserve"> </w:t>
      </w:r>
      <w:r>
        <w:rPr>
          <w:rFonts w:cs="TimesNewRoman" w:hint="eastAsia"/>
        </w:rPr>
        <w:t>кнопку</w:t>
      </w:r>
      <w:r>
        <w:rPr>
          <w:rFonts w:cs="TimesNewRoman"/>
        </w:rPr>
        <w:t xml:space="preserve"> </w:t>
      </w:r>
      <w:r>
        <w:rPr>
          <w:rFonts w:cs="TimesNewRoman" w:hint="eastAsia"/>
        </w:rPr>
        <w:t>«</w:t>
      </w:r>
      <w:proofErr w:type="spellStart"/>
      <w:r>
        <w:rPr>
          <w:rFonts w:cs="TimesNewRoman"/>
        </w:rPr>
        <w:t>Browse</w:t>
      </w:r>
      <w:proofErr w:type="spellEnd"/>
      <w:r>
        <w:rPr>
          <w:rFonts w:cs="TimesNewRoman" w:hint="eastAsia"/>
        </w:rPr>
        <w:t>»</w:t>
      </w:r>
      <w:r>
        <w:rPr>
          <w:rFonts w:cs="TimesNewRoman"/>
        </w:rPr>
        <w:t xml:space="preserve">, </w:t>
      </w:r>
      <w:r>
        <w:rPr>
          <w:rFonts w:cs="TimesNewRoman" w:hint="eastAsia"/>
        </w:rPr>
        <w:t>можно</w:t>
      </w:r>
      <w:r>
        <w:rPr>
          <w:rFonts w:cs="TimesNewRoman"/>
        </w:rPr>
        <w:t xml:space="preserve"> </w:t>
      </w:r>
      <w:r>
        <w:rPr>
          <w:rFonts w:cs="TimesNewRoman" w:hint="eastAsia"/>
        </w:rPr>
        <w:t>изменить</w:t>
      </w:r>
      <w:r>
        <w:rPr>
          <w:rFonts w:cs="TimesNewRoman"/>
        </w:rPr>
        <w:t xml:space="preserve"> </w:t>
      </w:r>
      <w:r>
        <w:rPr>
          <w:rFonts w:cs="TimesNewRoman" w:hint="eastAsia"/>
        </w:rPr>
        <w:t>путь</w:t>
      </w:r>
      <w:r>
        <w:rPr>
          <w:rFonts w:cs="TimesNewRoman"/>
        </w:rPr>
        <w:t xml:space="preserve"> </w:t>
      </w:r>
      <w:r>
        <w:rPr>
          <w:rFonts w:cs="TimesNewRoman" w:hint="eastAsia"/>
        </w:rPr>
        <w:t>рабочего</w:t>
      </w:r>
      <w:r>
        <w:rPr>
          <w:rFonts w:cs="TimesNewRoman"/>
        </w:rPr>
        <w:t xml:space="preserve"> </w:t>
      </w:r>
      <w:r>
        <w:rPr>
          <w:rFonts w:cs="TimesNewRoman" w:hint="eastAsia"/>
        </w:rPr>
        <w:t>пространства</w:t>
      </w:r>
      <w:r>
        <w:rPr>
          <w:rFonts w:cs="TimesNewRoman"/>
        </w:rPr>
        <w:t xml:space="preserve">, </w:t>
      </w:r>
      <w:r>
        <w:rPr>
          <w:rFonts w:cs="TimesNewRoman" w:hint="eastAsia"/>
        </w:rPr>
        <w:t>предложенный</w:t>
      </w:r>
      <w:r>
        <w:rPr>
          <w:rFonts w:cs="TimesNewRoman"/>
        </w:rPr>
        <w:t xml:space="preserve"> </w:t>
      </w:r>
      <w:r>
        <w:rPr>
          <w:rFonts w:cs="TimesNewRoman" w:hint="eastAsia"/>
        </w:rPr>
        <w:t>программой</w:t>
      </w:r>
      <w:r>
        <w:rPr>
          <w:rFonts w:cs="TimesNewRoman"/>
        </w:rPr>
        <w:t xml:space="preserve">. </w:t>
      </w:r>
      <w:r>
        <w:rPr>
          <w:rFonts w:cs="TimesNewRoman" w:hint="eastAsia"/>
        </w:rPr>
        <w:t>В</w:t>
      </w:r>
      <w:r>
        <w:rPr>
          <w:rFonts w:cs="TimesNewRoman"/>
        </w:rPr>
        <w:t xml:space="preserve"> </w:t>
      </w:r>
      <w:r>
        <w:rPr>
          <w:rFonts w:cs="TimesNewRoman" w:hint="eastAsia"/>
        </w:rPr>
        <w:t>следующей</w:t>
      </w:r>
      <w:r>
        <w:rPr>
          <w:rFonts w:cs="TimesNewRoman"/>
        </w:rPr>
        <w:t xml:space="preserve"> </w:t>
      </w:r>
      <w:r>
        <w:rPr>
          <w:rFonts w:cs="TimesNewRoman" w:hint="eastAsia"/>
        </w:rPr>
        <w:t>строке</w:t>
      </w:r>
      <w:r>
        <w:rPr>
          <w:rFonts w:cs="TimesNewRoman"/>
        </w:rPr>
        <w:t xml:space="preserve"> </w:t>
      </w:r>
      <w:r>
        <w:rPr>
          <w:rFonts w:cs="TimesNewRoman" w:hint="eastAsia"/>
        </w:rPr>
        <w:t>окна</w:t>
      </w:r>
      <w:r>
        <w:rPr>
          <w:rFonts w:cs="TimesNewRoman"/>
        </w:rPr>
        <w:t xml:space="preserve"> </w:t>
      </w:r>
      <w:r>
        <w:rPr>
          <w:rFonts w:cs="TimesNewRoman" w:hint="eastAsia"/>
        </w:rPr>
        <w:t>предлагается</w:t>
      </w:r>
      <w:r>
        <w:rPr>
          <w:rFonts w:cs="TimesNewRoman"/>
        </w:rPr>
        <w:t xml:space="preserve"> </w:t>
      </w:r>
      <w:r>
        <w:rPr>
          <w:rFonts w:cs="TimesNewRoman" w:hint="eastAsia"/>
        </w:rPr>
        <w:t>ввести</w:t>
      </w:r>
      <w:r>
        <w:rPr>
          <w:rFonts w:cs="TimesNewRoman"/>
        </w:rPr>
        <w:t xml:space="preserve"> </w:t>
      </w:r>
      <w:r>
        <w:rPr>
          <w:rFonts w:cs="TimesNewRoman" w:hint="eastAsia"/>
        </w:rPr>
        <w:t>имя</w:t>
      </w:r>
      <w:r>
        <w:rPr>
          <w:rFonts w:cs="TimesNewRoman"/>
        </w:rPr>
        <w:t xml:space="preserve"> </w:t>
      </w:r>
      <w:r>
        <w:rPr>
          <w:rFonts w:cs="TimesNewRoman" w:hint="eastAsia"/>
        </w:rPr>
        <w:t>рабочего</w:t>
      </w:r>
      <w:r>
        <w:rPr>
          <w:rFonts w:cs="TimesNewRoman"/>
        </w:rPr>
        <w:t xml:space="preserve"> </w:t>
      </w:r>
      <w:r>
        <w:rPr>
          <w:rFonts w:cs="TimesNewRoman" w:hint="eastAsia"/>
        </w:rPr>
        <w:t>пространства</w:t>
      </w:r>
      <w:r>
        <w:rPr>
          <w:rFonts w:cs="TimesNewRoman"/>
        </w:rPr>
        <w:t>.</w:t>
      </w:r>
    </w:p>
    <w:p w:rsidR="00623DA6" w:rsidRDefault="00623DA6" w:rsidP="00903705">
      <w:pPr>
        <w:pStyle w:val="a6"/>
        <w:rPr>
          <w:rFonts w:cs="TimesNewRoman"/>
        </w:rPr>
      </w:pPr>
    </w:p>
    <w:p w:rsidR="00903705" w:rsidRDefault="00903705" w:rsidP="00903705">
      <w:pPr>
        <w:pStyle w:val="a6"/>
        <w:rPr>
          <w:rFonts w:cs="TimesNewRoman"/>
        </w:rPr>
      </w:pPr>
    </w:p>
    <w:p w:rsidR="00903705" w:rsidRDefault="00903705" w:rsidP="00903705">
      <w:pPr>
        <w:pStyle w:val="a6"/>
        <w:jc w:val="center"/>
        <w:rPr>
          <w:rFonts w:eastAsia="TimesNewRoman"/>
        </w:rPr>
      </w:pPr>
      <w:r>
        <w:rPr>
          <w:rFonts w:eastAsia="TimesNewRoman"/>
          <w:noProof/>
        </w:rPr>
        <w:drawing>
          <wp:inline distT="0" distB="0" distL="0" distR="0">
            <wp:extent cx="3093964" cy="270764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cstate="print">
                      <a:grayscl/>
                    </a:blip>
                    <a:srcRect/>
                    <a:stretch>
                      <a:fillRect/>
                    </a:stretch>
                  </pic:blipFill>
                  <pic:spPr bwMode="auto">
                    <a:xfrm>
                      <a:off x="0" y="0"/>
                      <a:ext cx="3093964" cy="2707640"/>
                    </a:xfrm>
                    <a:prstGeom prst="rect">
                      <a:avLst/>
                    </a:prstGeom>
                    <a:noFill/>
                    <a:ln w="9525">
                      <a:noFill/>
                      <a:miter lim="800000"/>
                      <a:headEnd/>
                      <a:tailEnd/>
                    </a:ln>
                  </pic:spPr>
                </pic:pic>
              </a:graphicData>
            </a:graphic>
          </wp:inline>
        </w:drawing>
      </w:r>
    </w:p>
    <w:p w:rsidR="00903705" w:rsidRDefault="00903705" w:rsidP="00903705">
      <w:pPr>
        <w:pStyle w:val="a6"/>
        <w:rPr>
          <w:rFonts w:eastAsia="TimesNewRoman"/>
        </w:rPr>
      </w:pPr>
    </w:p>
    <w:p w:rsidR="00AF3AE1" w:rsidRPr="00AF3AE1" w:rsidRDefault="00903705" w:rsidP="00AF3AE1">
      <w:pPr>
        <w:pStyle w:val="a6"/>
        <w:ind w:firstLine="708"/>
        <w:jc w:val="center"/>
        <w:rPr>
          <w:b/>
          <w:sz w:val="24"/>
          <w:szCs w:val="24"/>
        </w:rPr>
      </w:pPr>
      <w:r w:rsidRPr="002C2E26">
        <w:rPr>
          <w:rFonts w:eastAsia="TimesNewRoman"/>
          <w:b/>
          <w:sz w:val="24"/>
          <w:szCs w:val="24"/>
        </w:rPr>
        <w:t>Рис.2</w:t>
      </w:r>
      <w:r w:rsidR="0066669F">
        <w:rPr>
          <w:rFonts w:eastAsia="TimesNewRoman"/>
          <w:b/>
          <w:sz w:val="24"/>
          <w:szCs w:val="24"/>
        </w:rPr>
        <w:t>.1.12</w:t>
      </w:r>
      <w:r w:rsidRPr="002C2E26">
        <w:rPr>
          <w:rFonts w:eastAsia="TimesNewRoman"/>
          <w:b/>
          <w:sz w:val="24"/>
          <w:szCs w:val="24"/>
        </w:rPr>
        <w:t xml:space="preserve">. </w:t>
      </w:r>
      <w:r w:rsidR="00AF3AE1" w:rsidRPr="00AF3AE1">
        <w:rPr>
          <w:b/>
          <w:sz w:val="24"/>
          <w:szCs w:val="24"/>
        </w:rPr>
        <w:t>Определение рабочего пространства</w:t>
      </w:r>
    </w:p>
    <w:p w:rsidR="002C2E26" w:rsidRDefault="002C2E26" w:rsidP="002C2E26">
      <w:pPr>
        <w:pStyle w:val="a6"/>
        <w:rPr>
          <w:rFonts w:cs="TimesNewRoman"/>
          <w:b/>
        </w:rPr>
      </w:pPr>
    </w:p>
    <w:p w:rsidR="002C2E26" w:rsidRPr="002C2E26" w:rsidRDefault="002C2E26" w:rsidP="002C2E26">
      <w:pPr>
        <w:pStyle w:val="a6"/>
        <w:rPr>
          <w:rFonts w:eastAsia="TimesNewRoman,Italic"/>
          <w:szCs w:val="21"/>
        </w:rPr>
      </w:pPr>
      <w:r w:rsidRPr="002C2E26">
        <w:rPr>
          <w:rFonts w:eastAsia="TimesNewRoman,Italic"/>
          <w:b/>
          <w:szCs w:val="21"/>
        </w:rPr>
        <w:t>Создание проекта</w:t>
      </w:r>
    </w:p>
    <w:p w:rsidR="002C2E26" w:rsidRPr="002C2E26" w:rsidRDefault="002C2E26" w:rsidP="002C2E26">
      <w:pPr>
        <w:pStyle w:val="a6"/>
        <w:rPr>
          <w:szCs w:val="21"/>
        </w:rPr>
      </w:pPr>
      <w:r w:rsidRPr="002C2E26">
        <w:rPr>
          <w:rFonts w:hint="eastAsia"/>
          <w:szCs w:val="21"/>
        </w:rPr>
        <w:t>В</w:t>
      </w:r>
      <w:r w:rsidRPr="002C2E26">
        <w:rPr>
          <w:szCs w:val="21"/>
        </w:rPr>
        <w:t xml:space="preserve"> </w:t>
      </w:r>
      <w:r w:rsidRPr="002C2E26">
        <w:rPr>
          <w:rFonts w:hint="eastAsia"/>
          <w:szCs w:val="21"/>
        </w:rPr>
        <w:t>этом</w:t>
      </w:r>
      <w:r w:rsidRPr="002C2E26">
        <w:rPr>
          <w:szCs w:val="21"/>
        </w:rPr>
        <w:t xml:space="preserve"> </w:t>
      </w:r>
      <w:r w:rsidRPr="002C2E26">
        <w:rPr>
          <w:rFonts w:hint="eastAsia"/>
          <w:szCs w:val="21"/>
        </w:rPr>
        <w:t>окне</w:t>
      </w:r>
      <w:r w:rsidRPr="002C2E26">
        <w:rPr>
          <w:szCs w:val="21"/>
        </w:rPr>
        <w:t xml:space="preserve"> </w:t>
      </w:r>
      <w:r w:rsidRPr="002C2E26">
        <w:rPr>
          <w:rFonts w:hint="eastAsia"/>
          <w:szCs w:val="21"/>
        </w:rPr>
        <w:t>предлагается</w:t>
      </w:r>
      <w:r w:rsidRPr="002C2E26">
        <w:rPr>
          <w:szCs w:val="21"/>
        </w:rPr>
        <w:t xml:space="preserve"> </w:t>
      </w:r>
      <w:r w:rsidRPr="002C2E26">
        <w:rPr>
          <w:rFonts w:hint="eastAsia"/>
          <w:szCs w:val="21"/>
        </w:rPr>
        <w:t>установить</w:t>
      </w:r>
      <w:r w:rsidRPr="002C2E26">
        <w:rPr>
          <w:szCs w:val="21"/>
        </w:rPr>
        <w:t xml:space="preserve"> </w:t>
      </w:r>
      <w:r w:rsidRPr="002C2E26">
        <w:rPr>
          <w:rFonts w:hint="eastAsia"/>
          <w:szCs w:val="21"/>
        </w:rPr>
        <w:t>следующие</w:t>
      </w:r>
      <w:r w:rsidRPr="002C2E26">
        <w:rPr>
          <w:szCs w:val="21"/>
        </w:rPr>
        <w:t xml:space="preserve"> </w:t>
      </w:r>
      <w:r w:rsidRPr="002C2E26">
        <w:rPr>
          <w:rFonts w:hint="eastAsia"/>
          <w:szCs w:val="21"/>
        </w:rPr>
        <w:t>настройки</w:t>
      </w:r>
      <w:r>
        <w:rPr>
          <w:szCs w:val="21"/>
        </w:rPr>
        <w:t xml:space="preserve"> </w:t>
      </w:r>
      <w:r w:rsidRPr="002C2E26">
        <w:rPr>
          <w:rFonts w:hint="eastAsia"/>
          <w:szCs w:val="21"/>
        </w:rPr>
        <w:t>для</w:t>
      </w:r>
      <w:r w:rsidRPr="002C2E26">
        <w:rPr>
          <w:szCs w:val="21"/>
        </w:rPr>
        <w:t xml:space="preserve"> </w:t>
      </w:r>
      <w:r w:rsidRPr="002C2E26">
        <w:rPr>
          <w:rFonts w:hint="eastAsia"/>
          <w:szCs w:val="21"/>
        </w:rPr>
        <w:t>будущего</w:t>
      </w:r>
      <w:r w:rsidRPr="002C2E26">
        <w:rPr>
          <w:szCs w:val="21"/>
        </w:rPr>
        <w:t xml:space="preserve"> </w:t>
      </w:r>
      <w:r w:rsidRPr="002C2E26">
        <w:rPr>
          <w:rFonts w:hint="eastAsia"/>
          <w:szCs w:val="21"/>
        </w:rPr>
        <w:t>проекта</w:t>
      </w:r>
      <w:r w:rsidRPr="002C2E26">
        <w:rPr>
          <w:szCs w:val="21"/>
        </w:rPr>
        <w:t>:</w:t>
      </w:r>
    </w:p>
    <w:p w:rsidR="002C2E26" w:rsidRPr="000C6EA7" w:rsidRDefault="002C2E26" w:rsidP="002C2E26">
      <w:pPr>
        <w:pStyle w:val="a6"/>
        <w:rPr>
          <w:szCs w:val="21"/>
          <w:lang w:val="en-US"/>
        </w:rPr>
      </w:pPr>
      <w:r w:rsidRPr="000C6EA7">
        <w:rPr>
          <w:szCs w:val="21"/>
          <w:lang w:val="en-US"/>
        </w:rPr>
        <w:t xml:space="preserve">1) </w:t>
      </w:r>
      <w:proofErr w:type="gramStart"/>
      <w:r w:rsidRPr="002C2E26">
        <w:rPr>
          <w:rFonts w:hint="eastAsia"/>
          <w:szCs w:val="21"/>
        </w:rPr>
        <w:t>тип</w:t>
      </w:r>
      <w:proofErr w:type="gramEnd"/>
      <w:r w:rsidRPr="000C6EA7">
        <w:rPr>
          <w:szCs w:val="21"/>
          <w:lang w:val="en-US"/>
        </w:rPr>
        <w:t xml:space="preserve"> </w:t>
      </w:r>
      <w:r w:rsidRPr="002C2E26">
        <w:rPr>
          <w:rFonts w:hint="eastAsia"/>
          <w:szCs w:val="21"/>
        </w:rPr>
        <w:t>проекта</w:t>
      </w:r>
      <w:r w:rsidRPr="000C6EA7">
        <w:rPr>
          <w:szCs w:val="21"/>
          <w:lang w:val="en-US"/>
        </w:rPr>
        <w:t xml:space="preserve">: Standard </w:t>
      </w:r>
      <w:r w:rsidRPr="002C2E26">
        <w:rPr>
          <w:rFonts w:hint="eastAsia"/>
          <w:szCs w:val="21"/>
        </w:rPr>
        <w:t>или</w:t>
      </w:r>
      <w:r w:rsidRPr="000C6EA7">
        <w:rPr>
          <w:szCs w:val="21"/>
          <w:lang w:val="en-US"/>
        </w:rPr>
        <w:t xml:space="preserve"> Use External Hex File;</w:t>
      </w:r>
    </w:p>
    <w:p w:rsidR="002C2E26" w:rsidRPr="002C2E26" w:rsidRDefault="002C2E26" w:rsidP="002C2E26">
      <w:pPr>
        <w:pStyle w:val="a6"/>
        <w:rPr>
          <w:szCs w:val="21"/>
        </w:rPr>
      </w:pPr>
      <w:r w:rsidRPr="002C2E26">
        <w:rPr>
          <w:szCs w:val="21"/>
        </w:rPr>
        <w:t xml:space="preserve">2) </w:t>
      </w:r>
      <w:r w:rsidRPr="002C2E26">
        <w:rPr>
          <w:rFonts w:hint="eastAsia"/>
          <w:szCs w:val="21"/>
        </w:rPr>
        <w:t>язык</w:t>
      </w:r>
      <w:r w:rsidRPr="002C2E26">
        <w:rPr>
          <w:szCs w:val="21"/>
        </w:rPr>
        <w:t xml:space="preserve"> </w:t>
      </w:r>
      <w:r w:rsidRPr="002C2E26">
        <w:rPr>
          <w:rFonts w:hint="eastAsia"/>
          <w:szCs w:val="21"/>
        </w:rPr>
        <w:t>программирования</w:t>
      </w:r>
      <w:r w:rsidRPr="002C2E26">
        <w:rPr>
          <w:szCs w:val="21"/>
        </w:rPr>
        <w:t xml:space="preserve">: C, </w:t>
      </w:r>
      <w:proofErr w:type="spellStart"/>
      <w:r w:rsidRPr="002C2E26">
        <w:rPr>
          <w:szCs w:val="21"/>
        </w:rPr>
        <w:t>Assembly</w:t>
      </w:r>
      <w:proofErr w:type="spellEnd"/>
      <w:r w:rsidRPr="002C2E26">
        <w:rPr>
          <w:szCs w:val="21"/>
        </w:rPr>
        <w:t>;</w:t>
      </w:r>
    </w:p>
    <w:p w:rsidR="002C2E26" w:rsidRPr="002C2E26" w:rsidRDefault="002C2E26" w:rsidP="002C2E26">
      <w:pPr>
        <w:pStyle w:val="a6"/>
        <w:rPr>
          <w:szCs w:val="21"/>
        </w:rPr>
      </w:pPr>
      <w:r w:rsidRPr="002C2E26">
        <w:rPr>
          <w:szCs w:val="21"/>
        </w:rPr>
        <w:t xml:space="preserve">3) </w:t>
      </w:r>
      <w:r w:rsidRPr="002C2E26">
        <w:rPr>
          <w:rFonts w:hint="eastAsia"/>
          <w:szCs w:val="21"/>
        </w:rPr>
        <w:t>компилятор</w:t>
      </w:r>
      <w:r w:rsidRPr="002C2E26">
        <w:rPr>
          <w:szCs w:val="21"/>
        </w:rPr>
        <w:t>;</w:t>
      </w:r>
    </w:p>
    <w:p w:rsidR="00903705" w:rsidRDefault="002C2E26" w:rsidP="002C2E26">
      <w:pPr>
        <w:pStyle w:val="a6"/>
        <w:rPr>
          <w:szCs w:val="21"/>
        </w:rPr>
      </w:pPr>
      <w:r w:rsidRPr="002C2E26">
        <w:rPr>
          <w:szCs w:val="21"/>
        </w:rPr>
        <w:t xml:space="preserve">4) </w:t>
      </w:r>
      <w:r w:rsidRPr="002C2E26">
        <w:rPr>
          <w:rFonts w:hint="eastAsia"/>
          <w:szCs w:val="21"/>
        </w:rPr>
        <w:t>имя</w:t>
      </w:r>
      <w:r w:rsidRPr="002C2E26">
        <w:rPr>
          <w:szCs w:val="21"/>
        </w:rPr>
        <w:t xml:space="preserve"> </w:t>
      </w:r>
      <w:r w:rsidRPr="002C2E26">
        <w:rPr>
          <w:rFonts w:hint="eastAsia"/>
          <w:szCs w:val="21"/>
        </w:rPr>
        <w:t>проекта</w:t>
      </w:r>
      <w:r w:rsidRPr="002C2E26">
        <w:rPr>
          <w:szCs w:val="21"/>
        </w:rPr>
        <w:t>.</w:t>
      </w:r>
    </w:p>
    <w:p w:rsidR="002C2E26" w:rsidRDefault="002C2E26" w:rsidP="002C2E26">
      <w:pPr>
        <w:pStyle w:val="a6"/>
        <w:rPr>
          <w:szCs w:val="21"/>
        </w:rPr>
      </w:pPr>
    </w:p>
    <w:p w:rsidR="002C2E26" w:rsidRDefault="002C2E26" w:rsidP="002C2E26">
      <w:pPr>
        <w:pStyle w:val="a6"/>
        <w:jc w:val="center"/>
        <w:rPr>
          <w:rFonts w:eastAsia="TimesNewRoman"/>
        </w:rPr>
      </w:pPr>
      <w:r>
        <w:rPr>
          <w:rFonts w:eastAsia="TimesNewRoman"/>
          <w:noProof/>
        </w:rPr>
        <w:lastRenderedPageBreak/>
        <w:drawing>
          <wp:inline distT="0" distB="0" distL="0" distR="0">
            <wp:extent cx="4575285" cy="3982720"/>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 cstate="print">
                      <a:grayscl/>
                    </a:blip>
                    <a:srcRect/>
                    <a:stretch>
                      <a:fillRect/>
                    </a:stretch>
                  </pic:blipFill>
                  <pic:spPr bwMode="auto">
                    <a:xfrm>
                      <a:off x="0" y="0"/>
                      <a:ext cx="4581809" cy="3988399"/>
                    </a:xfrm>
                    <a:prstGeom prst="rect">
                      <a:avLst/>
                    </a:prstGeom>
                    <a:noFill/>
                    <a:ln w="9525">
                      <a:noFill/>
                      <a:miter lim="800000"/>
                      <a:headEnd/>
                      <a:tailEnd/>
                    </a:ln>
                  </pic:spPr>
                </pic:pic>
              </a:graphicData>
            </a:graphic>
          </wp:inline>
        </w:drawing>
      </w:r>
    </w:p>
    <w:p w:rsidR="00AF3AE1" w:rsidRPr="00AF3AE1" w:rsidRDefault="002C2E26" w:rsidP="00AF3AE1">
      <w:pPr>
        <w:pStyle w:val="a6"/>
        <w:jc w:val="center"/>
        <w:rPr>
          <w:rFonts w:eastAsia="TimesNewRoman,Italic"/>
          <w:b/>
          <w:sz w:val="24"/>
          <w:szCs w:val="24"/>
        </w:rPr>
      </w:pPr>
      <w:r w:rsidRPr="002C2E26">
        <w:rPr>
          <w:rFonts w:eastAsia="TimesNewRoman"/>
          <w:b/>
          <w:sz w:val="24"/>
          <w:szCs w:val="24"/>
        </w:rPr>
        <w:t>Рис.</w:t>
      </w:r>
      <w:r w:rsidR="0066669F">
        <w:rPr>
          <w:rFonts w:eastAsia="TimesNewRoman"/>
          <w:b/>
          <w:sz w:val="24"/>
          <w:szCs w:val="24"/>
        </w:rPr>
        <w:t>2.1.13</w:t>
      </w:r>
      <w:r w:rsidRPr="002C2E26">
        <w:rPr>
          <w:rFonts w:eastAsia="TimesNewRoman"/>
          <w:b/>
          <w:sz w:val="24"/>
          <w:szCs w:val="24"/>
        </w:rPr>
        <w:t xml:space="preserve">. </w:t>
      </w:r>
      <w:r w:rsidR="00AF3AE1" w:rsidRPr="00AF3AE1">
        <w:rPr>
          <w:rFonts w:eastAsia="TimesNewRoman,Italic"/>
          <w:b/>
          <w:sz w:val="24"/>
          <w:szCs w:val="24"/>
        </w:rPr>
        <w:t>Создание проекта</w:t>
      </w:r>
    </w:p>
    <w:p w:rsidR="00AF3AE1" w:rsidRPr="002C2E26" w:rsidRDefault="00AF3AE1" w:rsidP="002C2E26">
      <w:pPr>
        <w:pStyle w:val="a6"/>
        <w:jc w:val="center"/>
        <w:rPr>
          <w:rFonts w:eastAsia="TimesNewRoman"/>
          <w:b/>
          <w:sz w:val="24"/>
          <w:szCs w:val="24"/>
        </w:rPr>
      </w:pPr>
    </w:p>
    <w:p w:rsidR="00623DA6" w:rsidRDefault="00623DA6" w:rsidP="00AF3AE1">
      <w:pPr>
        <w:pStyle w:val="a6"/>
        <w:rPr>
          <w:rFonts w:eastAsia="TimesNewRoman,Italic"/>
          <w:b/>
          <w:szCs w:val="21"/>
        </w:rPr>
      </w:pPr>
    </w:p>
    <w:p w:rsidR="002C2E26" w:rsidRDefault="002C2E26" w:rsidP="00AF3AE1">
      <w:pPr>
        <w:pStyle w:val="a6"/>
        <w:rPr>
          <w:rFonts w:eastAsia="TimesNewRoman,Italic"/>
        </w:rPr>
      </w:pPr>
      <w:r w:rsidRPr="002C2E26">
        <w:rPr>
          <w:rFonts w:eastAsia="TimesNewRoman,Italic"/>
          <w:b/>
          <w:szCs w:val="21"/>
        </w:rPr>
        <w:t xml:space="preserve">Создание </w:t>
      </w:r>
      <w:r>
        <w:rPr>
          <w:rFonts w:eastAsia="TimesNewRoman,Italic"/>
          <w:b/>
          <w:szCs w:val="21"/>
        </w:rPr>
        <w:t>программного файла</w:t>
      </w:r>
    </w:p>
    <w:p w:rsidR="002C2E26" w:rsidRDefault="002C2E26" w:rsidP="002C2E26">
      <w:pPr>
        <w:pStyle w:val="a6"/>
        <w:rPr>
          <w:rFonts w:cs="TimesNewRoman"/>
        </w:rPr>
      </w:pPr>
      <w:r>
        <w:rPr>
          <w:rFonts w:cs="TimesNewRoman" w:hint="eastAsia"/>
        </w:rPr>
        <w:t>В</w:t>
      </w:r>
      <w:r>
        <w:rPr>
          <w:rFonts w:cs="TimesNewRoman"/>
        </w:rPr>
        <w:t xml:space="preserve"> </w:t>
      </w:r>
      <w:r>
        <w:rPr>
          <w:rFonts w:cs="TimesNewRoman" w:hint="eastAsia"/>
        </w:rPr>
        <w:t>этом</w:t>
      </w:r>
      <w:r>
        <w:rPr>
          <w:rFonts w:cs="TimesNewRoman"/>
        </w:rPr>
        <w:t xml:space="preserve"> </w:t>
      </w:r>
      <w:r>
        <w:rPr>
          <w:rFonts w:cs="TimesNewRoman" w:hint="eastAsia"/>
        </w:rPr>
        <w:t>окне</w:t>
      </w:r>
      <w:r>
        <w:rPr>
          <w:rFonts w:cs="TimesNewRoman"/>
        </w:rPr>
        <w:t xml:space="preserve"> </w:t>
      </w:r>
      <w:r>
        <w:rPr>
          <w:rFonts w:cs="TimesNewRoman" w:hint="eastAsia"/>
        </w:rPr>
        <w:t>предлагается</w:t>
      </w:r>
      <w:r>
        <w:rPr>
          <w:rFonts w:cs="TimesNewRoman"/>
        </w:rPr>
        <w:t xml:space="preserve"> </w:t>
      </w:r>
      <w:r>
        <w:rPr>
          <w:rFonts w:cs="TimesNewRoman" w:hint="eastAsia"/>
        </w:rPr>
        <w:t>создать</w:t>
      </w:r>
      <w:r>
        <w:rPr>
          <w:rFonts w:cs="TimesNewRoman"/>
        </w:rPr>
        <w:t xml:space="preserve"> </w:t>
      </w:r>
      <w:r>
        <w:rPr>
          <w:rFonts w:cs="TimesNewRoman" w:hint="eastAsia"/>
        </w:rPr>
        <w:t>либо</w:t>
      </w:r>
      <w:r>
        <w:rPr>
          <w:rFonts w:cs="TimesNewRoman"/>
        </w:rPr>
        <w:t xml:space="preserve"> </w:t>
      </w:r>
      <w:r>
        <w:rPr>
          <w:rFonts w:cs="TimesNewRoman" w:hint="eastAsia"/>
        </w:rPr>
        <w:t>пустой</w:t>
      </w:r>
      <w:r>
        <w:rPr>
          <w:rFonts w:cs="TimesNewRoman"/>
        </w:rPr>
        <w:t xml:space="preserve"> </w:t>
      </w:r>
      <w:r>
        <w:rPr>
          <w:rFonts w:cs="TimesNewRoman" w:hint="eastAsia"/>
        </w:rPr>
        <w:t>проект</w:t>
      </w:r>
      <w:r>
        <w:rPr>
          <w:rFonts w:cs="TimesNewRoman"/>
        </w:rPr>
        <w:t xml:space="preserve">, </w:t>
      </w:r>
      <w:r>
        <w:rPr>
          <w:rFonts w:cs="TimesNewRoman" w:hint="eastAsia"/>
        </w:rPr>
        <w:t>то</w:t>
      </w:r>
      <w:r>
        <w:rPr>
          <w:rFonts w:cs="TimesNewRoman"/>
        </w:rPr>
        <w:t xml:space="preserve"> </w:t>
      </w:r>
      <w:r>
        <w:rPr>
          <w:rFonts w:cs="TimesNewRoman" w:hint="eastAsia"/>
        </w:rPr>
        <w:t>есть</w:t>
      </w:r>
      <w:r>
        <w:rPr>
          <w:rFonts w:cs="TimesNewRoman"/>
        </w:rPr>
        <w:t xml:space="preserve"> </w:t>
      </w:r>
      <w:r>
        <w:rPr>
          <w:rFonts w:cs="TimesNewRoman" w:hint="eastAsia"/>
        </w:rPr>
        <w:t>без</w:t>
      </w:r>
      <w:r>
        <w:rPr>
          <w:rFonts w:cs="TimesNewRoman"/>
        </w:rPr>
        <w:t xml:space="preserve"> </w:t>
      </w:r>
      <w:r>
        <w:rPr>
          <w:rFonts w:cs="TimesNewRoman" w:hint="eastAsia"/>
        </w:rPr>
        <w:t>программного</w:t>
      </w:r>
      <w:r>
        <w:rPr>
          <w:rFonts w:cs="TimesNewRoman"/>
        </w:rPr>
        <w:t xml:space="preserve"> </w:t>
      </w:r>
      <w:r>
        <w:rPr>
          <w:rFonts w:cs="TimesNewRoman" w:hint="eastAsia"/>
        </w:rPr>
        <w:t>файла</w:t>
      </w:r>
      <w:r>
        <w:rPr>
          <w:rFonts w:cs="TimesNewRoman"/>
        </w:rPr>
        <w:t xml:space="preserve">, </w:t>
      </w:r>
      <w:r>
        <w:rPr>
          <w:rFonts w:cs="TimesNewRoman" w:hint="eastAsia"/>
        </w:rPr>
        <w:t>либо</w:t>
      </w:r>
      <w:r>
        <w:rPr>
          <w:rFonts w:cs="TimesNewRoman"/>
        </w:rPr>
        <w:t xml:space="preserve"> </w:t>
      </w:r>
      <w:r>
        <w:rPr>
          <w:rFonts w:cs="TimesNewRoman" w:hint="eastAsia"/>
        </w:rPr>
        <w:t>добавить</w:t>
      </w:r>
      <w:r>
        <w:rPr>
          <w:rFonts w:cs="TimesNewRoman"/>
        </w:rPr>
        <w:t xml:space="preserve"> </w:t>
      </w:r>
      <w:r>
        <w:rPr>
          <w:rFonts w:cs="TimesNewRoman" w:hint="eastAsia"/>
        </w:rPr>
        <w:t>исходный</w:t>
      </w:r>
      <w:r>
        <w:rPr>
          <w:rFonts w:cs="TimesNewRoman"/>
        </w:rPr>
        <w:t xml:space="preserve"> </w:t>
      </w:r>
      <w:r>
        <w:rPr>
          <w:rFonts w:cs="TimesNewRoman" w:hint="eastAsia"/>
        </w:rPr>
        <w:t>программный</w:t>
      </w:r>
      <w:r>
        <w:rPr>
          <w:rFonts w:cs="TimesNewRoman"/>
        </w:rPr>
        <w:t xml:space="preserve"> </w:t>
      </w:r>
      <w:r>
        <w:rPr>
          <w:rFonts w:cs="TimesNewRoman" w:hint="eastAsia"/>
        </w:rPr>
        <w:t>файл</w:t>
      </w:r>
      <w:r>
        <w:rPr>
          <w:rFonts w:cs="TimesNewRoman"/>
        </w:rPr>
        <w:t xml:space="preserve">, </w:t>
      </w:r>
      <w:r>
        <w:rPr>
          <w:rFonts w:cs="TimesNewRoman" w:hint="eastAsia"/>
        </w:rPr>
        <w:t>указав</w:t>
      </w:r>
      <w:r>
        <w:rPr>
          <w:rFonts w:cs="TimesNewRoman"/>
        </w:rPr>
        <w:t xml:space="preserve"> </w:t>
      </w:r>
      <w:r>
        <w:rPr>
          <w:rFonts w:cs="TimesNewRoman" w:hint="eastAsia"/>
        </w:rPr>
        <w:t>его</w:t>
      </w:r>
      <w:r>
        <w:rPr>
          <w:rFonts w:cs="TimesNewRoman"/>
        </w:rPr>
        <w:t xml:space="preserve"> </w:t>
      </w:r>
      <w:r>
        <w:rPr>
          <w:rFonts w:cs="TimesNewRoman" w:hint="eastAsia"/>
        </w:rPr>
        <w:t>имя</w:t>
      </w:r>
      <w:r w:rsidR="004C12C2">
        <w:rPr>
          <w:rFonts w:cs="TimesNewRoman"/>
        </w:rPr>
        <w:t xml:space="preserve"> (рис. 2.</w:t>
      </w:r>
      <w:r>
        <w:rPr>
          <w:rFonts w:cs="TimesNewRoman"/>
        </w:rPr>
        <w:t>1</w:t>
      </w:r>
      <w:r w:rsidR="004C12C2">
        <w:rPr>
          <w:rFonts w:cs="TimesNewRoman"/>
        </w:rPr>
        <w:t>.14</w:t>
      </w:r>
      <w:r>
        <w:rPr>
          <w:rFonts w:cs="TimesNewRoman"/>
        </w:rPr>
        <w:t xml:space="preserve">). </w:t>
      </w:r>
      <w:r>
        <w:rPr>
          <w:rFonts w:cs="TimesNewRoman" w:hint="eastAsia"/>
        </w:rPr>
        <w:t>Работа</w:t>
      </w:r>
      <w:r>
        <w:rPr>
          <w:rFonts w:cs="TimesNewRoman"/>
        </w:rPr>
        <w:t xml:space="preserve"> </w:t>
      </w:r>
      <w:r>
        <w:rPr>
          <w:rFonts w:cs="TimesNewRoman" w:hint="eastAsia"/>
        </w:rPr>
        <w:t>с</w:t>
      </w:r>
      <w:r>
        <w:rPr>
          <w:rFonts w:cs="TimesNewRoman"/>
        </w:rPr>
        <w:t xml:space="preserve"> </w:t>
      </w:r>
      <w:r>
        <w:rPr>
          <w:rFonts w:cs="TimesNewRoman" w:hint="eastAsia"/>
        </w:rPr>
        <w:t>Мастером</w:t>
      </w:r>
      <w:r>
        <w:rPr>
          <w:rFonts w:cs="TimesNewRoman"/>
        </w:rPr>
        <w:t xml:space="preserve"> </w:t>
      </w:r>
      <w:r>
        <w:rPr>
          <w:rFonts w:cs="TimesNewRoman" w:hint="eastAsia"/>
        </w:rPr>
        <w:t>заканчивается</w:t>
      </w:r>
      <w:r>
        <w:rPr>
          <w:rFonts w:cs="TimesNewRoman"/>
        </w:rPr>
        <w:t xml:space="preserve"> </w:t>
      </w:r>
      <w:r>
        <w:rPr>
          <w:rFonts w:cs="TimesNewRoman" w:hint="eastAsia"/>
        </w:rPr>
        <w:t>нажатием</w:t>
      </w:r>
      <w:r>
        <w:rPr>
          <w:rFonts w:cs="TimesNewRoman"/>
        </w:rPr>
        <w:t xml:space="preserve"> </w:t>
      </w:r>
      <w:r>
        <w:rPr>
          <w:rFonts w:cs="TimesNewRoman" w:hint="eastAsia"/>
        </w:rPr>
        <w:t>кнопки</w:t>
      </w:r>
      <w:r>
        <w:rPr>
          <w:rFonts w:cs="TimesNewRoman"/>
        </w:rPr>
        <w:t xml:space="preserve"> </w:t>
      </w:r>
      <w:proofErr w:type="spellStart"/>
      <w:r>
        <w:rPr>
          <w:rFonts w:cs="TimesNewRoman"/>
        </w:rPr>
        <w:t>Finish</w:t>
      </w:r>
      <w:proofErr w:type="spellEnd"/>
      <w:r>
        <w:rPr>
          <w:rFonts w:cs="TimesNewRoman"/>
        </w:rPr>
        <w:t>.</w:t>
      </w:r>
    </w:p>
    <w:p w:rsidR="002C2E26" w:rsidRDefault="002C2E26" w:rsidP="002C2E26">
      <w:pPr>
        <w:pStyle w:val="a6"/>
        <w:rPr>
          <w:rFonts w:cs="TimesNewRoman"/>
        </w:rPr>
      </w:pPr>
    </w:p>
    <w:p w:rsidR="002C2E26" w:rsidRDefault="002C2E26" w:rsidP="00A84147">
      <w:pPr>
        <w:pStyle w:val="a6"/>
        <w:jc w:val="center"/>
        <w:rPr>
          <w:rFonts w:eastAsia="TimesNewRoman"/>
        </w:rPr>
      </w:pPr>
      <w:r>
        <w:rPr>
          <w:rFonts w:eastAsia="TimesNewRoman"/>
          <w:noProof/>
        </w:rPr>
        <w:drawing>
          <wp:inline distT="0" distB="0" distL="0" distR="0">
            <wp:extent cx="3445727" cy="3019535"/>
            <wp:effectExtent l="19050" t="0" r="2323"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6" cstate="print">
                      <a:grayscl/>
                    </a:blip>
                    <a:srcRect/>
                    <a:stretch>
                      <a:fillRect/>
                    </a:stretch>
                  </pic:blipFill>
                  <pic:spPr bwMode="auto">
                    <a:xfrm>
                      <a:off x="0" y="0"/>
                      <a:ext cx="3450693" cy="3023887"/>
                    </a:xfrm>
                    <a:prstGeom prst="rect">
                      <a:avLst/>
                    </a:prstGeom>
                    <a:noFill/>
                    <a:ln w="9525">
                      <a:noFill/>
                      <a:miter lim="800000"/>
                      <a:headEnd/>
                      <a:tailEnd/>
                    </a:ln>
                  </pic:spPr>
                </pic:pic>
              </a:graphicData>
            </a:graphic>
          </wp:inline>
        </w:drawing>
      </w:r>
    </w:p>
    <w:p w:rsidR="002C2E26" w:rsidRPr="002C2E26" w:rsidRDefault="002C2E26" w:rsidP="00A84147">
      <w:pPr>
        <w:pStyle w:val="a6"/>
        <w:jc w:val="center"/>
        <w:rPr>
          <w:rFonts w:eastAsia="TimesNewRoman"/>
          <w:b/>
          <w:sz w:val="24"/>
          <w:szCs w:val="24"/>
        </w:rPr>
      </w:pPr>
      <w:r w:rsidRPr="002C2E26">
        <w:rPr>
          <w:rFonts w:eastAsia="TimesNewRoman"/>
          <w:b/>
          <w:sz w:val="24"/>
          <w:szCs w:val="24"/>
        </w:rPr>
        <w:t xml:space="preserve">Рис. </w:t>
      </w:r>
      <w:r w:rsidR="0066669F">
        <w:rPr>
          <w:rFonts w:eastAsia="TimesNewRoman"/>
          <w:b/>
          <w:sz w:val="24"/>
          <w:szCs w:val="24"/>
        </w:rPr>
        <w:t>2.1.14</w:t>
      </w:r>
      <w:r w:rsidRPr="002C2E26">
        <w:rPr>
          <w:rFonts w:eastAsia="TimesNewRoman"/>
          <w:b/>
          <w:sz w:val="24"/>
          <w:szCs w:val="24"/>
        </w:rPr>
        <w:t xml:space="preserve">. </w:t>
      </w:r>
      <w:r w:rsidR="00AF3AE1">
        <w:rPr>
          <w:rFonts w:eastAsia="TimesNewRoman"/>
          <w:b/>
          <w:sz w:val="24"/>
          <w:szCs w:val="24"/>
        </w:rPr>
        <w:t>Создание программного файла</w:t>
      </w:r>
    </w:p>
    <w:p w:rsidR="002C2E26" w:rsidRDefault="002C2E26" w:rsidP="002C2E26">
      <w:pPr>
        <w:pStyle w:val="a6"/>
        <w:jc w:val="center"/>
        <w:rPr>
          <w:rFonts w:eastAsia="TimesNewRoman"/>
        </w:rPr>
      </w:pPr>
    </w:p>
    <w:p w:rsidR="002C2E26" w:rsidRDefault="002C2E26" w:rsidP="002C2E26">
      <w:pPr>
        <w:pStyle w:val="a6"/>
        <w:rPr>
          <w:rFonts w:eastAsia="TimesNewRoman"/>
        </w:rPr>
      </w:pPr>
      <w:r>
        <w:rPr>
          <w:rFonts w:eastAsia="TimesNewRoman"/>
          <w:noProof/>
        </w:rPr>
        <w:lastRenderedPageBreak/>
        <w:drawing>
          <wp:inline distT="0" distB="0" distL="0" distR="0">
            <wp:extent cx="5348605" cy="3420745"/>
            <wp:effectExtent l="19050" t="0" r="444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7" cstate="print">
                      <a:grayscl/>
                    </a:blip>
                    <a:srcRect/>
                    <a:stretch>
                      <a:fillRect/>
                    </a:stretch>
                  </pic:blipFill>
                  <pic:spPr bwMode="auto">
                    <a:xfrm>
                      <a:off x="0" y="0"/>
                      <a:ext cx="5348605" cy="3420745"/>
                    </a:xfrm>
                    <a:prstGeom prst="rect">
                      <a:avLst/>
                    </a:prstGeom>
                    <a:noFill/>
                    <a:ln w="9525">
                      <a:noFill/>
                      <a:miter lim="800000"/>
                      <a:headEnd/>
                      <a:tailEnd/>
                    </a:ln>
                  </pic:spPr>
                </pic:pic>
              </a:graphicData>
            </a:graphic>
          </wp:inline>
        </w:drawing>
      </w:r>
    </w:p>
    <w:p w:rsidR="002C2E26" w:rsidRDefault="002C2E26" w:rsidP="002C2E26">
      <w:pPr>
        <w:pStyle w:val="a6"/>
        <w:jc w:val="center"/>
        <w:rPr>
          <w:b/>
          <w:sz w:val="24"/>
          <w:szCs w:val="24"/>
        </w:rPr>
      </w:pPr>
      <w:r w:rsidRPr="002C2E26">
        <w:rPr>
          <w:rFonts w:eastAsia="TimesNewRoman"/>
          <w:b/>
          <w:sz w:val="24"/>
          <w:szCs w:val="24"/>
        </w:rPr>
        <w:t xml:space="preserve">Рис. </w:t>
      </w:r>
      <w:r w:rsidR="0066669F">
        <w:rPr>
          <w:rFonts w:eastAsia="TimesNewRoman"/>
          <w:b/>
          <w:sz w:val="24"/>
          <w:szCs w:val="24"/>
        </w:rPr>
        <w:t>2.1.15</w:t>
      </w:r>
      <w:r w:rsidRPr="002C2E26">
        <w:rPr>
          <w:rFonts w:eastAsia="TimesNewRoman"/>
          <w:b/>
          <w:sz w:val="24"/>
          <w:szCs w:val="24"/>
        </w:rPr>
        <w:t>.</w:t>
      </w:r>
      <w:r w:rsidRPr="002C2E26">
        <w:rPr>
          <w:rFonts w:cs="TimesNewRoman" w:hint="eastAsia"/>
          <w:b/>
          <w:sz w:val="24"/>
          <w:szCs w:val="24"/>
        </w:rPr>
        <w:t xml:space="preserve"> </w:t>
      </w:r>
      <w:r w:rsidRPr="002C2E26">
        <w:rPr>
          <w:rFonts w:hint="eastAsia"/>
          <w:b/>
          <w:sz w:val="24"/>
          <w:szCs w:val="24"/>
        </w:rPr>
        <w:t>Окно</w:t>
      </w:r>
      <w:r w:rsidRPr="002C2E26">
        <w:rPr>
          <w:b/>
          <w:sz w:val="24"/>
          <w:szCs w:val="24"/>
        </w:rPr>
        <w:t xml:space="preserve"> </w:t>
      </w:r>
      <w:r w:rsidRPr="002C2E26">
        <w:rPr>
          <w:rFonts w:hint="eastAsia"/>
          <w:b/>
          <w:sz w:val="24"/>
          <w:szCs w:val="24"/>
        </w:rPr>
        <w:t>программного</w:t>
      </w:r>
      <w:r w:rsidRPr="002C2E26">
        <w:rPr>
          <w:b/>
          <w:sz w:val="24"/>
          <w:szCs w:val="24"/>
        </w:rPr>
        <w:t xml:space="preserve"> </w:t>
      </w:r>
      <w:r w:rsidRPr="002C2E26">
        <w:rPr>
          <w:rFonts w:hint="eastAsia"/>
          <w:b/>
          <w:sz w:val="24"/>
          <w:szCs w:val="24"/>
        </w:rPr>
        <w:t>файла</w:t>
      </w:r>
    </w:p>
    <w:p w:rsidR="002C2E26" w:rsidRDefault="002C2E26" w:rsidP="002C2E26">
      <w:pPr>
        <w:pStyle w:val="a6"/>
        <w:jc w:val="center"/>
        <w:rPr>
          <w:b/>
          <w:sz w:val="24"/>
          <w:szCs w:val="24"/>
        </w:rPr>
      </w:pPr>
    </w:p>
    <w:p w:rsidR="006849DC" w:rsidRDefault="006849DC" w:rsidP="006849DC">
      <w:pPr>
        <w:pStyle w:val="a6"/>
        <w:rPr>
          <w:rFonts w:ascii="TimesNewRoman,Italic" w:eastAsia="TimesNewRoman,Italic" w:cs="TimesNewRoman,Italic"/>
          <w:i/>
          <w:iCs/>
        </w:rPr>
      </w:pPr>
      <w:r>
        <w:rPr>
          <w:rFonts w:hint="eastAsia"/>
        </w:rPr>
        <w:t>В</w:t>
      </w:r>
      <w:r>
        <w:t xml:space="preserve"> </w:t>
      </w:r>
      <w:r>
        <w:rPr>
          <w:rFonts w:hint="eastAsia"/>
        </w:rPr>
        <w:t>окне</w:t>
      </w:r>
      <w:r>
        <w:t xml:space="preserve"> </w:t>
      </w:r>
      <w:proofErr w:type="spellStart"/>
      <w:r>
        <w:t>Design</w:t>
      </w:r>
      <w:proofErr w:type="spellEnd"/>
      <w:r>
        <w:t xml:space="preserve"> </w:t>
      </w:r>
      <w:proofErr w:type="spellStart"/>
      <w:r>
        <w:t>Toolbox</w:t>
      </w:r>
      <w:proofErr w:type="spellEnd"/>
      <w:r>
        <w:t xml:space="preserve"> </w:t>
      </w:r>
      <w:r>
        <w:rPr>
          <w:rFonts w:hint="eastAsia"/>
        </w:rPr>
        <w:t>на</w:t>
      </w:r>
      <w:r>
        <w:t xml:space="preserve"> </w:t>
      </w:r>
      <w:r>
        <w:rPr>
          <w:rFonts w:hint="eastAsia"/>
        </w:rPr>
        <w:t>закладке</w:t>
      </w:r>
      <w:r>
        <w:t xml:space="preserve"> </w:t>
      </w:r>
      <w:proofErr w:type="spellStart"/>
      <w:r>
        <w:t>Hierarchy</w:t>
      </w:r>
      <w:proofErr w:type="spellEnd"/>
      <w:r>
        <w:t xml:space="preserve"> </w:t>
      </w:r>
      <w:r>
        <w:rPr>
          <w:rFonts w:hint="eastAsia"/>
        </w:rPr>
        <w:t>возможно</w:t>
      </w:r>
      <w:r>
        <w:t xml:space="preserve"> </w:t>
      </w:r>
      <w:r>
        <w:rPr>
          <w:rFonts w:hint="eastAsia"/>
        </w:rPr>
        <w:t>просмотреть</w:t>
      </w:r>
      <w:r>
        <w:t xml:space="preserve"> </w:t>
      </w:r>
      <w:r>
        <w:rPr>
          <w:rFonts w:hint="eastAsia"/>
        </w:rPr>
        <w:t>структуру</w:t>
      </w:r>
      <w:r>
        <w:t xml:space="preserve"> </w:t>
      </w:r>
      <w:r>
        <w:rPr>
          <w:rFonts w:hint="eastAsia"/>
        </w:rPr>
        <w:t>созданного</w:t>
      </w:r>
      <w:r>
        <w:t xml:space="preserve"> </w:t>
      </w:r>
      <w:r>
        <w:rPr>
          <w:rFonts w:hint="eastAsia"/>
        </w:rPr>
        <w:t>проекта</w:t>
      </w:r>
      <w:r>
        <w:t xml:space="preserve">. </w:t>
      </w:r>
      <w:r>
        <w:rPr>
          <w:rFonts w:hint="eastAsia"/>
        </w:rPr>
        <w:t>Открытие</w:t>
      </w:r>
      <w:r>
        <w:t xml:space="preserve"> </w:t>
      </w:r>
      <w:r>
        <w:rPr>
          <w:rFonts w:hint="eastAsia"/>
        </w:rPr>
        <w:t>программного</w:t>
      </w:r>
      <w:r>
        <w:t xml:space="preserve"> </w:t>
      </w:r>
      <w:r>
        <w:rPr>
          <w:rFonts w:hint="eastAsia"/>
        </w:rPr>
        <w:t>файла</w:t>
      </w:r>
      <w:r>
        <w:t xml:space="preserve"> </w:t>
      </w:r>
      <w:r>
        <w:rPr>
          <w:rFonts w:hint="eastAsia"/>
        </w:rPr>
        <w:t>осуществляется</w:t>
      </w:r>
      <w:r>
        <w:t xml:space="preserve"> </w:t>
      </w:r>
      <w:r>
        <w:rPr>
          <w:rFonts w:hint="eastAsia"/>
        </w:rPr>
        <w:t>двойным</w:t>
      </w:r>
      <w:r>
        <w:t xml:space="preserve"> </w:t>
      </w:r>
      <w:r>
        <w:rPr>
          <w:rFonts w:hint="eastAsia"/>
        </w:rPr>
        <w:t>щелчком</w:t>
      </w:r>
      <w:r>
        <w:t xml:space="preserve"> </w:t>
      </w:r>
      <w:r>
        <w:rPr>
          <w:rFonts w:hint="eastAsia"/>
        </w:rPr>
        <w:t>ЛКМ</w:t>
      </w:r>
      <w:r>
        <w:t xml:space="preserve"> </w:t>
      </w:r>
      <w:r>
        <w:rPr>
          <w:rFonts w:hint="eastAsia"/>
        </w:rPr>
        <w:t>по</w:t>
      </w:r>
      <w:r>
        <w:t xml:space="preserve"> </w:t>
      </w:r>
      <w:r>
        <w:rPr>
          <w:rFonts w:hint="eastAsia"/>
        </w:rPr>
        <w:t>его</w:t>
      </w:r>
      <w:r>
        <w:t xml:space="preserve"> </w:t>
      </w:r>
      <w:r>
        <w:rPr>
          <w:rFonts w:hint="eastAsia"/>
        </w:rPr>
        <w:t>названию</w:t>
      </w:r>
      <w:r w:rsidR="001F7A35">
        <w:t xml:space="preserve"> </w:t>
      </w:r>
      <w:r>
        <w:rPr>
          <w:rFonts w:hint="eastAsia"/>
        </w:rPr>
        <w:t>в</w:t>
      </w:r>
      <w:r>
        <w:t xml:space="preserve"> </w:t>
      </w:r>
      <w:r>
        <w:rPr>
          <w:rFonts w:hint="eastAsia"/>
        </w:rPr>
        <w:t>окне</w:t>
      </w:r>
      <w:r>
        <w:t xml:space="preserve"> </w:t>
      </w:r>
      <w:proofErr w:type="spellStart"/>
      <w:r>
        <w:t>Design</w:t>
      </w:r>
      <w:proofErr w:type="spellEnd"/>
      <w:r>
        <w:t xml:space="preserve"> </w:t>
      </w:r>
      <w:proofErr w:type="spellStart"/>
      <w:r>
        <w:t>Toolbox</w:t>
      </w:r>
      <w:proofErr w:type="spellEnd"/>
      <w:r>
        <w:rPr>
          <w:rFonts w:ascii="TimesNewRoman,Italic" w:eastAsia="TimesNewRoman,Italic" w:cs="TimesNewRoman,Italic"/>
          <w:i/>
          <w:iCs/>
        </w:rPr>
        <w:t>.</w:t>
      </w:r>
    </w:p>
    <w:p w:rsidR="006849DC" w:rsidRDefault="001F7A35" w:rsidP="006849DC">
      <w:pPr>
        <w:pStyle w:val="a6"/>
        <w:rPr>
          <w:rFonts w:ascii="TimesNewRoman,Bold" w:hAnsi="TimesNewRoman,Bold" w:cs="TimesNewRoman,Bold"/>
          <w:b/>
          <w:bCs/>
        </w:rPr>
      </w:pPr>
      <w:r>
        <w:rPr>
          <w:rFonts w:ascii="TimesNewRoman,Bold" w:hAnsi="TimesNewRoman,Bold" w:cs="TimesNewRoman,Bold"/>
          <w:b/>
          <w:bCs/>
        </w:rPr>
        <w:t>Выполнение</w:t>
      </w:r>
      <w:r w:rsidR="006849DC">
        <w:rPr>
          <w:rFonts w:ascii="TimesNewRoman,Bold" w:hAnsi="TimesNewRoman,Bold" w:cs="TimesNewRoman,Bold"/>
          <w:b/>
          <w:bCs/>
        </w:rPr>
        <w:t xml:space="preserve"> лабораторн</w:t>
      </w:r>
      <w:r w:rsidR="006603FC">
        <w:rPr>
          <w:rFonts w:ascii="TimesNewRoman,Bold" w:hAnsi="TimesNewRoman,Bold" w:cs="TimesNewRoman,Bold"/>
          <w:b/>
          <w:bCs/>
        </w:rPr>
        <w:t>ой</w:t>
      </w:r>
      <w:r w:rsidR="006849DC">
        <w:rPr>
          <w:rFonts w:ascii="TimesNewRoman,Bold" w:hAnsi="TimesNewRoman,Bold" w:cs="TimesNewRoman,Bold"/>
          <w:b/>
          <w:bCs/>
        </w:rPr>
        <w:t xml:space="preserve"> работ</w:t>
      </w:r>
      <w:r w:rsidR="006603FC">
        <w:rPr>
          <w:rFonts w:ascii="TimesNewRoman,Bold" w:hAnsi="TimesNewRoman,Bold" w:cs="TimesNewRoman,Bold"/>
          <w:b/>
          <w:bCs/>
        </w:rPr>
        <w:t>ы</w:t>
      </w:r>
    </w:p>
    <w:p w:rsidR="00846276" w:rsidRPr="00846276" w:rsidRDefault="00F44C49" w:rsidP="00C36B8F">
      <w:pPr>
        <w:pStyle w:val="a6"/>
        <w:numPr>
          <w:ilvl w:val="0"/>
          <w:numId w:val="12"/>
        </w:numPr>
        <w:rPr>
          <w:rFonts w:eastAsiaTheme="majorEastAsia"/>
          <w:sz w:val="27"/>
          <w:szCs w:val="27"/>
          <w:shd w:val="clear" w:color="auto" w:fill="FFFFFF"/>
        </w:rPr>
      </w:pPr>
      <w:r w:rsidRPr="00846276">
        <w:rPr>
          <w:bCs/>
          <w:sz w:val="27"/>
          <w:szCs w:val="27"/>
          <w:shd w:val="clear" w:color="auto" w:fill="FFFFFF"/>
        </w:rPr>
        <w:t>Произведите з</w:t>
      </w:r>
      <w:r w:rsidR="00AF3AE1" w:rsidRPr="00846276">
        <w:rPr>
          <w:bCs/>
          <w:sz w:val="27"/>
          <w:szCs w:val="27"/>
          <w:shd w:val="clear" w:color="auto" w:fill="FFFFFF"/>
        </w:rPr>
        <w:t xml:space="preserve">апуск </w:t>
      </w:r>
      <w:proofErr w:type="spellStart"/>
      <w:r w:rsidR="00AF3AE1" w:rsidRPr="00846276">
        <w:rPr>
          <w:bCs/>
          <w:sz w:val="27"/>
          <w:szCs w:val="27"/>
          <w:shd w:val="clear" w:color="auto" w:fill="FFFFFF"/>
          <w:lang w:val="en-US"/>
        </w:rPr>
        <w:t>Multisim</w:t>
      </w:r>
      <w:proofErr w:type="spellEnd"/>
      <w:r w:rsidR="00846276">
        <w:rPr>
          <w:bCs/>
          <w:sz w:val="27"/>
          <w:szCs w:val="27"/>
          <w:shd w:val="clear" w:color="auto" w:fill="FFFFFF"/>
        </w:rPr>
        <w:t>.</w:t>
      </w:r>
    </w:p>
    <w:p w:rsidR="00A84147" w:rsidRPr="00A84147" w:rsidRDefault="00F44C49" w:rsidP="00C36B8F">
      <w:pPr>
        <w:pStyle w:val="a6"/>
        <w:numPr>
          <w:ilvl w:val="0"/>
          <w:numId w:val="12"/>
        </w:numPr>
        <w:rPr>
          <w:rFonts w:eastAsiaTheme="majorEastAsia"/>
          <w:sz w:val="27"/>
          <w:szCs w:val="27"/>
          <w:shd w:val="clear" w:color="auto" w:fill="FFFFFF"/>
        </w:rPr>
      </w:pPr>
      <w:r w:rsidRPr="004E1C15">
        <w:rPr>
          <w:rStyle w:val="apple-converted-space"/>
          <w:rFonts w:eastAsiaTheme="majorEastAsia"/>
          <w:sz w:val="27"/>
          <w:szCs w:val="27"/>
          <w:shd w:val="clear" w:color="auto" w:fill="FFFFFF"/>
          <w:lang w:val="en-US"/>
        </w:rPr>
        <w:t xml:space="preserve"> </w:t>
      </w:r>
      <w:r w:rsidR="00846276" w:rsidRPr="00AD7A23">
        <w:rPr>
          <w:rStyle w:val="apple-converted-space"/>
          <w:rFonts w:eastAsiaTheme="majorEastAsia"/>
          <w:b/>
          <w:i/>
          <w:sz w:val="27"/>
          <w:szCs w:val="27"/>
          <w:shd w:val="clear" w:color="auto" w:fill="FFFFFF"/>
        </w:rPr>
        <w:t>Установите</w:t>
      </w:r>
      <w:r w:rsidR="00846276" w:rsidRPr="00AD7A23">
        <w:rPr>
          <w:rStyle w:val="apple-converted-space"/>
          <w:rFonts w:eastAsiaTheme="majorEastAsia"/>
          <w:b/>
          <w:i/>
          <w:sz w:val="27"/>
          <w:szCs w:val="27"/>
          <w:shd w:val="clear" w:color="auto" w:fill="FFFFFF"/>
          <w:lang w:val="en-US"/>
        </w:rPr>
        <w:t xml:space="preserve"> </w:t>
      </w:r>
      <w:r w:rsidR="00846276" w:rsidRPr="00AD7A23">
        <w:rPr>
          <w:rStyle w:val="apple-converted-space"/>
          <w:rFonts w:eastAsiaTheme="majorEastAsia"/>
          <w:b/>
          <w:bCs/>
          <w:i/>
          <w:sz w:val="27"/>
          <w:szCs w:val="27"/>
          <w:shd w:val="clear" w:color="auto" w:fill="FFFFFF"/>
          <w:lang w:val="en-US"/>
        </w:rPr>
        <w:t> </w:t>
      </w:r>
      <w:r w:rsidR="00846276" w:rsidRPr="00AD7A23">
        <w:rPr>
          <w:b/>
          <w:bCs/>
          <w:i/>
          <w:sz w:val="27"/>
          <w:szCs w:val="27"/>
          <w:shd w:val="clear" w:color="auto" w:fill="FFFFFF"/>
        </w:rPr>
        <w:t>стандарт</w:t>
      </w:r>
      <w:r w:rsidR="00846276" w:rsidRPr="00AD7A23">
        <w:rPr>
          <w:b/>
          <w:bCs/>
          <w:i/>
          <w:sz w:val="27"/>
          <w:szCs w:val="27"/>
          <w:shd w:val="clear" w:color="auto" w:fill="FFFFFF"/>
          <w:lang w:val="en-US"/>
        </w:rPr>
        <w:t xml:space="preserve"> </w:t>
      </w:r>
      <w:r w:rsidR="00846276" w:rsidRPr="00AD7A23">
        <w:rPr>
          <w:b/>
          <w:bCs/>
          <w:i/>
          <w:sz w:val="27"/>
          <w:szCs w:val="27"/>
          <w:shd w:val="clear" w:color="auto" w:fill="FFFFFF"/>
        </w:rPr>
        <w:t>отображения</w:t>
      </w:r>
      <w:r w:rsidR="00846276" w:rsidRPr="00AD7A23">
        <w:rPr>
          <w:b/>
          <w:bCs/>
          <w:i/>
          <w:sz w:val="27"/>
          <w:szCs w:val="27"/>
          <w:shd w:val="clear" w:color="auto" w:fill="FFFFFF"/>
          <w:lang w:val="en-US"/>
        </w:rPr>
        <w:t xml:space="preserve"> </w:t>
      </w:r>
      <w:r w:rsidR="00846276" w:rsidRPr="00AD7A23">
        <w:rPr>
          <w:b/>
          <w:bCs/>
          <w:i/>
          <w:sz w:val="27"/>
          <w:szCs w:val="27"/>
          <w:shd w:val="clear" w:color="auto" w:fill="FFFFFF"/>
        </w:rPr>
        <w:t>компонентов</w:t>
      </w:r>
      <w:r w:rsidR="00846276" w:rsidRPr="00AD7A23">
        <w:rPr>
          <w:b/>
          <w:bCs/>
          <w:i/>
          <w:sz w:val="27"/>
          <w:szCs w:val="27"/>
          <w:shd w:val="clear" w:color="auto" w:fill="FFFFFF"/>
          <w:lang w:val="en-US"/>
        </w:rPr>
        <w:t>.</w:t>
      </w:r>
      <w:r w:rsidR="00846276" w:rsidRPr="00AD7A23">
        <w:rPr>
          <w:rStyle w:val="apple-converted-space"/>
          <w:rFonts w:eastAsiaTheme="majorEastAsia"/>
          <w:b/>
          <w:i/>
          <w:sz w:val="27"/>
          <w:szCs w:val="27"/>
          <w:shd w:val="clear" w:color="auto" w:fill="FFFFFF"/>
          <w:lang w:val="en-US"/>
        </w:rPr>
        <w:t xml:space="preserve"> Options/Global </w:t>
      </w:r>
      <w:proofErr w:type="spellStart"/>
      <w:r w:rsidR="00846276" w:rsidRPr="00AD7A23">
        <w:rPr>
          <w:rStyle w:val="apple-converted-space"/>
          <w:rFonts w:eastAsiaTheme="majorEastAsia"/>
          <w:b/>
          <w:i/>
          <w:sz w:val="27"/>
          <w:szCs w:val="27"/>
          <w:shd w:val="clear" w:color="auto" w:fill="FFFFFF"/>
          <w:lang w:val="en-US"/>
        </w:rPr>
        <w:t>Preferenses</w:t>
      </w:r>
      <w:proofErr w:type="spellEnd"/>
      <w:r w:rsidR="00846276" w:rsidRPr="00AD7A23">
        <w:rPr>
          <w:rStyle w:val="apple-converted-space"/>
          <w:rFonts w:eastAsiaTheme="majorEastAsia"/>
          <w:b/>
          <w:i/>
          <w:sz w:val="27"/>
          <w:szCs w:val="27"/>
          <w:shd w:val="clear" w:color="auto" w:fill="FFFFFF"/>
          <w:lang w:val="en-US"/>
        </w:rPr>
        <w:t xml:space="preserve">/Parts/ Symbol </w:t>
      </w:r>
      <w:proofErr w:type="spellStart"/>
      <w:r w:rsidR="00846276" w:rsidRPr="00AD7A23">
        <w:rPr>
          <w:rStyle w:val="apple-converted-space"/>
          <w:rFonts w:eastAsiaTheme="majorEastAsia"/>
          <w:b/>
          <w:i/>
          <w:sz w:val="27"/>
          <w:szCs w:val="27"/>
          <w:shd w:val="clear" w:color="auto" w:fill="FFFFFF"/>
          <w:lang w:val="en-US"/>
        </w:rPr>
        <w:t>standart</w:t>
      </w:r>
      <w:proofErr w:type="spellEnd"/>
      <w:r w:rsidR="00A84147" w:rsidRPr="00AD7A23">
        <w:rPr>
          <w:rStyle w:val="apple-converted-space"/>
          <w:rFonts w:eastAsiaTheme="majorEastAsia"/>
          <w:b/>
          <w:i/>
          <w:sz w:val="27"/>
          <w:szCs w:val="27"/>
          <w:shd w:val="clear" w:color="auto" w:fill="FFFFFF"/>
          <w:lang w:val="en-US"/>
        </w:rPr>
        <w:t>/Din/Ok/.</w:t>
      </w:r>
      <w:r w:rsidR="00A84147">
        <w:rPr>
          <w:rStyle w:val="apple-converted-space"/>
          <w:rFonts w:eastAsiaTheme="majorEastAsia"/>
          <w:sz w:val="27"/>
          <w:szCs w:val="27"/>
          <w:shd w:val="clear" w:color="auto" w:fill="FFFFFF"/>
          <w:lang w:val="en-US"/>
        </w:rPr>
        <w:t xml:space="preserve"> </w:t>
      </w:r>
      <w:r w:rsidR="00846276">
        <w:rPr>
          <w:sz w:val="27"/>
          <w:szCs w:val="27"/>
          <w:shd w:val="clear" w:color="auto" w:fill="FFFFFF"/>
        </w:rPr>
        <w:t xml:space="preserve">Стандарт DIN близок к </w:t>
      </w:r>
      <w:r w:rsidR="00A84147">
        <w:rPr>
          <w:sz w:val="27"/>
          <w:szCs w:val="27"/>
          <w:shd w:val="clear" w:color="auto" w:fill="FFFFFF"/>
        </w:rPr>
        <w:t>принятому у нас государственному стандарту (</w:t>
      </w:r>
      <w:r w:rsidR="00846276">
        <w:rPr>
          <w:sz w:val="27"/>
          <w:szCs w:val="27"/>
          <w:shd w:val="clear" w:color="auto" w:fill="FFFFFF"/>
        </w:rPr>
        <w:t>ГОСТ</w:t>
      </w:r>
      <w:r w:rsidR="00A84147">
        <w:rPr>
          <w:sz w:val="27"/>
          <w:szCs w:val="27"/>
          <w:shd w:val="clear" w:color="auto" w:fill="FFFFFF"/>
        </w:rPr>
        <w:t>)</w:t>
      </w:r>
      <w:r w:rsidR="00846276">
        <w:rPr>
          <w:sz w:val="27"/>
          <w:szCs w:val="27"/>
          <w:shd w:val="clear" w:color="auto" w:fill="FFFFFF"/>
        </w:rPr>
        <w:t xml:space="preserve">, стандарт ANSI </w:t>
      </w:r>
      <w:proofErr w:type="gramStart"/>
      <w:r w:rsidR="00846276">
        <w:rPr>
          <w:sz w:val="27"/>
          <w:szCs w:val="27"/>
          <w:shd w:val="clear" w:color="auto" w:fill="FFFFFF"/>
        </w:rPr>
        <w:t>от</w:t>
      </w:r>
      <w:proofErr w:type="gramEnd"/>
      <w:r w:rsidR="00846276">
        <w:rPr>
          <w:sz w:val="27"/>
          <w:szCs w:val="27"/>
          <w:shd w:val="clear" w:color="auto" w:fill="FFFFFF"/>
        </w:rPr>
        <w:t xml:space="preserve"> ГОСТ существенно отличается.</w:t>
      </w:r>
    </w:p>
    <w:p w:rsidR="00A84147" w:rsidRDefault="00A84147" w:rsidP="00A84147">
      <w:pPr>
        <w:pStyle w:val="a6"/>
        <w:ind w:left="1069" w:firstLine="0"/>
        <w:rPr>
          <w:rFonts w:eastAsiaTheme="majorEastAsia"/>
          <w:sz w:val="27"/>
          <w:szCs w:val="27"/>
          <w:shd w:val="clear" w:color="auto" w:fill="FFFFFF"/>
        </w:rPr>
      </w:pPr>
      <w:r>
        <w:rPr>
          <w:sz w:val="27"/>
          <w:szCs w:val="27"/>
          <w:shd w:val="clear" w:color="auto" w:fill="FFFFFF"/>
        </w:rPr>
        <w:br/>
      </w:r>
      <w:r>
        <w:rPr>
          <w:rFonts w:eastAsiaTheme="majorEastAsia"/>
          <w:noProof/>
          <w:sz w:val="27"/>
          <w:szCs w:val="27"/>
          <w:shd w:val="clear" w:color="auto" w:fill="FFFFFF"/>
        </w:rPr>
        <w:drawing>
          <wp:inline distT="0" distB="0" distL="0" distR="0">
            <wp:extent cx="4249518" cy="2815585"/>
            <wp:effectExtent l="1905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grayscl/>
                    </a:blip>
                    <a:srcRect/>
                    <a:stretch>
                      <a:fillRect/>
                    </a:stretch>
                  </pic:blipFill>
                  <pic:spPr bwMode="auto">
                    <a:xfrm>
                      <a:off x="0" y="0"/>
                      <a:ext cx="4250246" cy="2816068"/>
                    </a:xfrm>
                    <a:prstGeom prst="rect">
                      <a:avLst/>
                    </a:prstGeom>
                    <a:noFill/>
                    <a:ln w="9525">
                      <a:noFill/>
                      <a:miter lim="800000"/>
                      <a:headEnd/>
                      <a:tailEnd/>
                    </a:ln>
                  </pic:spPr>
                </pic:pic>
              </a:graphicData>
            </a:graphic>
          </wp:inline>
        </w:drawing>
      </w:r>
    </w:p>
    <w:p w:rsidR="00A84147" w:rsidRPr="00A84147" w:rsidRDefault="00A84147" w:rsidP="00A84147">
      <w:pPr>
        <w:pStyle w:val="a6"/>
        <w:ind w:left="1069" w:firstLine="0"/>
        <w:jc w:val="center"/>
        <w:rPr>
          <w:rFonts w:eastAsiaTheme="majorEastAsia"/>
          <w:b/>
          <w:sz w:val="24"/>
          <w:szCs w:val="24"/>
          <w:shd w:val="clear" w:color="auto" w:fill="FFFFFF"/>
        </w:rPr>
      </w:pPr>
      <w:r w:rsidRPr="00A84147">
        <w:rPr>
          <w:rFonts w:eastAsiaTheme="majorEastAsia"/>
          <w:b/>
          <w:sz w:val="27"/>
          <w:szCs w:val="27"/>
          <w:shd w:val="clear" w:color="auto" w:fill="FFFFFF"/>
        </w:rPr>
        <w:t>Рис</w:t>
      </w:r>
      <w:r w:rsidRPr="00A84147">
        <w:rPr>
          <w:rFonts w:eastAsiaTheme="majorEastAsia"/>
          <w:b/>
          <w:sz w:val="24"/>
          <w:szCs w:val="24"/>
          <w:shd w:val="clear" w:color="auto" w:fill="FFFFFF"/>
        </w:rPr>
        <w:t>. 2.1.16. Установка стандарта изображения элементов схем.</w:t>
      </w:r>
      <w:r>
        <w:rPr>
          <w:rFonts w:eastAsiaTheme="majorEastAsia"/>
          <w:b/>
          <w:sz w:val="24"/>
          <w:szCs w:val="24"/>
          <w:shd w:val="clear" w:color="auto" w:fill="FFFFFF"/>
        </w:rPr>
        <w:br/>
      </w:r>
    </w:p>
    <w:p w:rsidR="00AF3AE1" w:rsidRPr="00846276" w:rsidRDefault="00A84147" w:rsidP="00C36B8F">
      <w:pPr>
        <w:pStyle w:val="a6"/>
        <w:numPr>
          <w:ilvl w:val="0"/>
          <w:numId w:val="12"/>
        </w:numPr>
        <w:rPr>
          <w:rStyle w:val="apple-converted-space"/>
          <w:rFonts w:eastAsiaTheme="majorEastAsia"/>
          <w:sz w:val="27"/>
          <w:szCs w:val="27"/>
          <w:shd w:val="clear" w:color="auto" w:fill="FFFFFF"/>
        </w:rPr>
      </w:pPr>
      <w:r>
        <w:rPr>
          <w:sz w:val="27"/>
          <w:szCs w:val="27"/>
          <w:shd w:val="clear" w:color="auto" w:fill="FFFFFF"/>
        </w:rPr>
        <w:t xml:space="preserve"> </w:t>
      </w:r>
      <w:r w:rsidR="00F44C49">
        <w:rPr>
          <w:rStyle w:val="apple-converted-space"/>
          <w:rFonts w:eastAsiaTheme="majorEastAsia"/>
          <w:sz w:val="27"/>
          <w:szCs w:val="27"/>
          <w:shd w:val="clear" w:color="auto" w:fill="FFFFFF"/>
        </w:rPr>
        <w:t>Сохраните файл проекта</w:t>
      </w:r>
      <w:r w:rsidR="00846276">
        <w:rPr>
          <w:rStyle w:val="apple-converted-space"/>
          <w:rFonts w:eastAsiaTheme="majorEastAsia"/>
          <w:sz w:val="27"/>
          <w:szCs w:val="27"/>
          <w:shd w:val="clear" w:color="auto" w:fill="FFFFFF"/>
        </w:rPr>
        <w:t xml:space="preserve"> (рис. 2.1.1</w:t>
      </w:r>
      <w:r>
        <w:rPr>
          <w:rStyle w:val="apple-converted-space"/>
          <w:rFonts w:eastAsiaTheme="majorEastAsia"/>
          <w:sz w:val="27"/>
          <w:szCs w:val="27"/>
          <w:shd w:val="clear" w:color="auto" w:fill="FFFFFF"/>
        </w:rPr>
        <w:t>7</w:t>
      </w:r>
      <w:r w:rsidR="00846276">
        <w:rPr>
          <w:rStyle w:val="apple-converted-space"/>
          <w:rFonts w:eastAsiaTheme="majorEastAsia"/>
          <w:sz w:val="27"/>
          <w:szCs w:val="27"/>
          <w:shd w:val="clear" w:color="auto" w:fill="FFFFFF"/>
        </w:rPr>
        <w:t>).</w:t>
      </w:r>
    </w:p>
    <w:p w:rsidR="00846276" w:rsidRDefault="00846276" w:rsidP="00846276">
      <w:pPr>
        <w:pStyle w:val="a6"/>
        <w:ind w:left="1069" w:firstLine="0"/>
        <w:rPr>
          <w:rStyle w:val="apple-converted-space"/>
          <w:rFonts w:eastAsiaTheme="majorEastAsia"/>
          <w:sz w:val="27"/>
          <w:szCs w:val="27"/>
          <w:shd w:val="clear" w:color="auto" w:fill="FFFFFF"/>
        </w:rPr>
      </w:pPr>
    </w:p>
    <w:p w:rsidR="00846276" w:rsidRDefault="00846276" w:rsidP="00846276">
      <w:pPr>
        <w:pStyle w:val="a6"/>
        <w:ind w:left="1069" w:firstLine="0"/>
        <w:rPr>
          <w:rFonts w:ascii="TimesNewRoman,Bold" w:hAnsi="TimesNewRoman,Bold" w:cs="TimesNewRoman,Bold"/>
          <w:b/>
          <w:bCs/>
        </w:rPr>
      </w:pPr>
      <w:r>
        <w:rPr>
          <w:rFonts w:ascii="TimesNewRoman,Bold" w:hAnsi="TimesNewRoman,Bold" w:cs="TimesNewRoman,Bold"/>
          <w:b/>
          <w:bCs/>
          <w:noProof/>
        </w:rPr>
        <w:drawing>
          <wp:inline distT="0" distB="0" distL="0" distR="0">
            <wp:extent cx="5343525" cy="2067879"/>
            <wp:effectExtent l="19050" t="0" r="9525" b="0"/>
            <wp:docPr id="13" name="Рисунок 12" descr="Multisim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sim1.png"/>
                    <pic:cNvPicPr/>
                  </pic:nvPicPr>
                  <pic:blipFill>
                    <a:blip r:embed="rId49" cstate="print">
                      <a:grayscl/>
                    </a:blip>
                    <a:stretch>
                      <a:fillRect/>
                    </a:stretch>
                  </pic:blipFill>
                  <pic:spPr>
                    <a:xfrm>
                      <a:off x="0" y="0"/>
                      <a:ext cx="5350810" cy="2070698"/>
                    </a:xfrm>
                    <a:prstGeom prst="rect">
                      <a:avLst/>
                    </a:prstGeom>
                  </pic:spPr>
                </pic:pic>
              </a:graphicData>
            </a:graphic>
          </wp:inline>
        </w:drawing>
      </w:r>
    </w:p>
    <w:p w:rsidR="00A84147" w:rsidRDefault="00A84147" w:rsidP="00A84147">
      <w:pPr>
        <w:pStyle w:val="a6"/>
        <w:ind w:left="1069" w:firstLine="0"/>
        <w:jc w:val="center"/>
        <w:rPr>
          <w:rFonts w:eastAsiaTheme="majorEastAsia"/>
          <w:b/>
          <w:sz w:val="24"/>
          <w:szCs w:val="24"/>
          <w:shd w:val="clear" w:color="auto" w:fill="FFFFFF"/>
        </w:rPr>
      </w:pPr>
      <w:r w:rsidRPr="00A84147">
        <w:rPr>
          <w:rFonts w:eastAsiaTheme="majorEastAsia"/>
          <w:b/>
          <w:sz w:val="27"/>
          <w:szCs w:val="27"/>
          <w:shd w:val="clear" w:color="auto" w:fill="FFFFFF"/>
        </w:rPr>
        <w:t>Рис</w:t>
      </w:r>
      <w:r w:rsidRPr="00A84147">
        <w:rPr>
          <w:rFonts w:eastAsiaTheme="majorEastAsia"/>
          <w:b/>
          <w:sz w:val="24"/>
          <w:szCs w:val="24"/>
          <w:shd w:val="clear" w:color="auto" w:fill="FFFFFF"/>
        </w:rPr>
        <w:t>. 2.1.1</w:t>
      </w:r>
      <w:r>
        <w:rPr>
          <w:rFonts w:eastAsiaTheme="majorEastAsia"/>
          <w:b/>
          <w:sz w:val="24"/>
          <w:szCs w:val="24"/>
          <w:shd w:val="clear" w:color="auto" w:fill="FFFFFF"/>
        </w:rPr>
        <w:t>7</w:t>
      </w:r>
      <w:r w:rsidRPr="00A84147">
        <w:rPr>
          <w:rFonts w:eastAsiaTheme="majorEastAsia"/>
          <w:b/>
          <w:sz w:val="24"/>
          <w:szCs w:val="24"/>
          <w:shd w:val="clear" w:color="auto" w:fill="FFFFFF"/>
        </w:rPr>
        <w:t>.</w:t>
      </w:r>
      <w:r>
        <w:rPr>
          <w:rFonts w:eastAsiaTheme="majorEastAsia"/>
          <w:b/>
          <w:sz w:val="24"/>
          <w:szCs w:val="24"/>
          <w:shd w:val="clear" w:color="auto" w:fill="FFFFFF"/>
        </w:rPr>
        <w:t xml:space="preserve"> Сохранение файла проекта</w:t>
      </w:r>
    </w:p>
    <w:p w:rsidR="00A84147" w:rsidRDefault="00A84147" w:rsidP="00A84147">
      <w:pPr>
        <w:pStyle w:val="a6"/>
        <w:ind w:left="1069" w:firstLine="0"/>
        <w:jc w:val="center"/>
        <w:rPr>
          <w:rFonts w:eastAsiaTheme="majorEastAsia"/>
          <w:b/>
          <w:sz w:val="24"/>
          <w:szCs w:val="24"/>
          <w:shd w:val="clear" w:color="auto" w:fill="FFFFFF"/>
        </w:rPr>
      </w:pPr>
    </w:p>
    <w:p w:rsidR="009A5BF2" w:rsidRDefault="00A84147" w:rsidP="009A5BF2">
      <w:pPr>
        <w:pStyle w:val="a6"/>
      </w:pPr>
      <w:r w:rsidRPr="009A5BF2">
        <w:rPr>
          <w:b/>
        </w:rPr>
        <w:t>4.</w:t>
      </w:r>
      <w:r>
        <w:t xml:space="preserve"> </w:t>
      </w:r>
      <w:r w:rsidR="006849DC">
        <w:rPr>
          <w:rFonts w:hint="eastAsia"/>
        </w:rPr>
        <w:t>Согласно</w:t>
      </w:r>
      <w:r w:rsidR="006849DC">
        <w:t xml:space="preserve"> </w:t>
      </w:r>
      <w:r w:rsidR="006849DC">
        <w:rPr>
          <w:rFonts w:hint="eastAsia"/>
        </w:rPr>
        <w:t>варианту</w:t>
      </w:r>
      <w:r w:rsidR="006849DC">
        <w:t xml:space="preserve"> </w:t>
      </w:r>
      <w:r w:rsidR="006849DC">
        <w:rPr>
          <w:rFonts w:hint="eastAsia"/>
        </w:rPr>
        <w:t>задания</w:t>
      </w:r>
      <w:r w:rsidR="006849DC">
        <w:t xml:space="preserve"> </w:t>
      </w:r>
      <w:r w:rsidR="006849DC" w:rsidRPr="009A5BF2">
        <w:rPr>
          <w:rFonts w:hint="eastAsia"/>
          <w:b/>
          <w:i/>
        </w:rPr>
        <w:t>нарисовать</w:t>
      </w:r>
      <w:r w:rsidR="006849DC" w:rsidRPr="009A5BF2">
        <w:rPr>
          <w:b/>
          <w:i/>
        </w:rPr>
        <w:t xml:space="preserve"> </w:t>
      </w:r>
      <w:r w:rsidR="006849DC" w:rsidRPr="009A5BF2">
        <w:rPr>
          <w:rFonts w:hint="eastAsia"/>
          <w:b/>
          <w:i/>
        </w:rPr>
        <w:t>схему</w:t>
      </w:r>
      <w:r w:rsidR="006849DC" w:rsidRPr="009A5BF2">
        <w:rPr>
          <w:b/>
          <w:i/>
        </w:rPr>
        <w:t xml:space="preserve"> </w:t>
      </w:r>
      <w:r w:rsidR="006849DC" w:rsidRPr="009A5BF2">
        <w:rPr>
          <w:rFonts w:hint="eastAsia"/>
          <w:b/>
          <w:i/>
        </w:rPr>
        <w:t>с</w:t>
      </w:r>
      <w:r w:rsidR="006849DC" w:rsidRPr="009A5BF2">
        <w:rPr>
          <w:b/>
          <w:i/>
        </w:rPr>
        <w:t xml:space="preserve"> </w:t>
      </w:r>
      <w:r w:rsidR="006849DC" w:rsidRPr="009A5BF2">
        <w:rPr>
          <w:rFonts w:hint="eastAsia"/>
          <w:b/>
          <w:i/>
        </w:rPr>
        <w:t>использованием</w:t>
      </w:r>
      <w:r w:rsidR="001F7A35" w:rsidRPr="009A5BF2">
        <w:rPr>
          <w:b/>
          <w:i/>
        </w:rPr>
        <w:t xml:space="preserve"> необходимых </w:t>
      </w:r>
      <w:r w:rsidR="006849DC" w:rsidRPr="009A5BF2">
        <w:rPr>
          <w:rFonts w:hint="eastAsia"/>
          <w:b/>
          <w:i/>
        </w:rPr>
        <w:t>элементов</w:t>
      </w:r>
      <w:r w:rsidR="006849DC" w:rsidRPr="009A5BF2">
        <w:rPr>
          <w:b/>
          <w:i/>
        </w:rPr>
        <w:t>.</w:t>
      </w:r>
      <w:r w:rsidR="006849DC">
        <w:t xml:space="preserve"> </w:t>
      </w:r>
      <w:r w:rsidR="006849DC">
        <w:rPr>
          <w:rFonts w:hint="eastAsia"/>
        </w:rPr>
        <w:t>Выполнить</w:t>
      </w:r>
      <w:r w:rsidR="006849DC">
        <w:t xml:space="preserve"> </w:t>
      </w:r>
      <w:r w:rsidR="006849DC">
        <w:rPr>
          <w:rFonts w:hint="eastAsia"/>
        </w:rPr>
        <w:t>соединения</w:t>
      </w:r>
      <w:r w:rsidR="001F7A35">
        <w:t xml:space="preserve"> </w:t>
      </w:r>
      <w:r w:rsidR="006849DC">
        <w:rPr>
          <w:rFonts w:hint="eastAsia"/>
        </w:rPr>
        <w:t>элементов</w:t>
      </w:r>
      <w:r w:rsidR="006849DC">
        <w:t xml:space="preserve">, </w:t>
      </w:r>
      <w:r w:rsidR="006849DC">
        <w:rPr>
          <w:rFonts w:hint="eastAsia"/>
        </w:rPr>
        <w:t>ввести</w:t>
      </w:r>
      <w:r w:rsidR="006849DC">
        <w:t xml:space="preserve"> </w:t>
      </w:r>
      <w:r w:rsidR="006849DC">
        <w:rPr>
          <w:rFonts w:hint="eastAsia"/>
        </w:rPr>
        <w:t>позиционные</w:t>
      </w:r>
      <w:r w:rsidR="006849DC">
        <w:t xml:space="preserve"> </w:t>
      </w:r>
      <w:r w:rsidR="006849DC">
        <w:rPr>
          <w:rFonts w:hint="eastAsia"/>
        </w:rPr>
        <w:t>обозначения</w:t>
      </w:r>
      <w:r w:rsidR="006849DC">
        <w:t xml:space="preserve"> </w:t>
      </w:r>
      <w:r w:rsidR="006849DC">
        <w:rPr>
          <w:rFonts w:hint="eastAsia"/>
        </w:rPr>
        <w:t>и</w:t>
      </w:r>
      <w:r w:rsidR="006849DC">
        <w:t xml:space="preserve"> </w:t>
      </w:r>
      <w:r w:rsidR="006849DC">
        <w:rPr>
          <w:rFonts w:hint="eastAsia"/>
        </w:rPr>
        <w:t>нумерацию</w:t>
      </w:r>
      <w:r w:rsidR="006849DC">
        <w:t xml:space="preserve"> </w:t>
      </w:r>
      <w:r w:rsidR="006849DC">
        <w:rPr>
          <w:rFonts w:hint="eastAsia"/>
        </w:rPr>
        <w:t>цепей</w:t>
      </w:r>
      <w:r w:rsidR="006849DC">
        <w:t xml:space="preserve">. </w:t>
      </w:r>
      <w:r w:rsidR="006849DC">
        <w:rPr>
          <w:rFonts w:hint="eastAsia"/>
        </w:rPr>
        <w:t>При</w:t>
      </w:r>
      <w:r w:rsidR="006849DC">
        <w:t xml:space="preserve"> </w:t>
      </w:r>
      <w:r w:rsidR="006849DC">
        <w:rPr>
          <w:rFonts w:hint="eastAsia"/>
        </w:rPr>
        <w:t>выполнении</w:t>
      </w:r>
      <w:r w:rsidR="006849DC">
        <w:t xml:space="preserve"> </w:t>
      </w:r>
      <w:r w:rsidR="006849DC">
        <w:rPr>
          <w:rFonts w:hint="eastAsia"/>
        </w:rPr>
        <w:t>задания</w:t>
      </w:r>
      <w:r w:rsidR="006849DC">
        <w:t xml:space="preserve"> </w:t>
      </w:r>
      <w:r w:rsidR="006849DC">
        <w:rPr>
          <w:rFonts w:hint="eastAsia"/>
        </w:rPr>
        <w:t>использовать</w:t>
      </w:r>
      <w:r w:rsidR="006849DC">
        <w:t xml:space="preserve"> </w:t>
      </w:r>
      <w:r w:rsidR="006849DC">
        <w:rPr>
          <w:rFonts w:hint="eastAsia"/>
        </w:rPr>
        <w:t>следующие</w:t>
      </w:r>
      <w:r w:rsidR="001F7A35">
        <w:t xml:space="preserve"> </w:t>
      </w:r>
      <w:r w:rsidR="006849DC">
        <w:rPr>
          <w:rFonts w:hint="eastAsia"/>
        </w:rPr>
        <w:t>стандарты</w:t>
      </w:r>
      <w:r w:rsidR="006849DC">
        <w:t xml:space="preserve">: </w:t>
      </w:r>
      <w:r w:rsidR="006849DC">
        <w:rPr>
          <w:rFonts w:hint="eastAsia"/>
        </w:rPr>
        <w:t>ГОСТ</w:t>
      </w:r>
      <w:r w:rsidR="006849DC">
        <w:t xml:space="preserve"> 2.702-75 </w:t>
      </w:r>
      <w:r w:rsidR="006849DC">
        <w:rPr>
          <w:rFonts w:hint="eastAsia"/>
        </w:rPr>
        <w:t>«Правила</w:t>
      </w:r>
      <w:r w:rsidR="006849DC">
        <w:t xml:space="preserve"> </w:t>
      </w:r>
      <w:r w:rsidR="006849DC">
        <w:rPr>
          <w:rFonts w:hint="eastAsia"/>
        </w:rPr>
        <w:t>выполнения</w:t>
      </w:r>
      <w:r w:rsidR="006849DC">
        <w:t xml:space="preserve"> </w:t>
      </w:r>
      <w:r w:rsidR="006849DC">
        <w:rPr>
          <w:rFonts w:hint="eastAsia"/>
        </w:rPr>
        <w:t>электрических</w:t>
      </w:r>
      <w:r w:rsidR="001F7A35">
        <w:t xml:space="preserve"> </w:t>
      </w:r>
      <w:r w:rsidR="006849DC">
        <w:rPr>
          <w:rFonts w:hint="eastAsia"/>
        </w:rPr>
        <w:t>схем»</w:t>
      </w:r>
      <w:r w:rsidR="006849DC">
        <w:t xml:space="preserve">; </w:t>
      </w:r>
      <w:r w:rsidR="006849DC">
        <w:rPr>
          <w:rFonts w:hint="eastAsia"/>
        </w:rPr>
        <w:t>ГОСТ</w:t>
      </w:r>
      <w:r w:rsidR="006849DC">
        <w:t xml:space="preserve"> 2.710-81 </w:t>
      </w:r>
      <w:r w:rsidR="006849DC">
        <w:rPr>
          <w:rFonts w:hint="eastAsia"/>
        </w:rPr>
        <w:t>«Правила</w:t>
      </w:r>
      <w:r w:rsidR="006849DC">
        <w:t xml:space="preserve"> </w:t>
      </w:r>
      <w:r w:rsidR="006849DC">
        <w:rPr>
          <w:rFonts w:hint="eastAsia"/>
        </w:rPr>
        <w:t>выполнения</w:t>
      </w:r>
      <w:r w:rsidR="006849DC">
        <w:t xml:space="preserve"> </w:t>
      </w:r>
      <w:r w:rsidR="006849DC">
        <w:rPr>
          <w:rFonts w:hint="eastAsia"/>
        </w:rPr>
        <w:t>схем»</w:t>
      </w:r>
      <w:r w:rsidR="006849DC">
        <w:t xml:space="preserve">. </w:t>
      </w:r>
      <w:r w:rsidR="006849DC">
        <w:rPr>
          <w:rFonts w:hint="eastAsia"/>
        </w:rPr>
        <w:t>Соединения</w:t>
      </w:r>
      <w:r w:rsidR="006849DC">
        <w:t xml:space="preserve"> </w:t>
      </w:r>
      <w:r w:rsidR="006849DC">
        <w:rPr>
          <w:rFonts w:hint="eastAsia"/>
        </w:rPr>
        <w:t>элементов</w:t>
      </w:r>
      <w:r w:rsidR="006849DC">
        <w:t xml:space="preserve"> </w:t>
      </w:r>
      <w:r w:rsidR="006849DC">
        <w:rPr>
          <w:rFonts w:hint="eastAsia"/>
        </w:rPr>
        <w:t>обозначить</w:t>
      </w:r>
      <w:r w:rsidR="006849DC">
        <w:t xml:space="preserve"> </w:t>
      </w:r>
      <w:r w:rsidR="002F4A1B">
        <w:t>красным</w:t>
      </w:r>
      <w:r w:rsidR="006849DC">
        <w:t xml:space="preserve"> </w:t>
      </w:r>
      <w:r w:rsidR="006849DC">
        <w:rPr>
          <w:rFonts w:hint="eastAsia"/>
        </w:rPr>
        <w:t>цветом</w:t>
      </w:r>
      <w:r w:rsidR="006849DC">
        <w:t xml:space="preserve">. </w:t>
      </w:r>
      <w:r w:rsidR="002F4A1B">
        <w:t>С</w:t>
      </w:r>
      <w:r w:rsidR="006849DC">
        <w:rPr>
          <w:rFonts w:hint="eastAsia"/>
        </w:rPr>
        <w:t>равнить</w:t>
      </w:r>
      <w:r w:rsidR="006849DC">
        <w:t xml:space="preserve"> </w:t>
      </w:r>
      <w:r w:rsidR="006849DC">
        <w:rPr>
          <w:rFonts w:hint="eastAsia"/>
        </w:rPr>
        <w:t>реальный</w:t>
      </w:r>
      <w:r w:rsidR="006849DC">
        <w:t xml:space="preserve"> </w:t>
      </w:r>
      <w:r w:rsidR="006849DC">
        <w:rPr>
          <w:rFonts w:hint="eastAsia"/>
        </w:rPr>
        <w:t>и</w:t>
      </w:r>
      <w:r w:rsidR="001F7A35">
        <w:t xml:space="preserve"> </w:t>
      </w:r>
      <w:r w:rsidR="006849DC">
        <w:rPr>
          <w:rFonts w:hint="eastAsia"/>
        </w:rPr>
        <w:t>виртуальный</w:t>
      </w:r>
      <w:r w:rsidR="006849DC">
        <w:t xml:space="preserve"> </w:t>
      </w:r>
      <w:r w:rsidR="006849DC">
        <w:rPr>
          <w:rFonts w:hint="eastAsia"/>
        </w:rPr>
        <w:t>компоненты</w:t>
      </w:r>
      <w:r w:rsidR="006849DC">
        <w:t xml:space="preserve">, </w:t>
      </w:r>
      <w:r w:rsidR="006849DC">
        <w:rPr>
          <w:rFonts w:hint="eastAsia"/>
        </w:rPr>
        <w:t>указанные</w:t>
      </w:r>
      <w:r w:rsidR="006849DC">
        <w:t xml:space="preserve"> </w:t>
      </w:r>
      <w:r w:rsidR="006849DC">
        <w:rPr>
          <w:rFonts w:hint="eastAsia"/>
        </w:rPr>
        <w:t>в</w:t>
      </w:r>
      <w:r w:rsidR="006849DC">
        <w:t xml:space="preserve"> </w:t>
      </w:r>
      <w:r w:rsidR="006849DC">
        <w:rPr>
          <w:rFonts w:hint="eastAsia"/>
        </w:rPr>
        <w:t>задании</w:t>
      </w:r>
      <w:r w:rsidR="006849DC">
        <w:t xml:space="preserve"> (</w:t>
      </w:r>
      <w:r w:rsidR="006849DC">
        <w:rPr>
          <w:rFonts w:hint="eastAsia"/>
        </w:rPr>
        <w:t>объяснить</w:t>
      </w:r>
      <w:r w:rsidR="006849DC">
        <w:t xml:space="preserve">, </w:t>
      </w:r>
      <w:r w:rsidR="006849DC">
        <w:rPr>
          <w:rFonts w:hint="eastAsia"/>
        </w:rPr>
        <w:t>в</w:t>
      </w:r>
      <w:r w:rsidR="006849DC">
        <w:t xml:space="preserve"> </w:t>
      </w:r>
      <w:r w:rsidR="006849DC">
        <w:rPr>
          <w:rFonts w:hint="eastAsia"/>
        </w:rPr>
        <w:t>чем</w:t>
      </w:r>
      <w:r w:rsidR="006849DC">
        <w:t xml:space="preserve"> </w:t>
      </w:r>
      <w:r w:rsidR="006849DC">
        <w:rPr>
          <w:rFonts w:hint="eastAsia"/>
        </w:rPr>
        <w:t>состоит</w:t>
      </w:r>
      <w:r w:rsidR="006849DC">
        <w:t xml:space="preserve"> </w:t>
      </w:r>
      <w:r w:rsidR="006849DC">
        <w:rPr>
          <w:rFonts w:hint="eastAsia"/>
        </w:rPr>
        <w:t>их</w:t>
      </w:r>
      <w:r w:rsidR="006849DC">
        <w:t xml:space="preserve"> </w:t>
      </w:r>
      <w:r w:rsidR="006849DC">
        <w:rPr>
          <w:rFonts w:hint="eastAsia"/>
        </w:rPr>
        <w:t>отличие</w:t>
      </w:r>
      <w:r w:rsidR="006849DC">
        <w:t xml:space="preserve">). </w:t>
      </w:r>
      <w:r w:rsidR="006849DC">
        <w:rPr>
          <w:rFonts w:hint="eastAsia"/>
        </w:rPr>
        <w:t>Элементы</w:t>
      </w:r>
      <w:r w:rsidR="006849DC">
        <w:t xml:space="preserve"> </w:t>
      </w:r>
      <w:r w:rsidR="006849DC">
        <w:rPr>
          <w:rFonts w:hint="eastAsia"/>
        </w:rPr>
        <w:t>схемы</w:t>
      </w:r>
      <w:r w:rsidR="006849DC">
        <w:t xml:space="preserve"> </w:t>
      </w:r>
      <w:r w:rsidR="006849DC">
        <w:rPr>
          <w:rFonts w:hint="eastAsia"/>
        </w:rPr>
        <w:t>выбрать</w:t>
      </w:r>
      <w:r w:rsidR="006849DC">
        <w:t xml:space="preserve"> </w:t>
      </w:r>
      <w:r w:rsidR="006849DC">
        <w:rPr>
          <w:rFonts w:hint="eastAsia"/>
        </w:rPr>
        <w:t>самостоятельно</w:t>
      </w:r>
      <w:r w:rsidR="006849DC">
        <w:t xml:space="preserve"> </w:t>
      </w:r>
      <w:r w:rsidR="006849DC">
        <w:rPr>
          <w:rFonts w:hint="eastAsia"/>
        </w:rPr>
        <w:t>из</w:t>
      </w:r>
      <w:r w:rsidR="006849DC">
        <w:t xml:space="preserve"> </w:t>
      </w:r>
      <w:r w:rsidR="006849DC">
        <w:rPr>
          <w:rFonts w:hint="eastAsia"/>
        </w:rPr>
        <w:t>базы</w:t>
      </w:r>
      <w:r w:rsidR="001F7A35">
        <w:t xml:space="preserve"> </w:t>
      </w:r>
      <w:r w:rsidR="006849DC">
        <w:rPr>
          <w:rFonts w:hint="eastAsia"/>
        </w:rPr>
        <w:t>данных</w:t>
      </w:r>
      <w:r w:rsidR="006849DC">
        <w:t xml:space="preserve"> </w:t>
      </w:r>
      <w:proofErr w:type="spellStart"/>
      <w:r w:rsidR="006849DC">
        <w:t>Multisim</w:t>
      </w:r>
      <w:proofErr w:type="spellEnd"/>
      <w:r w:rsidR="006849DC">
        <w:t>.</w:t>
      </w:r>
    </w:p>
    <w:p w:rsidR="006849DC" w:rsidRDefault="006849DC" w:rsidP="00202F42">
      <w:pPr>
        <w:pStyle w:val="a6"/>
      </w:pPr>
      <w:r w:rsidRPr="009A5BF2">
        <w:rPr>
          <w:rFonts w:hint="eastAsia"/>
          <w:b/>
          <w:i/>
        </w:rPr>
        <w:t>Размещение</w:t>
      </w:r>
      <w:r w:rsidRPr="009A5BF2">
        <w:rPr>
          <w:b/>
          <w:i/>
        </w:rPr>
        <w:t xml:space="preserve"> </w:t>
      </w:r>
      <w:r w:rsidRPr="009A5BF2">
        <w:rPr>
          <w:rFonts w:hint="eastAsia"/>
          <w:b/>
          <w:i/>
        </w:rPr>
        <w:t>компонентов</w:t>
      </w:r>
      <w:r w:rsidRPr="009A5BF2">
        <w:rPr>
          <w:b/>
          <w:i/>
        </w:rPr>
        <w:t xml:space="preserve"> </w:t>
      </w:r>
      <w:r>
        <w:rPr>
          <w:rFonts w:hint="eastAsia"/>
        </w:rPr>
        <w:t>производится</w:t>
      </w:r>
      <w:r>
        <w:t xml:space="preserve"> </w:t>
      </w:r>
      <w:r>
        <w:rPr>
          <w:rFonts w:hint="eastAsia"/>
        </w:rPr>
        <w:t>через</w:t>
      </w:r>
      <w:r>
        <w:t xml:space="preserve"> </w:t>
      </w:r>
      <w:r>
        <w:rPr>
          <w:rFonts w:hint="eastAsia"/>
        </w:rPr>
        <w:t>пункт</w:t>
      </w:r>
      <w:r>
        <w:t xml:space="preserve"> </w:t>
      </w:r>
      <w:r>
        <w:rPr>
          <w:rFonts w:hint="eastAsia"/>
        </w:rPr>
        <w:t>меню</w:t>
      </w:r>
      <w:r>
        <w:t xml:space="preserve"> </w:t>
      </w:r>
      <w:proofErr w:type="spellStart"/>
      <w:r>
        <w:t>Place</w:t>
      </w:r>
      <w:proofErr w:type="spellEnd"/>
      <w:r w:rsidR="001F7A35">
        <w:t xml:space="preserve"> </w:t>
      </w:r>
      <w:r>
        <w:rPr>
          <w:rFonts w:hint="eastAsia"/>
        </w:rPr>
        <w:t>или</w:t>
      </w:r>
      <w:r>
        <w:t xml:space="preserve"> </w:t>
      </w:r>
      <w:r>
        <w:rPr>
          <w:rFonts w:hint="eastAsia"/>
        </w:rPr>
        <w:t>горячую</w:t>
      </w:r>
      <w:r>
        <w:t xml:space="preserve"> </w:t>
      </w:r>
      <w:r>
        <w:rPr>
          <w:rFonts w:hint="eastAsia"/>
        </w:rPr>
        <w:t>клавишу</w:t>
      </w:r>
      <w:r>
        <w:t xml:space="preserve"> </w:t>
      </w:r>
      <w:proofErr w:type="spellStart"/>
      <w:r>
        <w:t>Ctrl-W</w:t>
      </w:r>
      <w:proofErr w:type="spellEnd"/>
      <w:r>
        <w:t xml:space="preserve">, </w:t>
      </w:r>
      <w:r>
        <w:rPr>
          <w:rFonts w:hint="eastAsia"/>
        </w:rPr>
        <w:t>которые</w:t>
      </w:r>
      <w:r>
        <w:t xml:space="preserve"> </w:t>
      </w:r>
      <w:r>
        <w:rPr>
          <w:rFonts w:hint="eastAsia"/>
        </w:rPr>
        <w:t>вызывают</w:t>
      </w:r>
      <w:r>
        <w:t xml:space="preserve"> </w:t>
      </w:r>
      <w:r>
        <w:rPr>
          <w:rFonts w:hint="eastAsia"/>
        </w:rPr>
        <w:t>обращение</w:t>
      </w:r>
      <w:r>
        <w:t xml:space="preserve"> </w:t>
      </w:r>
      <w:r>
        <w:rPr>
          <w:rFonts w:hint="eastAsia"/>
        </w:rPr>
        <w:t>к</w:t>
      </w:r>
      <w:r>
        <w:t xml:space="preserve"> </w:t>
      </w:r>
      <w:r w:rsidR="002F4A1B">
        <w:rPr>
          <w:rFonts w:hint="eastAsia"/>
        </w:rPr>
        <w:t>баз</w:t>
      </w:r>
      <w:r w:rsidR="002F4A1B">
        <w:t xml:space="preserve">е </w:t>
      </w:r>
      <w:r w:rsidR="002F4A1B">
        <w:rPr>
          <w:rFonts w:hint="eastAsia"/>
        </w:rPr>
        <w:t>данных</w:t>
      </w:r>
      <w:r w:rsidR="002F4A1B">
        <w:t xml:space="preserve"> (БД) </w:t>
      </w:r>
      <w:r>
        <w:rPr>
          <w:rFonts w:hint="eastAsia"/>
        </w:rPr>
        <w:t>компонентов</w:t>
      </w:r>
      <w:r>
        <w:t xml:space="preserve"> (</w:t>
      </w:r>
      <w:r>
        <w:rPr>
          <w:rFonts w:hint="eastAsia"/>
        </w:rPr>
        <w:t>рис</w:t>
      </w:r>
      <w:r>
        <w:t xml:space="preserve">. </w:t>
      </w:r>
      <w:r w:rsidR="006603FC">
        <w:t>2.1.1</w:t>
      </w:r>
      <w:r w:rsidR="009A5BF2">
        <w:t>8</w:t>
      </w:r>
      <w:r>
        <w:t>).</w:t>
      </w:r>
    </w:p>
    <w:p w:rsidR="006849DC" w:rsidRDefault="006849DC" w:rsidP="00202F42">
      <w:pPr>
        <w:pStyle w:val="a6"/>
      </w:pPr>
      <w:r>
        <w:rPr>
          <w:rFonts w:hint="eastAsia"/>
        </w:rPr>
        <w:t>В</w:t>
      </w:r>
      <w:r>
        <w:t xml:space="preserve"> </w:t>
      </w:r>
      <w:r w:rsidR="002F4A1B">
        <w:t>открывшемся окне</w:t>
      </w:r>
      <w:r>
        <w:t xml:space="preserve"> </w:t>
      </w:r>
      <w:r>
        <w:rPr>
          <w:rFonts w:hint="eastAsia"/>
        </w:rPr>
        <w:t>отображается</w:t>
      </w:r>
      <w:r>
        <w:t xml:space="preserve"> </w:t>
      </w:r>
      <w:r>
        <w:rPr>
          <w:rFonts w:hint="eastAsia"/>
        </w:rPr>
        <w:t>текущая</w:t>
      </w:r>
      <w:r>
        <w:t xml:space="preserve"> </w:t>
      </w:r>
      <w:r>
        <w:rPr>
          <w:rFonts w:hint="eastAsia"/>
        </w:rPr>
        <w:t>база</w:t>
      </w:r>
      <w:r>
        <w:t xml:space="preserve"> </w:t>
      </w:r>
      <w:r>
        <w:rPr>
          <w:rFonts w:hint="eastAsia"/>
        </w:rPr>
        <w:t>данных</w:t>
      </w:r>
      <w:r w:rsidR="001F7A35">
        <w:t xml:space="preserve"> </w:t>
      </w:r>
      <w:r>
        <w:rPr>
          <w:rFonts w:hint="eastAsia"/>
        </w:rPr>
        <w:t>со</w:t>
      </w:r>
      <w:r>
        <w:t xml:space="preserve"> </w:t>
      </w:r>
      <w:r>
        <w:rPr>
          <w:rFonts w:hint="eastAsia"/>
        </w:rPr>
        <w:t>схемными</w:t>
      </w:r>
      <w:r>
        <w:t xml:space="preserve"> </w:t>
      </w:r>
      <w:r>
        <w:rPr>
          <w:rFonts w:hint="eastAsia"/>
        </w:rPr>
        <w:t>элементами</w:t>
      </w:r>
      <w:r>
        <w:t xml:space="preserve">. </w:t>
      </w:r>
      <w:r>
        <w:rPr>
          <w:rFonts w:hint="eastAsia"/>
        </w:rPr>
        <w:t>В</w:t>
      </w:r>
      <w:r>
        <w:t xml:space="preserve"> </w:t>
      </w:r>
      <w:proofErr w:type="spellStart"/>
      <w:r>
        <w:t>Multisim</w:t>
      </w:r>
      <w:proofErr w:type="spellEnd"/>
      <w:r>
        <w:t xml:space="preserve"> </w:t>
      </w:r>
      <w:r>
        <w:rPr>
          <w:rFonts w:hint="eastAsia"/>
        </w:rPr>
        <w:t>они</w:t>
      </w:r>
      <w:r>
        <w:t xml:space="preserve"> </w:t>
      </w:r>
      <w:r>
        <w:rPr>
          <w:rFonts w:hint="eastAsia"/>
        </w:rPr>
        <w:t>организованы</w:t>
      </w:r>
      <w:r>
        <w:t xml:space="preserve"> </w:t>
      </w:r>
      <w:r>
        <w:rPr>
          <w:rFonts w:hint="eastAsia"/>
        </w:rPr>
        <w:t>в</w:t>
      </w:r>
      <w:r>
        <w:t xml:space="preserve"> </w:t>
      </w:r>
      <w:r>
        <w:rPr>
          <w:rFonts w:hint="eastAsia"/>
        </w:rPr>
        <w:t>группы</w:t>
      </w:r>
      <w:r w:rsidR="001F7A35">
        <w:t xml:space="preserve"> </w:t>
      </w:r>
      <w:r>
        <w:t>(</w:t>
      </w:r>
      <w:proofErr w:type="spellStart"/>
      <w:r>
        <w:t>groups</w:t>
      </w:r>
      <w:proofErr w:type="spellEnd"/>
      <w:r>
        <w:t xml:space="preserve">) </w:t>
      </w:r>
      <w:r>
        <w:rPr>
          <w:rFonts w:hint="eastAsia"/>
        </w:rPr>
        <w:t>и</w:t>
      </w:r>
      <w:r>
        <w:t xml:space="preserve"> </w:t>
      </w:r>
      <w:r>
        <w:rPr>
          <w:rFonts w:hint="eastAsia"/>
        </w:rPr>
        <w:t>семейства</w:t>
      </w:r>
      <w:r>
        <w:t xml:space="preserve"> (</w:t>
      </w:r>
      <w:proofErr w:type="spellStart"/>
      <w:r>
        <w:t>families</w:t>
      </w:r>
      <w:proofErr w:type="spellEnd"/>
      <w:r>
        <w:t xml:space="preserve">). </w:t>
      </w:r>
      <w:r>
        <w:rPr>
          <w:rFonts w:hint="eastAsia"/>
        </w:rPr>
        <w:t>Также</w:t>
      </w:r>
      <w:r>
        <w:t xml:space="preserve"> </w:t>
      </w:r>
      <w:r>
        <w:rPr>
          <w:rFonts w:hint="eastAsia"/>
        </w:rPr>
        <w:t>в</w:t>
      </w:r>
      <w:r>
        <w:t xml:space="preserve"> </w:t>
      </w:r>
      <w:r>
        <w:rPr>
          <w:rFonts w:hint="eastAsia"/>
        </w:rPr>
        <w:t>проводнике</w:t>
      </w:r>
      <w:r>
        <w:t xml:space="preserve"> </w:t>
      </w:r>
      <w:r>
        <w:rPr>
          <w:rFonts w:hint="eastAsia"/>
        </w:rPr>
        <w:t>компонентов</w:t>
      </w:r>
      <w:r w:rsidR="001F7A35">
        <w:t xml:space="preserve"> </w:t>
      </w:r>
      <w:r>
        <w:rPr>
          <w:rFonts w:hint="eastAsia"/>
        </w:rPr>
        <w:t>отображается</w:t>
      </w:r>
      <w:r>
        <w:t xml:space="preserve"> </w:t>
      </w:r>
      <w:r>
        <w:rPr>
          <w:rFonts w:hint="eastAsia"/>
        </w:rPr>
        <w:t>описание</w:t>
      </w:r>
      <w:r>
        <w:t xml:space="preserve"> </w:t>
      </w:r>
      <w:r>
        <w:rPr>
          <w:rFonts w:hint="eastAsia"/>
        </w:rPr>
        <w:t>компонента</w:t>
      </w:r>
      <w:r>
        <w:t xml:space="preserve"> (</w:t>
      </w:r>
      <w:r>
        <w:rPr>
          <w:rFonts w:hint="eastAsia"/>
        </w:rPr>
        <w:t>поле</w:t>
      </w:r>
      <w:r w:rsidR="001F7A35">
        <w:t xml:space="preserve"> </w:t>
      </w:r>
      <w:proofErr w:type="spellStart"/>
      <w:r>
        <w:t>Function</w:t>
      </w:r>
      <w:proofErr w:type="spellEnd"/>
      <w:r>
        <w:t xml:space="preserve">), </w:t>
      </w:r>
      <w:r>
        <w:rPr>
          <w:rFonts w:hint="eastAsia"/>
        </w:rPr>
        <w:t>модель</w:t>
      </w:r>
      <w:r>
        <w:t xml:space="preserve"> </w:t>
      </w:r>
      <w:r>
        <w:rPr>
          <w:rFonts w:hint="eastAsia"/>
        </w:rPr>
        <w:t>и</w:t>
      </w:r>
      <w:r>
        <w:t xml:space="preserve"> </w:t>
      </w:r>
      <w:r>
        <w:rPr>
          <w:rFonts w:hint="eastAsia"/>
        </w:rPr>
        <w:t>производитель</w:t>
      </w:r>
      <w:r>
        <w:t>.</w:t>
      </w:r>
    </w:p>
    <w:p w:rsidR="009A2792" w:rsidRDefault="006849DC" w:rsidP="00202F42">
      <w:pPr>
        <w:pStyle w:val="a6"/>
      </w:pPr>
      <w:r>
        <w:rPr>
          <w:rFonts w:hint="eastAsia"/>
        </w:rPr>
        <w:t>Для</w:t>
      </w:r>
      <w:r>
        <w:t xml:space="preserve"> </w:t>
      </w:r>
      <w:r>
        <w:rPr>
          <w:rFonts w:hint="eastAsia"/>
        </w:rPr>
        <w:t>поиска</w:t>
      </w:r>
      <w:r>
        <w:t xml:space="preserve"> </w:t>
      </w:r>
      <w:r>
        <w:rPr>
          <w:rFonts w:hint="eastAsia"/>
        </w:rPr>
        <w:t>нужного</w:t>
      </w:r>
      <w:r>
        <w:t xml:space="preserve"> </w:t>
      </w:r>
      <w:r>
        <w:rPr>
          <w:rFonts w:hint="eastAsia"/>
        </w:rPr>
        <w:t>элемента</w:t>
      </w:r>
      <w:r>
        <w:t xml:space="preserve"> </w:t>
      </w:r>
      <w:r>
        <w:rPr>
          <w:rFonts w:hint="eastAsia"/>
        </w:rPr>
        <w:t>схемы</w:t>
      </w:r>
      <w:r>
        <w:t xml:space="preserve"> </w:t>
      </w:r>
      <w:r>
        <w:rPr>
          <w:rFonts w:hint="eastAsia"/>
        </w:rPr>
        <w:t>необходимо</w:t>
      </w:r>
      <w:r>
        <w:t xml:space="preserve"> </w:t>
      </w:r>
      <w:r>
        <w:rPr>
          <w:rFonts w:hint="eastAsia"/>
        </w:rPr>
        <w:t>набрать</w:t>
      </w:r>
      <w:r>
        <w:t xml:space="preserve"> </w:t>
      </w:r>
      <w:r>
        <w:rPr>
          <w:rFonts w:hint="eastAsia"/>
        </w:rPr>
        <w:t>название</w:t>
      </w:r>
      <w:r>
        <w:t xml:space="preserve"> </w:t>
      </w:r>
      <w:r>
        <w:rPr>
          <w:rFonts w:hint="eastAsia"/>
        </w:rPr>
        <w:t>компонента</w:t>
      </w:r>
      <w:r>
        <w:t xml:space="preserve"> </w:t>
      </w:r>
      <w:r>
        <w:rPr>
          <w:rFonts w:hint="eastAsia"/>
        </w:rPr>
        <w:t>в</w:t>
      </w:r>
      <w:r>
        <w:t xml:space="preserve"> </w:t>
      </w:r>
      <w:r>
        <w:rPr>
          <w:rFonts w:hint="eastAsia"/>
        </w:rPr>
        <w:t>поле</w:t>
      </w:r>
      <w:r>
        <w:t xml:space="preserve"> </w:t>
      </w:r>
      <w:proofErr w:type="spellStart"/>
      <w:r>
        <w:t>Component</w:t>
      </w:r>
      <w:proofErr w:type="spellEnd"/>
      <w:r>
        <w:t xml:space="preserve">, </w:t>
      </w:r>
      <w:r>
        <w:rPr>
          <w:rFonts w:hint="eastAsia"/>
        </w:rPr>
        <w:t>и</w:t>
      </w:r>
      <w:r>
        <w:t xml:space="preserve"> </w:t>
      </w:r>
      <w:r>
        <w:rPr>
          <w:rFonts w:hint="eastAsia"/>
        </w:rPr>
        <w:t>проводник</w:t>
      </w:r>
      <w:r>
        <w:t xml:space="preserve"> </w:t>
      </w:r>
      <w:r>
        <w:rPr>
          <w:rFonts w:hint="eastAsia"/>
        </w:rPr>
        <w:t>автоматически</w:t>
      </w:r>
      <w:r>
        <w:t xml:space="preserve"> </w:t>
      </w:r>
      <w:r>
        <w:rPr>
          <w:rFonts w:hint="eastAsia"/>
        </w:rPr>
        <w:t>подберет</w:t>
      </w:r>
      <w:r>
        <w:t xml:space="preserve"> </w:t>
      </w:r>
      <w:r>
        <w:rPr>
          <w:rFonts w:hint="eastAsia"/>
        </w:rPr>
        <w:t>подходящие</w:t>
      </w:r>
      <w:r>
        <w:t xml:space="preserve"> </w:t>
      </w:r>
      <w:r>
        <w:rPr>
          <w:rFonts w:hint="eastAsia"/>
        </w:rPr>
        <w:t>элементы</w:t>
      </w:r>
      <w:r>
        <w:t xml:space="preserve">. </w:t>
      </w:r>
      <w:r>
        <w:rPr>
          <w:rFonts w:hint="eastAsia"/>
        </w:rPr>
        <w:t>Также</w:t>
      </w:r>
      <w:r>
        <w:t xml:space="preserve"> </w:t>
      </w:r>
      <w:r>
        <w:rPr>
          <w:rFonts w:hint="eastAsia"/>
        </w:rPr>
        <w:t>требуемый</w:t>
      </w:r>
      <w:r>
        <w:t xml:space="preserve"> </w:t>
      </w:r>
      <w:r>
        <w:rPr>
          <w:rFonts w:hint="eastAsia"/>
        </w:rPr>
        <w:t>элемент</w:t>
      </w:r>
      <w:r>
        <w:t xml:space="preserve"> </w:t>
      </w:r>
      <w:r>
        <w:rPr>
          <w:rFonts w:hint="eastAsia"/>
        </w:rPr>
        <w:t>схемы</w:t>
      </w:r>
      <w:r>
        <w:t xml:space="preserve"> </w:t>
      </w:r>
      <w:r>
        <w:rPr>
          <w:rFonts w:hint="eastAsia"/>
        </w:rPr>
        <w:t>можно</w:t>
      </w:r>
      <w:r w:rsidR="001F7A35">
        <w:t xml:space="preserve"> </w:t>
      </w:r>
      <w:r>
        <w:rPr>
          <w:rFonts w:hint="eastAsia"/>
        </w:rPr>
        <w:t>найти</w:t>
      </w:r>
      <w:r>
        <w:t xml:space="preserve"> </w:t>
      </w:r>
      <w:r>
        <w:rPr>
          <w:rFonts w:hint="eastAsia"/>
        </w:rPr>
        <w:t>в</w:t>
      </w:r>
      <w:r>
        <w:t xml:space="preserve"> </w:t>
      </w:r>
      <w:r>
        <w:rPr>
          <w:rFonts w:hint="eastAsia"/>
        </w:rPr>
        <w:t>соответствующей</w:t>
      </w:r>
      <w:r>
        <w:t xml:space="preserve"> </w:t>
      </w:r>
      <w:r>
        <w:rPr>
          <w:rFonts w:hint="eastAsia"/>
        </w:rPr>
        <w:t>ему</w:t>
      </w:r>
      <w:r>
        <w:t xml:space="preserve"> </w:t>
      </w:r>
      <w:r>
        <w:rPr>
          <w:rFonts w:hint="eastAsia"/>
        </w:rPr>
        <w:t>группе</w:t>
      </w:r>
      <w:r>
        <w:t xml:space="preserve"> (</w:t>
      </w:r>
      <w:proofErr w:type="spellStart"/>
      <w:r>
        <w:t>Group</w:t>
      </w:r>
      <w:proofErr w:type="spellEnd"/>
      <w:r>
        <w:t xml:space="preserve">). </w:t>
      </w:r>
      <w:r>
        <w:rPr>
          <w:rFonts w:hint="eastAsia"/>
        </w:rPr>
        <w:t>При</w:t>
      </w:r>
      <w:r>
        <w:t xml:space="preserve"> </w:t>
      </w:r>
      <w:r>
        <w:rPr>
          <w:rFonts w:hint="eastAsia"/>
        </w:rPr>
        <w:t>помощи</w:t>
      </w:r>
      <w:r>
        <w:t xml:space="preserve"> </w:t>
      </w:r>
      <w:r>
        <w:rPr>
          <w:rFonts w:hint="eastAsia"/>
        </w:rPr>
        <w:t>подменю</w:t>
      </w:r>
      <w:r w:rsidR="001F7A35">
        <w:t xml:space="preserve"> </w:t>
      </w:r>
      <w:r w:rsidR="009A2792">
        <w:rPr>
          <w:rFonts w:hint="eastAsia"/>
        </w:rPr>
        <w:t>«Поиск»</w:t>
      </w:r>
      <w:r w:rsidR="009A2792">
        <w:t xml:space="preserve"> (</w:t>
      </w:r>
      <w:proofErr w:type="spellStart"/>
      <w:r w:rsidR="009A2792">
        <w:t>Search</w:t>
      </w:r>
      <w:proofErr w:type="spellEnd"/>
      <w:r w:rsidR="009A2792">
        <w:t xml:space="preserve">) </w:t>
      </w:r>
      <w:r w:rsidR="009A2792">
        <w:rPr>
          <w:rFonts w:hint="eastAsia"/>
        </w:rPr>
        <w:t>открывается</w:t>
      </w:r>
      <w:r w:rsidR="009A2792">
        <w:t xml:space="preserve"> </w:t>
      </w:r>
      <w:r w:rsidR="009A2792">
        <w:rPr>
          <w:rFonts w:hint="eastAsia"/>
        </w:rPr>
        <w:t>расширенный</w:t>
      </w:r>
      <w:r w:rsidR="009A2792">
        <w:t xml:space="preserve"> </w:t>
      </w:r>
      <w:r w:rsidR="009A2792">
        <w:rPr>
          <w:rFonts w:hint="eastAsia"/>
        </w:rPr>
        <w:t>поиск</w:t>
      </w:r>
      <w:r w:rsidR="009A2792">
        <w:t xml:space="preserve"> </w:t>
      </w:r>
      <w:r w:rsidR="009A2792">
        <w:rPr>
          <w:rFonts w:hint="eastAsia"/>
        </w:rPr>
        <w:t>элементов</w:t>
      </w:r>
      <w:r w:rsidR="009A2792">
        <w:t>.</w:t>
      </w:r>
    </w:p>
    <w:p w:rsidR="009A2792" w:rsidRDefault="009A2792" w:rsidP="00202F42">
      <w:pPr>
        <w:pStyle w:val="a6"/>
      </w:pPr>
      <w:r>
        <w:rPr>
          <w:rFonts w:hint="eastAsia"/>
        </w:rPr>
        <w:t>Символ</w:t>
      </w:r>
      <w:r>
        <w:t xml:space="preserve"> </w:t>
      </w:r>
      <w:r>
        <w:rPr>
          <w:rFonts w:hint="eastAsia"/>
        </w:rPr>
        <w:t>звездочки</w:t>
      </w:r>
      <w:proofErr w:type="gramStart"/>
      <w:r>
        <w:t xml:space="preserve"> (</w:t>
      </w:r>
      <w:r>
        <w:rPr>
          <w:rFonts w:hint="eastAsia"/>
        </w:rPr>
        <w:t>«</w:t>
      </w:r>
      <w:r>
        <w:t>*</w:t>
      </w:r>
      <w:r>
        <w:rPr>
          <w:rFonts w:hint="eastAsia"/>
        </w:rPr>
        <w:t>»</w:t>
      </w:r>
      <w:r>
        <w:t xml:space="preserve">) </w:t>
      </w:r>
      <w:proofErr w:type="gramEnd"/>
      <w:r>
        <w:rPr>
          <w:rFonts w:hint="eastAsia"/>
        </w:rPr>
        <w:t>в</w:t>
      </w:r>
      <w:r>
        <w:t xml:space="preserve"> </w:t>
      </w:r>
      <w:r>
        <w:rPr>
          <w:rFonts w:hint="eastAsia"/>
        </w:rPr>
        <w:t>названии</w:t>
      </w:r>
      <w:r>
        <w:t xml:space="preserve"> </w:t>
      </w:r>
      <w:r>
        <w:rPr>
          <w:rFonts w:hint="eastAsia"/>
        </w:rPr>
        <w:t>компонента</w:t>
      </w:r>
      <w:r>
        <w:t xml:space="preserve"> </w:t>
      </w:r>
      <w:r>
        <w:rPr>
          <w:rFonts w:hint="eastAsia"/>
        </w:rPr>
        <w:t>заменяет</w:t>
      </w:r>
      <w:r>
        <w:t xml:space="preserve"> </w:t>
      </w:r>
      <w:r>
        <w:rPr>
          <w:rFonts w:hint="eastAsia"/>
        </w:rPr>
        <w:t>любой</w:t>
      </w:r>
      <w:r>
        <w:t xml:space="preserve"> </w:t>
      </w:r>
      <w:r>
        <w:rPr>
          <w:rFonts w:hint="eastAsia"/>
        </w:rPr>
        <w:t>набор</w:t>
      </w:r>
      <w:r>
        <w:t xml:space="preserve"> </w:t>
      </w:r>
      <w:r>
        <w:rPr>
          <w:rFonts w:hint="eastAsia"/>
        </w:rPr>
        <w:t>символов</w:t>
      </w:r>
      <w:r>
        <w:t xml:space="preserve">. </w:t>
      </w:r>
      <w:r>
        <w:rPr>
          <w:rFonts w:hint="eastAsia"/>
        </w:rPr>
        <w:t>Например</w:t>
      </w:r>
      <w:r>
        <w:t xml:space="preserve">, </w:t>
      </w:r>
      <w:r>
        <w:rPr>
          <w:rFonts w:hint="eastAsia"/>
        </w:rPr>
        <w:t>среди</w:t>
      </w:r>
      <w:r>
        <w:t xml:space="preserve"> </w:t>
      </w:r>
      <w:r>
        <w:rPr>
          <w:rFonts w:hint="eastAsia"/>
        </w:rPr>
        <w:t>результатов</w:t>
      </w:r>
      <w:r>
        <w:t xml:space="preserve"> </w:t>
      </w:r>
      <w:r>
        <w:rPr>
          <w:rFonts w:hint="eastAsia"/>
        </w:rPr>
        <w:t>запроса</w:t>
      </w:r>
      <w:r>
        <w:t xml:space="preserve"> </w:t>
      </w:r>
      <w:r>
        <w:rPr>
          <w:rFonts w:hint="eastAsia"/>
        </w:rPr>
        <w:t>на</w:t>
      </w:r>
      <w:r>
        <w:t xml:space="preserve"> </w:t>
      </w:r>
      <w:r>
        <w:rPr>
          <w:rFonts w:hint="eastAsia"/>
        </w:rPr>
        <w:t>элемент</w:t>
      </w:r>
      <w:r>
        <w:t xml:space="preserve"> "74LS*N" </w:t>
      </w:r>
      <w:r>
        <w:rPr>
          <w:rFonts w:hint="eastAsia"/>
        </w:rPr>
        <w:t>будут</w:t>
      </w:r>
      <w:r>
        <w:t xml:space="preserve"> </w:t>
      </w:r>
      <w:r>
        <w:rPr>
          <w:rFonts w:hint="eastAsia"/>
        </w:rPr>
        <w:t>микросхемы</w:t>
      </w:r>
      <w:r>
        <w:t xml:space="preserve"> </w:t>
      </w:r>
      <w:r>
        <w:rPr>
          <w:rFonts w:hint="eastAsia"/>
        </w:rPr>
        <w:t>«</w:t>
      </w:r>
      <w:r>
        <w:t>74LS01N</w:t>
      </w:r>
      <w:r>
        <w:rPr>
          <w:rFonts w:hint="eastAsia"/>
        </w:rPr>
        <w:t>»</w:t>
      </w:r>
      <w:r>
        <w:t xml:space="preserve"> </w:t>
      </w:r>
      <w:r>
        <w:rPr>
          <w:rFonts w:hint="eastAsia"/>
        </w:rPr>
        <w:t>и</w:t>
      </w:r>
      <w:r>
        <w:t xml:space="preserve"> </w:t>
      </w:r>
      <w:r>
        <w:rPr>
          <w:rFonts w:hint="eastAsia"/>
        </w:rPr>
        <w:t>«</w:t>
      </w:r>
      <w:r>
        <w:t>74LS183N</w:t>
      </w:r>
      <w:r>
        <w:rPr>
          <w:rFonts w:hint="eastAsia"/>
        </w:rPr>
        <w:t>»</w:t>
      </w:r>
      <w:r>
        <w:t>.</w:t>
      </w:r>
    </w:p>
    <w:p w:rsidR="009A2792" w:rsidRDefault="009A2792" w:rsidP="00202F42">
      <w:pPr>
        <w:pStyle w:val="a6"/>
      </w:pPr>
      <w:r>
        <w:rPr>
          <w:rFonts w:hint="eastAsia"/>
        </w:rPr>
        <w:t>При</w:t>
      </w:r>
      <w:r>
        <w:t xml:space="preserve"> </w:t>
      </w:r>
      <w:r>
        <w:rPr>
          <w:rFonts w:hint="eastAsia"/>
        </w:rPr>
        <w:t>работе</w:t>
      </w:r>
      <w:r>
        <w:t xml:space="preserve"> </w:t>
      </w:r>
      <w:r>
        <w:rPr>
          <w:rFonts w:hint="eastAsia"/>
        </w:rPr>
        <w:t>с</w:t>
      </w:r>
      <w:r>
        <w:t xml:space="preserve"> </w:t>
      </w:r>
      <w:r>
        <w:rPr>
          <w:rFonts w:hint="eastAsia"/>
        </w:rPr>
        <w:t>компонентами</w:t>
      </w:r>
      <w:r>
        <w:t xml:space="preserve"> </w:t>
      </w:r>
      <w:r>
        <w:rPr>
          <w:rFonts w:hint="eastAsia"/>
        </w:rPr>
        <w:t>следует</w:t>
      </w:r>
      <w:r>
        <w:t xml:space="preserve"> </w:t>
      </w:r>
      <w:r>
        <w:rPr>
          <w:rFonts w:hint="eastAsia"/>
        </w:rPr>
        <w:t>иметь</w:t>
      </w:r>
      <w:r>
        <w:t xml:space="preserve"> </w:t>
      </w:r>
      <w:r>
        <w:rPr>
          <w:rFonts w:hint="eastAsia"/>
        </w:rPr>
        <w:t>в</w:t>
      </w:r>
      <w:r>
        <w:t xml:space="preserve"> </w:t>
      </w:r>
      <w:r>
        <w:rPr>
          <w:rFonts w:hint="eastAsia"/>
        </w:rPr>
        <w:t>виду</w:t>
      </w:r>
      <w:r>
        <w:t xml:space="preserve">, </w:t>
      </w:r>
      <w:r>
        <w:rPr>
          <w:rFonts w:hint="eastAsia"/>
        </w:rPr>
        <w:t>что</w:t>
      </w:r>
      <w:r>
        <w:t xml:space="preserve"> </w:t>
      </w:r>
      <w:r>
        <w:rPr>
          <w:rFonts w:hint="eastAsia"/>
        </w:rPr>
        <w:t>любому</w:t>
      </w:r>
      <w:r>
        <w:t xml:space="preserve"> </w:t>
      </w:r>
      <w:r>
        <w:rPr>
          <w:rFonts w:hint="eastAsia"/>
        </w:rPr>
        <w:t>компоненту</w:t>
      </w:r>
      <w:r>
        <w:t xml:space="preserve"> </w:t>
      </w:r>
      <w:r>
        <w:rPr>
          <w:rFonts w:hint="eastAsia"/>
        </w:rPr>
        <w:t>соответствует</w:t>
      </w:r>
      <w:r>
        <w:t xml:space="preserve"> </w:t>
      </w:r>
      <w:r>
        <w:rPr>
          <w:rFonts w:hint="eastAsia"/>
        </w:rPr>
        <w:t>определенная</w:t>
      </w:r>
      <w:r>
        <w:t xml:space="preserve"> </w:t>
      </w:r>
      <w:r>
        <w:rPr>
          <w:rFonts w:hint="eastAsia"/>
        </w:rPr>
        <w:t>модель</w:t>
      </w:r>
      <w:r>
        <w:t xml:space="preserve"> </w:t>
      </w:r>
      <w:r>
        <w:rPr>
          <w:rFonts w:hint="eastAsia"/>
        </w:rPr>
        <w:t>в</w:t>
      </w:r>
      <w:r>
        <w:t xml:space="preserve"> </w:t>
      </w:r>
      <w:r>
        <w:rPr>
          <w:rFonts w:hint="eastAsia"/>
        </w:rPr>
        <w:t>БД</w:t>
      </w:r>
      <w:r>
        <w:t xml:space="preserve">, </w:t>
      </w:r>
      <w:r>
        <w:rPr>
          <w:rFonts w:hint="eastAsia"/>
        </w:rPr>
        <w:t>учитывающая</w:t>
      </w:r>
      <w:r>
        <w:t xml:space="preserve"> </w:t>
      </w:r>
      <w:r>
        <w:rPr>
          <w:rFonts w:hint="eastAsia"/>
        </w:rPr>
        <w:t>различные</w:t>
      </w:r>
      <w:r>
        <w:t xml:space="preserve"> </w:t>
      </w:r>
      <w:r>
        <w:rPr>
          <w:rFonts w:hint="eastAsia"/>
        </w:rPr>
        <w:t>физические</w:t>
      </w:r>
      <w:r>
        <w:t xml:space="preserve"> </w:t>
      </w:r>
      <w:r>
        <w:rPr>
          <w:rFonts w:hint="eastAsia"/>
        </w:rPr>
        <w:t>характеристики</w:t>
      </w:r>
      <w:r>
        <w:t xml:space="preserve"> </w:t>
      </w:r>
      <w:r>
        <w:rPr>
          <w:rFonts w:hint="eastAsia"/>
        </w:rPr>
        <w:t>компонента</w:t>
      </w:r>
      <w:r>
        <w:t xml:space="preserve">. </w:t>
      </w:r>
      <w:r>
        <w:rPr>
          <w:rFonts w:hint="eastAsia"/>
        </w:rPr>
        <w:t>Например</w:t>
      </w:r>
      <w:r>
        <w:t xml:space="preserve">, </w:t>
      </w:r>
      <w:r>
        <w:rPr>
          <w:rFonts w:hint="eastAsia"/>
        </w:rPr>
        <w:t>операционный</w:t>
      </w:r>
      <w:r>
        <w:t xml:space="preserve"> </w:t>
      </w:r>
      <w:r>
        <w:rPr>
          <w:rFonts w:hint="eastAsia"/>
        </w:rPr>
        <w:t>усилитель</w:t>
      </w:r>
      <w:r>
        <w:t xml:space="preserve"> LM358M </w:t>
      </w:r>
      <w:r>
        <w:rPr>
          <w:rFonts w:hint="eastAsia"/>
        </w:rPr>
        <w:t>имеет</w:t>
      </w:r>
      <w:r>
        <w:t xml:space="preserve"> 5 </w:t>
      </w:r>
      <w:r>
        <w:rPr>
          <w:rFonts w:hint="eastAsia"/>
        </w:rPr>
        <w:t>внешних</w:t>
      </w:r>
      <w:r>
        <w:t xml:space="preserve"> </w:t>
      </w:r>
      <w:r>
        <w:rPr>
          <w:rFonts w:hint="eastAsia"/>
        </w:rPr>
        <w:t>контактов</w:t>
      </w:r>
      <w:r>
        <w:t xml:space="preserve">, </w:t>
      </w:r>
      <w:r>
        <w:rPr>
          <w:rFonts w:hint="eastAsia"/>
        </w:rPr>
        <w:t>но</w:t>
      </w:r>
      <w:r>
        <w:t xml:space="preserve"> </w:t>
      </w:r>
      <w:r>
        <w:rPr>
          <w:rFonts w:hint="eastAsia"/>
        </w:rPr>
        <w:t>в</w:t>
      </w:r>
      <w:r>
        <w:t xml:space="preserve"> </w:t>
      </w:r>
      <w:r>
        <w:rPr>
          <w:rFonts w:hint="eastAsia"/>
        </w:rPr>
        <w:t>этой</w:t>
      </w:r>
      <w:r>
        <w:t xml:space="preserve"> </w:t>
      </w:r>
      <w:r>
        <w:rPr>
          <w:rFonts w:hint="eastAsia"/>
        </w:rPr>
        <w:t>модели</w:t>
      </w:r>
      <w:r>
        <w:t xml:space="preserve"> </w:t>
      </w:r>
      <w:r>
        <w:rPr>
          <w:rFonts w:hint="eastAsia"/>
        </w:rPr>
        <w:t>БД</w:t>
      </w:r>
      <w:r>
        <w:t xml:space="preserve"> </w:t>
      </w:r>
      <w:r>
        <w:rPr>
          <w:rFonts w:hint="eastAsia"/>
        </w:rPr>
        <w:t>из</w:t>
      </w:r>
      <w:r>
        <w:t xml:space="preserve"> </w:t>
      </w:r>
      <w:r>
        <w:rPr>
          <w:rFonts w:hint="eastAsia"/>
        </w:rPr>
        <w:t>них</w:t>
      </w:r>
      <w:r>
        <w:t xml:space="preserve"> </w:t>
      </w:r>
      <w:r>
        <w:rPr>
          <w:rFonts w:hint="eastAsia"/>
        </w:rPr>
        <w:t>используется</w:t>
      </w:r>
      <w:r>
        <w:t xml:space="preserve"> </w:t>
      </w:r>
      <w:r>
        <w:rPr>
          <w:rFonts w:hint="eastAsia"/>
        </w:rPr>
        <w:t>только</w:t>
      </w:r>
      <w:r>
        <w:t xml:space="preserve"> 3, </w:t>
      </w:r>
      <w:r>
        <w:rPr>
          <w:rFonts w:hint="eastAsia"/>
        </w:rPr>
        <w:t>контакты</w:t>
      </w:r>
      <w:r>
        <w:t xml:space="preserve"> </w:t>
      </w:r>
      <w:r>
        <w:rPr>
          <w:rFonts w:hint="eastAsia"/>
        </w:rPr>
        <w:t>питания</w:t>
      </w:r>
      <w:r>
        <w:t xml:space="preserve"> </w:t>
      </w:r>
      <w:r>
        <w:rPr>
          <w:rFonts w:hint="eastAsia"/>
        </w:rPr>
        <w:t>не</w:t>
      </w:r>
      <w:r>
        <w:t xml:space="preserve"> </w:t>
      </w:r>
      <w:r>
        <w:rPr>
          <w:rFonts w:hint="eastAsia"/>
        </w:rPr>
        <w:t>задействованы</w:t>
      </w:r>
      <w:r>
        <w:t xml:space="preserve"> (</w:t>
      </w:r>
      <w:r>
        <w:rPr>
          <w:rFonts w:hint="eastAsia"/>
        </w:rPr>
        <w:t>неявно</w:t>
      </w:r>
      <w:r>
        <w:t xml:space="preserve"> </w:t>
      </w:r>
      <w:r>
        <w:rPr>
          <w:rFonts w:hint="eastAsia"/>
        </w:rPr>
        <w:t>заданы</w:t>
      </w:r>
      <w:r>
        <w:t xml:space="preserve">). </w:t>
      </w:r>
      <w:proofErr w:type="gramStart"/>
      <w:r>
        <w:rPr>
          <w:rFonts w:hint="eastAsia"/>
        </w:rPr>
        <w:t>Информация</w:t>
      </w:r>
      <w:r>
        <w:t xml:space="preserve"> </w:t>
      </w:r>
      <w:r>
        <w:rPr>
          <w:rFonts w:hint="eastAsia"/>
        </w:rPr>
        <w:t>об</w:t>
      </w:r>
      <w:r>
        <w:t xml:space="preserve"> </w:t>
      </w:r>
      <w:r>
        <w:rPr>
          <w:rFonts w:hint="eastAsia"/>
        </w:rPr>
        <w:t>особенностях</w:t>
      </w:r>
      <w:r>
        <w:t xml:space="preserve"> </w:t>
      </w:r>
      <w:r>
        <w:rPr>
          <w:rFonts w:hint="eastAsia"/>
        </w:rPr>
        <w:t>используемой</w:t>
      </w:r>
      <w:r>
        <w:t xml:space="preserve"> </w:t>
      </w:r>
      <w:r>
        <w:rPr>
          <w:rFonts w:hint="eastAsia"/>
        </w:rPr>
        <w:t>модели</w:t>
      </w:r>
      <w:r>
        <w:t xml:space="preserve"> </w:t>
      </w:r>
      <w:r>
        <w:rPr>
          <w:rFonts w:hint="eastAsia"/>
        </w:rPr>
        <w:t>элемента</w:t>
      </w:r>
      <w:r>
        <w:t xml:space="preserve"> </w:t>
      </w:r>
      <w:r>
        <w:rPr>
          <w:rFonts w:hint="eastAsia"/>
        </w:rPr>
        <w:t>находится</w:t>
      </w:r>
      <w:r>
        <w:t xml:space="preserve"> </w:t>
      </w:r>
      <w:r>
        <w:rPr>
          <w:rFonts w:hint="eastAsia"/>
        </w:rPr>
        <w:t>в</w:t>
      </w:r>
      <w:r>
        <w:t xml:space="preserve"> </w:t>
      </w:r>
      <w:r>
        <w:rPr>
          <w:rFonts w:hint="eastAsia"/>
        </w:rPr>
        <w:t>поле</w:t>
      </w:r>
      <w:r>
        <w:t xml:space="preserve"> </w:t>
      </w:r>
      <w:r>
        <w:rPr>
          <w:rFonts w:hint="eastAsia"/>
        </w:rPr>
        <w:t>проводника</w:t>
      </w:r>
      <w:r>
        <w:t xml:space="preserve"> </w:t>
      </w:r>
      <w:r>
        <w:rPr>
          <w:rFonts w:hint="eastAsia"/>
        </w:rPr>
        <w:t>«Производитель</w:t>
      </w:r>
      <w:r>
        <w:t>/</w:t>
      </w:r>
      <w:r>
        <w:rPr>
          <w:rFonts w:hint="eastAsia"/>
        </w:rPr>
        <w:t>идентификатор</w:t>
      </w:r>
      <w:r w:rsidR="002F4A1B">
        <w:t xml:space="preserve"> – </w:t>
      </w:r>
      <w:r>
        <w:t>(</w:t>
      </w:r>
      <w:proofErr w:type="spellStart"/>
      <w:r>
        <w:t>Model</w:t>
      </w:r>
      <w:proofErr w:type="spellEnd"/>
      <w:r>
        <w:t xml:space="preserve"> </w:t>
      </w:r>
      <w:proofErr w:type="spellStart"/>
      <w:r>
        <w:t>Manuf.</w:t>
      </w:r>
      <w:proofErr w:type="gramEnd"/>
      <w:r>
        <w:t>\</w:t>
      </w:r>
      <w:proofErr w:type="gramStart"/>
      <w:r>
        <w:t>ID</w:t>
      </w:r>
      <w:proofErr w:type="spellEnd"/>
      <w:r>
        <w:t>)</w:t>
      </w:r>
      <w:r w:rsidR="002F4A1B">
        <w:rPr>
          <w:rFonts w:hint="eastAsia"/>
        </w:rPr>
        <w:t>»</w:t>
      </w:r>
      <w:r>
        <w:t xml:space="preserve">, </w:t>
      </w:r>
      <w:r>
        <w:rPr>
          <w:rFonts w:hint="eastAsia"/>
        </w:rPr>
        <w:t>для</w:t>
      </w:r>
      <w:r>
        <w:t xml:space="preserve"> </w:t>
      </w:r>
      <w:r>
        <w:rPr>
          <w:rFonts w:hint="eastAsia"/>
        </w:rPr>
        <w:t>этого</w:t>
      </w:r>
      <w:r>
        <w:t xml:space="preserve"> </w:t>
      </w:r>
      <w:r>
        <w:rPr>
          <w:rFonts w:hint="eastAsia"/>
        </w:rPr>
        <w:t>необходимо</w:t>
      </w:r>
      <w:r>
        <w:t xml:space="preserve"> </w:t>
      </w:r>
      <w:r>
        <w:rPr>
          <w:rFonts w:hint="eastAsia"/>
        </w:rPr>
        <w:t>выделить</w:t>
      </w:r>
      <w:r>
        <w:t xml:space="preserve"> </w:t>
      </w:r>
      <w:r>
        <w:rPr>
          <w:rFonts w:hint="eastAsia"/>
        </w:rPr>
        <w:t>«Модель»</w:t>
      </w:r>
      <w:r>
        <w:t xml:space="preserve"> (</w:t>
      </w:r>
      <w:proofErr w:type="spellStart"/>
      <w:r>
        <w:t>Model</w:t>
      </w:r>
      <w:proofErr w:type="spellEnd"/>
      <w:r>
        <w:t>).</w:t>
      </w:r>
      <w:proofErr w:type="gramEnd"/>
    </w:p>
    <w:p w:rsidR="009A2792" w:rsidRDefault="009A2792" w:rsidP="00202F42">
      <w:pPr>
        <w:pStyle w:val="a6"/>
      </w:pPr>
      <w:r>
        <w:rPr>
          <w:rFonts w:hint="eastAsia"/>
        </w:rPr>
        <w:lastRenderedPageBreak/>
        <w:t>Двойной</w:t>
      </w:r>
      <w:r>
        <w:t xml:space="preserve"> </w:t>
      </w:r>
      <w:r>
        <w:rPr>
          <w:rFonts w:hint="eastAsia"/>
        </w:rPr>
        <w:t>щелчок</w:t>
      </w:r>
      <w:r>
        <w:t xml:space="preserve"> </w:t>
      </w:r>
      <w:r w:rsidR="009A5BF2">
        <w:t>мышью</w:t>
      </w:r>
      <w:r>
        <w:t xml:space="preserve"> </w:t>
      </w:r>
      <w:r>
        <w:rPr>
          <w:rFonts w:hint="eastAsia"/>
        </w:rPr>
        <w:t>по</w:t>
      </w:r>
      <w:r>
        <w:t xml:space="preserve"> </w:t>
      </w:r>
      <w:r>
        <w:rPr>
          <w:rFonts w:hint="eastAsia"/>
        </w:rPr>
        <w:t>компоненту</w:t>
      </w:r>
      <w:r>
        <w:t xml:space="preserve"> </w:t>
      </w:r>
      <w:r>
        <w:rPr>
          <w:rFonts w:hint="eastAsia"/>
        </w:rPr>
        <w:t>или</w:t>
      </w:r>
      <w:r>
        <w:t xml:space="preserve"> </w:t>
      </w:r>
      <w:r>
        <w:rPr>
          <w:rFonts w:hint="eastAsia"/>
        </w:rPr>
        <w:t>нажатие</w:t>
      </w:r>
      <w:r>
        <w:t xml:space="preserve"> </w:t>
      </w:r>
      <w:r>
        <w:rPr>
          <w:rFonts w:hint="eastAsia"/>
        </w:rPr>
        <w:t>кнопки</w:t>
      </w:r>
      <w:r>
        <w:t xml:space="preserve"> </w:t>
      </w:r>
      <w:r>
        <w:rPr>
          <w:rFonts w:hint="eastAsia"/>
        </w:rPr>
        <w:t>ОК</w:t>
      </w:r>
      <w:r>
        <w:t xml:space="preserve"> </w:t>
      </w:r>
      <w:r>
        <w:rPr>
          <w:rFonts w:hint="eastAsia"/>
        </w:rPr>
        <w:t>в</w:t>
      </w:r>
      <w:r>
        <w:t xml:space="preserve"> </w:t>
      </w:r>
      <w:r>
        <w:rPr>
          <w:rFonts w:hint="eastAsia"/>
        </w:rPr>
        <w:t>окне</w:t>
      </w:r>
      <w:r>
        <w:t xml:space="preserve"> </w:t>
      </w:r>
      <w:r>
        <w:rPr>
          <w:rFonts w:hint="eastAsia"/>
        </w:rPr>
        <w:t>проводника</w:t>
      </w:r>
      <w:r>
        <w:t xml:space="preserve"> </w:t>
      </w:r>
      <w:r>
        <w:rPr>
          <w:rFonts w:hint="eastAsia"/>
        </w:rPr>
        <w:t>компонентов</w:t>
      </w:r>
      <w:r>
        <w:t xml:space="preserve"> </w:t>
      </w:r>
      <w:r>
        <w:rPr>
          <w:rFonts w:hint="eastAsia"/>
        </w:rPr>
        <w:t>прикрепит</w:t>
      </w:r>
      <w:r>
        <w:t xml:space="preserve"> </w:t>
      </w:r>
      <w:r>
        <w:rPr>
          <w:rFonts w:hint="eastAsia"/>
        </w:rPr>
        <w:t>его</w:t>
      </w:r>
      <w:r>
        <w:t xml:space="preserve"> </w:t>
      </w:r>
      <w:r>
        <w:rPr>
          <w:rFonts w:hint="eastAsia"/>
        </w:rPr>
        <w:t>к</w:t>
      </w:r>
      <w:r>
        <w:t xml:space="preserve"> </w:t>
      </w:r>
      <w:r>
        <w:rPr>
          <w:rFonts w:hint="eastAsia"/>
        </w:rPr>
        <w:t>курсору</w:t>
      </w:r>
      <w:r>
        <w:t xml:space="preserve">. </w:t>
      </w:r>
      <w:r>
        <w:rPr>
          <w:rFonts w:hint="eastAsia"/>
        </w:rPr>
        <w:t>После</w:t>
      </w:r>
      <w:r>
        <w:t xml:space="preserve"> </w:t>
      </w:r>
      <w:r>
        <w:rPr>
          <w:rFonts w:hint="eastAsia"/>
        </w:rPr>
        <w:t>этого</w:t>
      </w:r>
      <w:r>
        <w:t xml:space="preserve"> </w:t>
      </w:r>
      <w:r>
        <w:rPr>
          <w:rFonts w:hint="eastAsia"/>
        </w:rPr>
        <w:t>компонент</w:t>
      </w:r>
      <w:r>
        <w:t xml:space="preserve"> </w:t>
      </w:r>
      <w:r>
        <w:rPr>
          <w:rFonts w:hint="eastAsia"/>
        </w:rPr>
        <w:t>помещается</w:t>
      </w:r>
      <w:r>
        <w:t xml:space="preserve"> </w:t>
      </w:r>
      <w:r>
        <w:rPr>
          <w:rFonts w:hint="eastAsia"/>
        </w:rPr>
        <w:t>на</w:t>
      </w:r>
      <w:r>
        <w:t xml:space="preserve"> </w:t>
      </w:r>
      <w:r>
        <w:rPr>
          <w:rFonts w:hint="eastAsia"/>
        </w:rPr>
        <w:t>схему</w:t>
      </w:r>
      <w:r>
        <w:t xml:space="preserve"> </w:t>
      </w:r>
      <w:r>
        <w:rPr>
          <w:rFonts w:hint="eastAsia"/>
        </w:rPr>
        <w:t>в</w:t>
      </w:r>
      <w:r>
        <w:t xml:space="preserve"> </w:t>
      </w:r>
      <w:r>
        <w:rPr>
          <w:rFonts w:hint="eastAsia"/>
        </w:rPr>
        <w:t>желаемом</w:t>
      </w:r>
      <w:r>
        <w:t xml:space="preserve"> </w:t>
      </w:r>
      <w:r>
        <w:rPr>
          <w:rFonts w:hint="eastAsia"/>
        </w:rPr>
        <w:t>месте</w:t>
      </w:r>
      <w:r>
        <w:t xml:space="preserve"> </w:t>
      </w:r>
      <w:r>
        <w:rPr>
          <w:rFonts w:hint="eastAsia"/>
        </w:rPr>
        <w:t>рабочего</w:t>
      </w:r>
      <w:r>
        <w:t xml:space="preserve"> </w:t>
      </w:r>
      <w:r>
        <w:rPr>
          <w:rFonts w:hint="eastAsia"/>
        </w:rPr>
        <w:t>пространства</w:t>
      </w:r>
      <w:r>
        <w:t xml:space="preserve"> </w:t>
      </w:r>
      <w:r>
        <w:rPr>
          <w:rFonts w:hint="eastAsia"/>
        </w:rPr>
        <w:t>при</w:t>
      </w:r>
      <w:r>
        <w:t xml:space="preserve"> </w:t>
      </w:r>
      <w:r>
        <w:rPr>
          <w:rFonts w:hint="eastAsia"/>
        </w:rPr>
        <w:t>помощи</w:t>
      </w:r>
      <w:r>
        <w:t xml:space="preserve"> </w:t>
      </w:r>
      <w:r w:rsidR="009A5BF2">
        <w:t>мыши</w:t>
      </w:r>
      <w:r>
        <w:t xml:space="preserve">. </w:t>
      </w:r>
      <w:r>
        <w:rPr>
          <w:rFonts w:hint="eastAsia"/>
        </w:rPr>
        <w:t>До</w:t>
      </w:r>
      <w:r>
        <w:t xml:space="preserve"> </w:t>
      </w:r>
      <w:r>
        <w:rPr>
          <w:rFonts w:hint="eastAsia"/>
        </w:rPr>
        <w:t>установки</w:t>
      </w:r>
      <w:r>
        <w:t xml:space="preserve"> </w:t>
      </w:r>
      <w:r>
        <w:rPr>
          <w:rFonts w:hint="eastAsia"/>
        </w:rPr>
        <w:t>или</w:t>
      </w:r>
      <w:r>
        <w:t xml:space="preserve"> </w:t>
      </w:r>
      <w:r>
        <w:rPr>
          <w:rFonts w:hint="eastAsia"/>
        </w:rPr>
        <w:t>после</w:t>
      </w:r>
      <w:r>
        <w:t xml:space="preserve"> </w:t>
      </w:r>
      <w:r>
        <w:rPr>
          <w:rFonts w:hint="eastAsia"/>
        </w:rPr>
        <w:t>установки</w:t>
      </w:r>
      <w:r>
        <w:t xml:space="preserve"> </w:t>
      </w:r>
      <w:r>
        <w:rPr>
          <w:rFonts w:hint="eastAsia"/>
        </w:rPr>
        <w:t>элемента</w:t>
      </w:r>
      <w:r>
        <w:t xml:space="preserve"> </w:t>
      </w:r>
      <w:r>
        <w:rPr>
          <w:rFonts w:hint="eastAsia"/>
        </w:rPr>
        <w:t>в</w:t>
      </w:r>
      <w:r>
        <w:t xml:space="preserve"> </w:t>
      </w:r>
      <w:r>
        <w:rPr>
          <w:rFonts w:hint="eastAsia"/>
        </w:rPr>
        <w:t>схему</w:t>
      </w:r>
      <w:r>
        <w:t xml:space="preserve"> </w:t>
      </w:r>
      <w:r>
        <w:rPr>
          <w:rFonts w:hint="eastAsia"/>
        </w:rPr>
        <w:t>его</w:t>
      </w:r>
      <w:r>
        <w:t xml:space="preserve"> </w:t>
      </w:r>
      <w:r>
        <w:rPr>
          <w:rFonts w:hint="eastAsia"/>
        </w:rPr>
        <w:t>можно</w:t>
      </w:r>
      <w:r>
        <w:t xml:space="preserve"> </w:t>
      </w:r>
      <w:r>
        <w:rPr>
          <w:rFonts w:hint="eastAsia"/>
        </w:rPr>
        <w:t>повернуть</w:t>
      </w:r>
      <w:r>
        <w:t xml:space="preserve"> </w:t>
      </w:r>
      <w:proofErr w:type="gramStart"/>
      <w:r>
        <w:rPr>
          <w:rFonts w:hint="eastAsia"/>
        </w:rPr>
        <w:t>по</w:t>
      </w:r>
      <w:proofErr w:type="gramEnd"/>
      <w:r w:rsidR="009A5BF2">
        <w:t xml:space="preserve"> или </w:t>
      </w:r>
      <w:proofErr w:type="gramStart"/>
      <w:r>
        <w:rPr>
          <w:rFonts w:hint="eastAsia"/>
        </w:rPr>
        <w:t>против</w:t>
      </w:r>
      <w:proofErr w:type="gramEnd"/>
      <w:r>
        <w:t xml:space="preserve"> </w:t>
      </w:r>
      <w:r>
        <w:rPr>
          <w:rFonts w:hint="eastAsia"/>
        </w:rPr>
        <w:t>часовой</w:t>
      </w:r>
      <w:r>
        <w:t xml:space="preserve"> </w:t>
      </w:r>
      <w:r>
        <w:rPr>
          <w:rFonts w:hint="eastAsia"/>
        </w:rPr>
        <w:t>стрелки</w:t>
      </w:r>
      <w:r>
        <w:t xml:space="preserve"> </w:t>
      </w:r>
      <w:r>
        <w:rPr>
          <w:rFonts w:hint="eastAsia"/>
        </w:rPr>
        <w:t>при</w:t>
      </w:r>
      <w:r>
        <w:t xml:space="preserve"> </w:t>
      </w:r>
      <w:r>
        <w:rPr>
          <w:rFonts w:hint="eastAsia"/>
        </w:rPr>
        <w:t>помощи</w:t>
      </w:r>
      <w:r>
        <w:t xml:space="preserve"> </w:t>
      </w:r>
      <w:r>
        <w:rPr>
          <w:rFonts w:hint="eastAsia"/>
        </w:rPr>
        <w:t>горячей</w:t>
      </w:r>
      <w:r>
        <w:t xml:space="preserve"> </w:t>
      </w:r>
      <w:r>
        <w:rPr>
          <w:rFonts w:hint="eastAsia"/>
        </w:rPr>
        <w:t>клавиши</w:t>
      </w:r>
      <w:r>
        <w:t xml:space="preserve"> </w:t>
      </w:r>
      <w:proofErr w:type="spellStart"/>
      <w:r>
        <w:t>Ctrl-R</w:t>
      </w:r>
      <w:proofErr w:type="spellEnd"/>
      <w:r>
        <w:t>/</w:t>
      </w:r>
      <w:proofErr w:type="spellStart"/>
      <w:r>
        <w:t>Ctrl-R-Shift</w:t>
      </w:r>
      <w:proofErr w:type="spellEnd"/>
      <w:r>
        <w:t xml:space="preserve"> </w:t>
      </w:r>
      <w:r>
        <w:rPr>
          <w:rFonts w:hint="eastAsia"/>
        </w:rPr>
        <w:t>или</w:t>
      </w:r>
      <w:r>
        <w:t xml:space="preserve"> </w:t>
      </w:r>
      <w:r>
        <w:rPr>
          <w:rFonts w:hint="eastAsia"/>
        </w:rPr>
        <w:t>выбрать</w:t>
      </w:r>
      <w:r>
        <w:t xml:space="preserve"> </w:t>
      </w:r>
      <w:r>
        <w:rPr>
          <w:rFonts w:hint="eastAsia"/>
        </w:rPr>
        <w:t>в</w:t>
      </w:r>
      <w:r>
        <w:t xml:space="preserve"> </w:t>
      </w:r>
      <w:r>
        <w:rPr>
          <w:rFonts w:hint="eastAsia"/>
        </w:rPr>
        <w:t>контекстном</w:t>
      </w:r>
      <w:r>
        <w:t xml:space="preserve"> </w:t>
      </w:r>
      <w:r>
        <w:rPr>
          <w:rFonts w:hint="eastAsia"/>
        </w:rPr>
        <w:t>меню</w:t>
      </w:r>
      <w:r>
        <w:t xml:space="preserve"> </w:t>
      </w:r>
      <w:r>
        <w:rPr>
          <w:rFonts w:hint="eastAsia"/>
        </w:rPr>
        <w:t>пункт</w:t>
      </w:r>
      <w:r>
        <w:t xml:space="preserve"> </w:t>
      </w:r>
      <w:r>
        <w:rPr>
          <w:rFonts w:hint="eastAsia"/>
        </w:rPr>
        <w:t>«</w:t>
      </w:r>
      <w:r>
        <w:t xml:space="preserve">90 </w:t>
      </w:r>
      <w:proofErr w:type="spellStart"/>
      <w:r>
        <w:t>Clockwise</w:t>
      </w:r>
      <w:proofErr w:type="spellEnd"/>
      <w:r>
        <w:rPr>
          <w:rFonts w:hint="eastAsia"/>
        </w:rPr>
        <w:t>»</w:t>
      </w:r>
      <w:r>
        <w:t xml:space="preserve"> </w:t>
      </w:r>
      <w:r>
        <w:rPr>
          <w:rFonts w:hint="eastAsia"/>
        </w:rPr>
        <w:t>или</w:t>
      </w:r>
      <w:r>
        <w:t xml:space="preserve"> </w:t>
      </w:r>
      <w:r>
        <w:rPr>
          <w:rFonts w:hint="eastAsia"/>
        </w:rPr>
        <w:t>«</w:t>
      </w:r>
      <w:r>
        <w:t xml:space="preserve">90 </w:t>
      </w:r>
      <w:proofErr w:type="spellStart"/>
      <w:r>
        <w:t>Counter</w:t>
      </w:r>
      <w:proofErr w:type="spellEnd"/>
      <w:r>
        <w:t xml:space="preserve"> CW</w:t>
      </w:r>
      <w:r>
        <w:rPr>
          <w:rFonts w:hint="eastAsia"/>
        </w:rPr>
        <w:t>»</w:t>
      </w:r>
      <w:r>
        <w:t xml:space="preserve"> </w:t>
      </w:r>
      <w:r>
        <w:rPr>
          <w:rFonts w:hint="eastAsia"/>
        </w:rPr>
        <w:t>соответственно</w:t>
      </w:r>
      <w:r>
        <w:t>.</w:t>
      </w:r>
    </w:p>
    <w:p w:rsidR="009A2792" w:rsidRDefault="009A5BF2" w:rsidP="009A2792">
      <w:pPr>
        <w:pStyle w:val="a6"/>
        <w:rPr>
          <w:rFonts w:eastAsia="TimesNewRoman"/>
          <w:b/>
          <w:sz w:val="24"/>
          <w:szCs w:val="24"/>
        </w:rPr>
      </w:pPr>
      <w:r>
        <w:rPr>
          <w:rFonts w:eastAsia="TimesNewRoman"/>
          <w:b/>
          <w:noProof/>
          <w:sz w:val="24"/>
          <w:szCs w:val="24"/>
        </w:rPr>
        <w:drawing>
          <wp:inline distT="0" distB="0" distL="0" distR="0">
            <wp:extent cx="5229225" cy="2693615"/>
            <wp:effectExtent l="19050" t="0" r="952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grayscl/>
                    </a:blip>
                    <a:srcRect/>
                    <a:stretch>
                      <a:fillRect/>
                    </a:stretch>
                  </pic:blipFill>
                  <pic:spPr bwMode="auto">
                    <a:xfrm>
                      <a:off x="0" y="0"/>
                      <a:ext cx="5229225" cy="2693615"/>
                    </a:xfrm>
                    <a:prstGeom prst="rect">
                      <a:avLst/>
                    </a:prstGeom>
                    <a:noFill/>
                    <a:ln w="9525">
                      <a:noFill/>
                      <a:miter lim="800000"/>
                      <a:headEnd/>
                      <a:tailEnd/>
                    </a:ln>
                  </pic:spPr>
                </pic:pic>
              </a:graphicData>
            </a:graphic>
          </wp:inline>
        </w:drawing>
      </w:r>
    </w:p>
    <w:p w:rsidR="009A2792" w:rsidRDefault="009A2792" w:rsidP="009A2792">
      <w:pPr>
        <w:pStyle w:val="a6"/>
        <w:jc w:val="center"/>
        <w:rPr>
          <w:b/>
          <w:sz w:val="24"/>
          <w:szCs w:val="24"/>
        </w:rPr>
      </w:pPr>
      <w:r w:rsidRPr="009A2792">
        <w:rPr>
          <w:rFonts w:eastAsia="TimesNewRoman"/>
          <w:b/>
          <w:sz w:val="24"/>
          <w:szCs w:val="24"/>
        </w:rPr>
        <w:t xml:space="preserve">Рис. </w:t>
      </w:r>
      <w:r w:rsidR="0066669F">
        <w:rPr>
          <w:rFonts w:eastAsia="TimesNewRoman"/>
          <w:b/>
          <w:sz w:val="24"/>
          <w:szCs w:val="24"/>
        </w:rPr>
        <w:t>2.1.1</w:t>
      </w:r>
      <w:r w:rsidR="009A5BF2">
        <w:rPr>
          <w:rFonts w:eastAsia="TimesNewRoman"/>
          <w:b/>
          <w:sz w:val="24"/>
          <w:szCs w:val="24"/>
        </w:rPr>
        <w:t>8</w:t>
      </w:r>
      <w:r w:rsidRPr="009A2792">
        <w:rPr>
          <w:rFonts w:eastAsia="TimesNewRoman"/>
          <w:b/>
          <w:sz w:val="24"/>
          <w:szCs w:val="24"/>
        </w:rPr>
        <w:t>.  П</w:t>
      </w:r>
      <w:r w:rsidRPr="009A2792">
        <w:rPr>
          <w:rFonts w:hint="eastAsia"/>
          <w:b/>
          <w:sz w:val="24"/>
          <w:szCs w:val="24"/>
        </w:rPr>
        <w:t>роводник</w:t>
      </w:r>
      <w:r w:rsidRPr="009A2792">
        <w:rPr>
          <w:b/>
          <w:sz w:val="24"/>
          <w:szCs w:val="24"/>
        </w:rPr>
        <w:t xml:space="preserve"> </w:t>
      </w:r>
      <w:r w:rsidRPr="009A2792">
        <w:rPr>
          <w:rFonts w:hint="eastAsia"/>
          <w:b/>
          <w:sz w:val="24"/>
          <w:szCs w:val="24"/>
        </w:rPr>
        <w:t>компонентов</w:t>
      </w:r>
    </w:p>
    <w:p w:rsidR="009A2792" w:rsidRDefault="009A2792" w:rsidP="009A2792">
      <w:pPr>
        <w:pStyle w:val="a6"/>
        <w:jc w:val="center"/>
        <w:rPr>
          <w:b/>
          <w:sz w:val="24"/>
          <w:szCs w:val="24"/>
        </w:rPr>
      </w:pPr>
    </w:p>
    <w:p w:rsidR="009A2792" w:rsidRDefault="00D35A05" w:rsidP="00D35A05">
      <w:pPr>
        <w:pStyle w:val="a6"/>
      </w:pPr>
      <w:r>
        <w:rPr>
          <w:rFonts w:hint="eastAsia"/>
        </w:rPr>
        <w:t>Чтобы</w:t>
      </w:r>
      <w:r>
        <w:t xml:space="preserve"> </w:t>
      </w:r>
      <w:r>
        <w:rPr>
          <w:rFonts w:hint="eastAsia"/>
        </w:rPr>
        <w:t>выбрать</w:t>
      </w:r>
      <w:r>
        <w:t xml:space="preserve"> </w:t>
      </w:r>
      <w:r>
        <w:rPr>
          <w:rFonts w:hint="eastAsia"/>
        </w:rPr>
        <w:t>компонент</w:t>
      </w:r>
      <w:r>
        <w:t xml:space="preserve"> </w:t>
      </w:r>
      <w:r>
        <w:rPr>
          <w:rFonts w:hint="eastAsia"/>
        </w:rPr>
        <w:t>на</w:t>
      </w:r>
      <w:r>
        <w:t xml:space="preserve"> </w:t>
      </w:r>
      <w:r>
        <w:rPr>
          <w:rFonts w:hint="eastAsia"/>
        </w:rPr>
        <w:t>схеме</w:t>
      </w:r>
      <w:r>
        <w:t xml:space="preserve">, </w:t>
      </w:r>
      <w:r>
        <w:rPr>
          <w:rFonts w:hint="eastAsia"/>
        </w:rPr>
        <w:t>необходимо</w:t>
      </w:r>
      <w:r>
        <w:t xml:space="preserve"> </w:t>
      </w:r>
      <w:r>
        <w:rPr>
          <w:rFonts w:hint="eastAsia"/>
        </w:rPr>
        <w:t>щелкнуть</w:t>
      </w:r>
      <w:r>
        <w:t xml:space="preserve"> </w:t>
      </w:r>
      <w:r>
        <w:rPr>
          <w:rFonts w:hint="eastAsia"/>
        </w:rPr>
        <w:t>по</w:t>
      </w:r>
      <w:r>
        <w:t xml:space="preserve"> </w:t>
      </w:r>
      <w:r>
        <w:rPr>
          <w:rFonts w:hint="eastAsia"/>
        </w:rPr>
        <w:t>нему</w:t>
      </w:r>
      <w:r>
        <w:t xml:space="preserve"> </w:t>
      </w:r>
      <w:r w:rsidR="009A5BF2">
        <w:t>кнопкой</w:t>
      </w:r>
      <w:r>
        <w:t xml:space="preserve"> </w:t>
      </w:r>
      <w:r>
        <w:rPr>
          <w:rFonts w:hint="eastAsia"/>
        </w:rPr>
        <w:t>мыши</w:t>
      </w:r>
      <w:r>
        <w:t xml:space="preserve">. </w:t>
      </w:r>
      <w:r>
        <w:rPr>
          <w:rFonts w:hint="eastAsia"/>
        </w:rPr>
        <w:t>Для</w:t>
      </w:r>
      <w:r>
        <w:t xml:space="preserve"> </w:t>
      </w:r>
      <w:r>
        <w:rPr>
          <w:rFonts w:hint="eastAsia"/>
        </w:rPr>
        <w:t>одновременного</w:t>
      </w:r>
      <w:r>
        <w:t xml:space="preserve"> </w:t>
      </w:r>
      <w:r>
        <w:rPr>
          <w:rFonts w:hint="eastAsia"/>
        </w:rPr>
        <w:t>выбора</w:t>
      </w:r>
      <w:r>
        <w:t xml:space="preserve"> </w:t>
      </w:r>
      <w:r>
        <w:rPr>
          <w:rFonts w:hint="eastAsia"/>
        </w:rPr>
        <w:t>нескольких</w:t>
      </w:r>
      <w:r>
        <w:t xml:space="preserve"> </w:t>
      </w:r>
      <w:r>
        <w:rPr>
          <w:rFonts w:hint="eastAsia"/>
        </w:rPr>
        <w:t>компонентов</w:t>
      </w:r>
      <w:r>
        <w:t xml:space="preserve"> </w:t>
      </w:r>
      <w:r>
        <w:rPr>
          <w:rFonts w:hint="eastAsia"/>
        </w:rPr>
        <w:t>требуется</w:t>
      </w:r>
      <w:r>
        <w:t xml:space="preserve"> </w:t>
      </w:r>
      <w:r>
        <w:rPr>
          <w:rFonts w:hint="eastAsia"/>
        </w:rPr>
        <w:t>прижать</w:t>
      </w:r>
      <w:r>
        <w:t xml:space="preserve"> </w:t>
      </w:r>
      <w:r w:rsidR="009A5BF2">
        <w:t>кнопку</w:t>
      </w:r>
      <w:r>
        <w:t xml:space="preserve"> </w:t>
      </w:r>
      <w:r>
        <w:rPr>
          <w:rFonts w:hint="eastAsia"/>
        </w:rPr>
        <w:t>мыши</w:t>
      </w:r>
      <w:r>
        <w:t xml:space="preserve"> </w:t>
      </w:r>
      <w:r>
        <w:rPr>
          <w:rFonts w:hint="eastAsia"/>
        </w:rPr>
        <w:t>и</w:t>
      </w:r>
      <w:r>
        <w:t xml:space="preserve"> </w:t>
      </w:r>
      <w:r>
        <w:rPr>
          <w:rFonts w:hint="eastAsia"/>
        </w:rPr>
        <w:t>перемещать</w:t>
      </w:r>
      <w:r>
        <w:t xml:space="preserve"> </w:t>
      </w:r>
      <w:r>
        <w:rPr>
          <w:rFonts w:hint="eastAsia"/>
        </w:rPr>
        <w:t>ее</w:t>
      </w:r>
      <w:r>
        <w:t xml:space="preserve">, </w:t>
      </w:r>
      <w:r>
        <w:rPr>
          <w:rFonts w:hint="eastAsia"/>
        </w:rPr>
        <w:t>рисуя</w:t>
      </w:r>
      <w:r>
        <w:t xml:space="preserve"> </w:t>
      </w:r>
      <w:r>
        <w:rPr>
          <w:rFonts w:hint="eastAsia"/>
        </w:rPr>
        <w:t>прямоугольник</w:t>
      </w:r>
      <w:r>
        <w:t xml:space="preserve"> </w:t>
      </w:r>
      <w:r>
        <w:rPr>
          <w:rFonts w:hint="eastAsia"/>
        </w:rPr>
        <w:t>вокруг</w:t>
      </w:r>
      <w:r>
        <w:t xml:space="preserve"> </w:t>
      </w:r>
      <w:r>
        <w:rPr>
          <w:rFonts w:hint="eastAsia"/>
        </w:rPr>
        <w:t>нужных</w:t>
      </w:r>
      <w:r>
        <w:t xml:space="preserve"> </w:t>
      </w:r>
      <w:r>
        <w:rPr>
          <w:rFonts w:hint="eastAsia"/>
        </w:rPr>
        <w:t>компонентов</w:t>
      </w:r>
      <w:r>
        <w:t xml:space="preserve">. </w:t>
      </w:r>
      <w:r>
        <w:rPr>
          <w:rFonts w:hint="eastAsia"/>
        </w:rPr>
        <w:t>Выбранные</w:t>
      </w:r>
      <w:r>
        <w:t xml:space="preserve"> </w:t>
      </w:r>
      <w:r>
        <w:rPr>
          <w:rFonts w:hint="eastAsia"/>
        </w:rPr>
        <w:t>на</w:t>
      </w:r>
      <w:r>
        <w:t xml:space="preserve"> </w:t>
      </w:r>
      <w:r>
        <w:rPr>
          <w:rFonts w:hint="eastAsia"/>
        </w:rPr>
        <w:t>схеме</w:t>
      </w:r>
      <w:r>
        <w:t xml:space="preserve"> </w:t>
      </w:r>
      <w:r>
        <w:rPr>
          <w:rFonts w:hint="eastAsia"/>
        </w:rPr>
        <w:t>компоненты</w:t>
      </w:r>
      <w:r>
        <w:t xml:space="preserve"> </w:t>
      </w:r>
      <w:r>
        <w:rPr>
          <w:rFonts w:hint="eastAsia"/>
        </w:rPr>
        <w:t>выделяются</w:t>
      </w:r>
      <w:r>
        <w:t xml:space="preserve"> </w:t>
      </w:r>
      <w:r>
        <w:rPr>
          <w:rFonts w:hint="eastAsia"/>
        </w:rPr>
        <w:t>пунктирной</w:t>
      </w:r>
      <w:r>
        <w:t xml:space="preserve"> </w:t>
      </w:r>
      <w:r>
        <w:rPr>
          <w:rFonts w:hint="eastAsia"/>
        </w:rPr>
        <w:t>линией</w:t>
      </w:r>
      <w:r>
        <w:t xml:space="preserve">. </w:t>
      </w:r>
      <w:r>
        <w:rPr>
          <w:rFonts w:hint="eastAsia"/>
        </w:rPr>
        <w:t>Выделение</w:t>
      </w:r>
      <w:r>
        <w:t xml:space="preserve"> </w:t>
      </w:r>
      <w:r>
        <w:rPr>
          <w:rFonts w:hint="eastAsia"/>
        </w:rPr>
        <w:t>отдельных</w:t>
      </w:r>
      <w:r>
        <w:t xml:space="preserve"> </w:t>
      </w:r>
      <w:r>
        <w:rPr>
          <w:rFonts w:hint="eastAsia"/>
        </w:rPr>
        <w:t>атрибутов</w:t>
      </w:r>
      <w:r>
        <w:t xml:space="preserve"> </w:t>
      </w:r>
      <w:r>
        <w:rPr>
          <w:rFonts w:hint="eastAsia"/>
        </w:rPr>
        <w:t>компонента</w:t>
      </w:r>
      <w:r>
        <w:t xml:space="preserve">, </w:t>
      </w:r>
      <w:r>
        <w:rPr>
          <w:rFonts w:hint="eastAsia"/>
        </w:rPr>
        <w:t>например</w:t>
      </w:r>
      <w:r>
        <w:t xml:space="preserve"> </w:t>
      </w:r>
      <w:r>
        <w:rPr>
          <w:rFonts w:hint="eastAsia"/>
        </w:rPr>
        <w:t>значения</w:t>
      </w:r>
      <w:r>
        <w:t xml:space="preserve"> </w:t>
      </w:r>
      <w:r>
        <w:rPr>
          <w:rFonts w:hint="eastAsia"/>
        </w:rPr>
        <w:t>или</w:t>
      </w:r>
      <w:r>
        <w:t xml:space="preserve"> </w:t>
      </w:r>
      <w:r>
        <w:rPr>
          <w:rFonts w:hint="eastAsia"/>
        </w:rPr>
        <w:t>метки</w:t>
      </w:r>
      <w:r>
        <w:t xml:space="preserve">, </w:t>
      </w:r>
      <w:r>
        <w:rPr>
          <w:rFonts w:hint="eastAsia"/>
        </w:rPr>
        <w:t>осуществляется</w:t>
      </w:r>
      <w:r>
        <w:t xml:space="preserve"> </w:t>
      </w:r>
      <w:r>
        <w:rPr>
          <w:rFonts w:hint="eastAsia"/>
        </w:rPr>
        <w:t>одинарным</w:t>
      </w:r>
      <w:r>
        <w:t xml:space="preserve"> </w:t>
      </w:r>
      <w:r>
        <w:rPr>
          <w:rFonts w:hint="eastAsia"/>
        </w:rPr>
        <w:t>щелчком</w:t>
      </w:r>
      <w:r>
        <w:t xml:space="preserve"> </w:t>
      </w:r>
      <w:r>
        <w:rPr>
          <w:rFonts w:hint="eastAsia"/>
        </w:rPr>
        <w:t>по</w:t>
      </w:r>
      <w:r>
        <w:t xml:space="preserve"> </w:t>
      </w:r>
      <w:r>
        <w:rPr>
          <w:rFonts w:hint="eastAsia"/>
        </w:rPr>
        <w:t>соответствующему</w:t>
      </w:r>
      <w:r>
        <w:t xml:space="preserve"> </w:t>
      </w:r>
      <w:r>
        <w:rPr>
          <w:rFonts w:hint="eastAsia"/>
        </w:rPr>
        <w:t>атрибуту</w:t>
      </w:r>
      <w:r>
        <w:t xml:space="preserve">. </w:t>
      </w:r>
      <w:r>
        <w:rPr>
          <w:rFonts w:hint="eastAsia"/>
        </w:rPr>
        <w:t>Клавиша</w:t>
      </w:r>
      <w:r>
        <w:t xml:space="preserve"> </w:t>
      </w:r>
      <w:proofErr w:type="spellStart"/>
      <w:r>
        <w:t>Shift</w:t>
      </w:r>
      <w:proofErr w:type="spellEnd"/>
      <w:r>
        <w:t xml:space="preserve"> </w:t>
      </w:r>
      <w:r>
        <w:rPr>
          <w:rFonts w:hint="eastAsia"/>
        </w:rPr>
        <w:t>позволяет</w:t>
      </w:r>
      <w:r>
        <w:t xml:space="preserve"> </w:t>
      </w:r>
      <w:r>
        <w:rPr>
          <w:rFonts w:hint="eastAsia"/>
        </w:rPr>
        <w:t>добавлять</w:t>
      </w:r>
      <w:r>
        <w:t xml:space="preserve"> </w:t>
      </w:r>
      <w:r>
        <w:rPr>
          <w:rFonts w:hint="eastAsia"/>
        </w:rPr>
        <w:t>или</w:t>
      </w:r>
      <w:r>
        <w:t xml:space="preserve"> </w:t>
      </w:r>
      <w:r>
        <w:rPr>
          <w:rFonts w:hint="eastAsia"/>
        </w:rPr>
        <w:t>снимать</w:t>
      </w:r>
      <w:r>
        <w:t xml:space="preserve"> </w:t>
      </w:r>
      <w:r>
        <w:rPr>
          <w:rFonts w:hint="eastAsia"/>
        </w:rPr>
        <w:t>выделение</w:t>
      </w:r>
      <w:r>
        <w:t xml:space="preserve"> </w:t>
      </w:r>
      <w:r>
        <w:rPr>
          <w:rFonts w:hint="eastAsia"/>
        </w:rPr>
        <w:t>с</w:t>
      </w:r>
      <w:r>
        <w:t xml:space="preserve"> </w:t>
      </w:r>
      <w:r>
        <w:rPr>
          <w:rFonts w:hint="eastAsia"/>
        </w:rPr>
        <w:t>нескольких</w:t>
      </w:r>
      <w:r>
        <w:t xml:space="preserve"> </w:t>
      </w:r>
      <w:r>
        <w:rPr>
          <w:rFonts w:hint="eastAsia"/>
        </w:rPr>
        <w:t>компонентов</w:t>
      </w:r>
      <w:r>
        <w:t>.</w:t>
      </w:r>
    </w:p>
    <w:p w:rsidR="00D35A05" w:rsidRDefault="00D35A05" w:rsidP="00D35A05">
      <w:pPr>
        <w:pStyle w:val="a6"/>
      </w:pPr>
      <w:r>
        <w:rPr>
          <w:rFonts w:hint="eastAsia"/>
        </w:rPr>
        <w:t>Выбранные</w:t>
      </w:r>
      <w:r>
        <w:t xml:space="preserve"> </w:t>
      </w:r>
      <w:r>
        <w:rPr>
          <w:rFonts w:hint="eastAsia"/>
        </w:rPr>
        <w:t>компоненты</w:t>
      </w:r>
      <w:r>
        <w:t xml:space="preserve"> </w:t>
      </w:r>
      <w:r>
        <w:rPr>
          <w:rFonts w:hint="eastAsia"/>
        </w:rPr>
        <w:t>из</w:t>
      </w:r>
      <w:r>
        <w:t xml:space="preserve"> </w:t>
      </w:r>
      <w:r>
        <w:rPr>
          <w:rFonts w:hint="eastAsia"/>
        </w:rPr>
        <w:t>БД</w:t>
      </w:r>
      <w:r>
        <w:t xml:space="preserve"> </w:t>
      </w:r>
      <w:r>
        <w:rPr>
          <w:rFonts w:hint="eastAsia"/>
        </w:rPr>
        <w:t>мо</w:t>
      </w:r>
      <w:r w:rsidR="00202F42">
        <w:t>гут быть</w:t>
      </w:r>
      <w:r>
        <w:t xml:space="preserve"> </w:t>
      </w:r>
      <w:r>
        <w:rPr>
          <w:rFonts w:hint="eastAsia"/>
        </w:rPr>
        <w:t>замен</w:t>
      </w:r>
      <w:r w:rsidR="00202F42">
        <w:t>ены</w:t>
      </w:r>
      <w:r>
        <w:t xml:space="preserve"> </w:t>
      </w:r>
      <w:r>
        <w:rPr>
          <w:rFonts w:hint="eastAsia"/>
        </w:rPr>
        <w:t>на</w:t>
      </w:r>
      <w:r>
        <w:t xml:space="preserve"> </w:t>
      </w:r>
      <w:r>
        <w:rPr>
          <w:rFonts w:hint="eastAsia"/>
        </w:rPr>
        <w:t>другие</w:t>
      </w:r>
      <w:r>
        <w:t xml:space="preserve">, </w:t>
      </w:r>
      <w:r>
        <w:rPr>
          <w:rFonts w:hint="eastAsia"/>
        </w:rPr>
        <w:t>подобные</w:t>
      </w:r>
      <w:r>
        <w:t xml:space="preserve"> </w:t>
      </w:r>
      <w:r>
        <w:rPr>
          <w:rFonts w:hint="eastAsia"/>
        </w:rPr>
        <w:t>компоненты</w:t>
      </w:r>
      <w:r>
        <w:t xml:space="preserve"> </w:t>
      </w:r>
      <w:r>
        <w:rPr>
          <w:rFonts w:hint="eastAsia"/>
        </w:rPr>
        <w:t>с</w:t>
      </w:r>
      <w:r>
        <w:t xml:space="preserve"> </w:t>
      </w:r>
      <w:r>
        <w:rPr>
          <w:rFonts w:hint="eastAsia"/>
        </w:rPr>
        <w:t>помощью</w:t>
      </w:r>
      <w:r>
        <w:t xml:space="preserve"> </w:t>
      </w:r>
      <w:r>
        <w:rPr>
          <w:rFonts w:hint="eastAsia"/>
        </w:rPr>
        <w:t>их</w:t>
      </w:r>
      <w:r>
        <w:t xml:space="preserve"> </w:t>
      </w:r>
      <w:r>
        <w:rPr>
          <w:rFonts w:hint="eastAsia"/>
        </w:rPr>
        <w:t>контекстного</w:t>
      </w:r>
      <w:r>
        <w:t xml:space="preserve"> </w:t>
      </w:r>
      <w:r>
        <w:rPr>
          <w:rFonts w:hint="eastAsia"/>
        </w:rPr>
        <w:t>меню</w:t>
      </w:r>
      <w:r>
        <w:t xml:space="preserve">, </w:t>
      </w:r>
      <w:r>
        <w:rPr>
          <w:rFonts w:hint="eastAsia"/>
        </w:rPr>
        <w:t>пункта</w:t>
      </w:r>
      <w:r>
        <w:t xml:space="preserve"> </w:t>
      </w:r>
      <w:proofErr w:type="spellStart"/>
      <w:r>
        <w:t>Replace</w:t>
      </w:r>
      <w:proofErr w:type="spellEnd"/>
      <w:r>
        <w:t xml:space="preserve"> </w:t>
      </w:r>
      <w:proofErr w:type="spellStart"/>
      <w:r>
        <w:t>Components</w:t>
      </w:r>
      <w:proofErr w:type="spellEnd"/>
      <w:r>
        <w:t xml:space="preserve">, </w:t>
      </w:r>
      <w:r>
        <w:rPr>
          <w:rFonts w:hint="eastAsia"/>
        </w:rPr>
        <w:t>при</w:t>
      </w:r>
      <w:r>
        <w:t xml:space="preserve"> </w:t>
      </w:r>
      <w:r>
        <w:rPr>
          <w:rFonts w:hint="eastAsia"/>
        </w:rPr>
        <w:t>этом</w:t>
      </w:r>
      <w:r>
        <w:t xml:space="preserve"> </w:t>
      </w:r>
      <w:r>
        <w:rPr>
          <w:rFonts w:hint="eastAsia"/>
        </w:rPr>
        <w:t>открывается</w:t>
      </w:r>
      <w:r>
        <w:t xml:space="preserve"> </w:t>
      </w:r>
      <w:r>
        <w:rPr>
          <w:rFonts w:hint="eastAsia"/>
        </w:rPr>
        <w:t>окно</w:t>
      </w:r>
      <w:r>
        <w:t xml:space="preserve"> </w:t>
      </w:r>
      <w:r>
        <w:rPr>
          <w:rFonts w:hint="eastAsia"/>
        </w:rPr>
        <w:t>проводника</w:t>
      </w:r>
      <w:r>
        <w:t xml:space="preserve"> </w:t>
      </w:r>
      <w:r>
        <w:rPr>
          <w:rFonts w:hint="eastAsia"/>
        </w:rPr>
        <w:t>компонентов</w:t>
      </w:r>
      <w:r>
        <w:t xml:space="preserve">. </w:t>
      </w:r>
      <w:r>
        <w:rPr>
          <w:rFonts w:hint="eastAsia"/>
        </w:rPr>
        <w:t>После</w:t>
      </w:r>
      <w:r>
        <w:t xml:space="preserve"> </w:t>
      </w:r>
      <w:r>
        <w:rPr>
          <w:rFonts w:hint="eastAsia"/>
        </w:rPr>
        <w:t>замены</w:t>
      </w:r>
      <w:r>
        <w:t xml:space="preserve"> </w:t>
      </w:r>
      <w:r>
        <w:rPr>
          <w:rFonts w:hint="eastAsia"/>
        </w:rPr>
        <w:t>элемента</w:t>
      </w:r>
      <w:r>
        <w:t xml:space="preserve"> </w:t>
      </w:r>
      <w:proofErr w:type="spellStart"/>
      <w:r>
        <w:t>Multisim</w:t>
      </w:r>
      <w:proofErr w:type="spellEnd"/>
      <w:r>
        <w:t xml:space="preserve"> </w:t>
      </w:r>
      <w:r>
        <w:rPr>
          <w:rFonts w:hint="eastAsia"/>
        </w:rPr>
        <w:t>восстановит</w:t>
      </w:r>
      <w:r>
        <w:t xml:space="preserve"> </w:t>
      </w:r>
      <w:r>
        <w:rPr>
          <w:rFonts w:hint="eastAsia"/>
        </w:rPr>
        <w:t>соединения</w:t>
      </w:r>
      <w:r>
        <w:t xml:space="preserve"> </w:t>
      </w:r>
      <w:r>
        <w:rPr>
          <w:rFonts w:hint="eastAsia"/>
        </w:rPr>
        <w:t>с</w:t>
      </w:r>
      <w:r>
        <w:t xml:space="preserve"> </w:t>
      </w:r>
      <w:r>
        <w:rPr>
          <w:rFonts w:hint="eastAsia"/>
        </w:rPr>
        <w:t>остальными</w:t>
      </w:r>
      <w:r>
        <w:t xml:space="preserve"> </w:t>
      </w:r>
      <w:r>
        <w:rPr>
          <w:rFonts w:hint="eastAsia"/>
        </w:rPr>
        <w:t>элементами</w:t>
      </w:r>
      <w:r>
        <w:t xml:space="preserve"> </w:t>
      </w:r>
      <w:r>
        <w:rPr>
          <w:rFonts w:hint="eastAsia"/>
        </w:rPr>
        <w:t>схемы</w:t>
      </w:r>
      <w:r>
        <w:t>.</w:t>
      </w:r>
    </w:p>
    <w:p w:rsidR="007940AD" w:rsidRPr="006C5448" w:rsidRDefault="007940AD" w:rsidP="007940AD">
      <w:pPr>
        <w:pStyle w:val="a6"/>
        <w:rPr>
          <w:b/>
          <w:i/>
        </w:rPr>
      </w:pPr>
      <w:r w:rsidRPr="006C5448">
        <w:rPr>
          <w:b/>
          <w:i/>
        </w:rPr>
        <w:t>Для задания параметров цифровых входных сигналов используем генератор слов.</w:t>
      </w:r>
    </w:p>
    <w:p w:rsidR="007940AD" w:rsidRPr="006C5448" w:rsidRDefault="007940AD" w:rsidP="00D35A05">
      <w:pPr>
        <w:pStyle w:val="a6"/>
        <w:rPr>
          <w:shd w:val="clear" w:color="auto" w:fill="FFFFFF"/>
        </w:rPr>
      </w:pPr>
      <w:r w:rsidRPr="006C5448">
        <w:rPr>
          <w:shd w:val="clear" w:color="auto" w:fill="FFFFFF"/>
        </w:rPr>
        <w:t>Генератор слов является виртуальным прибором, его можно выбрать на панели инструментов. Нужно щелкнуть на пиктограмме</w:t>
      </w:r>
      <w:r w:rsidRPr="006C5448">
        <w:rPr>
          <w:rStyle w:val="apple-converted-space"/>
          <w:rFonts w:eastAsiaTheme="majorEastAsia"/>
          <w:shd w:val="clear" w:color="auto" w:fill="FFFFFF"/>
        </w:rPr>
        <w:t> г</w:t>
      </w:r>
      <w:r w:rsidRPr="006C5448">
        <w:rPr>
          <w:i/>
          <w:iCs/>
          <w:shd w:val="clear" w:color="auto" w:fill="FFFFFF"/>
        </w:rPr>
        <w:t>енератор слов</w:t>
      </w:r>
      <w:r w:rsidRPr="006C5448">
        <w:rPr>
          <w:shd w:val="clear" w:color="auto" w:fill="FFFFFF"/>
        </w:rPr>
        <w:t>, а затем зафиксировать изображение на рабочем поле. Можно выбрать генератор слов и из пункта меню</w:t>
      </w:r>
      <w:r w:rsidRPr="006C5448">
        <w:rPr>
          <w:rStyle w:val="apple-converted-space"/>
          <w:rFonts w:eastAsiaTheme="majorEastAsia"/>
          <w:shd w:val="clear" w:color="auto" w:fill="FFFFFF"/>
        </w:rPr>
        <w:t> </w:t>
      </w:r>
      <w:r w:rsidR="006C5448" w:rsidRPr="006C5448">
        <w:rPr>
          <w:rStyle w:val="apple-converted-space"/>
          <w:rFonts w:eastAsiaTheme="majorEastAsia"/>
          <w:shd w:val="clear" w:color="auto" w:fill="FFFFFF"/>
          <w:lang w:val="en-US"/>
        </w:rPr>
        <w:t>S</w:t>
      </w:r>
      <w:r w:rsidRPr="006C5448">
        <w:rPr>
          <w:i/>
          <w:iCs/>
          <w:shd w:val="clear" w:color="auto" w:fill="FFFFFF"/>
          <w:lang w:val="en-US"/>
        </w:rPr>
        <w:t>imulate</w:t>
      </w:r>
      <w:r w:rsidRPr="006C5448">
        <w:rPr>
          <w:i/>
          <w:iCs/>
          <w:shd w:val="clear" w:color="auto" w:fill="FFFFFF"/>
        </w:rPr>
        <w:t>/</w:t>
      </w:r>
      <w:r w:rsidRPr="006C5448">
        <w:rPr>
          <w:i/>
          <w:iCs/>
          <w:shd w:val="clear" w:color="auto" w:fill="FFFFFF"/>
          <w:lang w:val="en-US"/>
        </w:rPr>
        <w:t>Instruments</w:t>
      </w:r>
      <w:r w:rsidR="006C5448" w:rsidRPr="006C5448">
        <w:rPr>
          <w:i/>
          <w:iCs/>
          <w:shd w:val="clear" w:color="auto" w:fill="FFFFFF"/>
        </w:rPr>
        <w:t>/</w:t>
      </w:r>
      <w:proofErr w:type="spellStart"/>
      <w:r w:rsidR="006C5448" w:rsidRPr="006C5448">
        <w:rPr>
          <w:i/>
          <w:iCs/>
          <w:shd w:val="clear" w:color="auto" w:fill="FFFFFF"/>
          <w:lang w:val="en-US"/>
        </w:rPr>
        <w:t>WordGenerator</w:t>
      </w:r>
      <w:proofErr w:type="spellEnd"/>
      <w:r w:rsidR="006C5448" w:rsidRPr="006C5448">
        <w:rPr>
          <w:i/>
          <w:iCs/>
          <w:shd w:val="clear" w:color="auto" w:fill="FFFFFF"/>
        </w:rPr>
        <w:t xml:space="preserve"> </w:t>
      </w:r>
      <w:r w:rsidR="006C5448" w:rsidRPr="006C5448">
        <w:rPr>
          <w:iCs/>
          <w:shd w:val="clear" w:color="auto" w:fill="FFFFFF"/>
        </w:rPr>
        <w:t>(рис.2.1.19)</w:t>
      </w:r>
      <w:r w:rsidRPr="006C5448">
        <w:rPr>
          <w:shd w:val="clear" w:color="auto" w:fill="FFFFFF"/>
        </w:rPr>
        <w:t xml:space="preserve">, после чего его изображение появляется на рабочем поле. </w:t>
      </w:r>
    </w:p>
    <w:p w:rsidR="006C5448" w:rsidRPr="006C5448" w:rsidRDefault="006C5448" w:rsidP="00D35A05">
      <w:pPr>
        <w:pStyle w:val="a6"/>
        <w:rPr>
          <w:sz w:val="27"/>
          <w:szCs w:val="27"/>
          <w:shd w:val="clear" w:color="auto" w:fill="FFFFFF"/>
        </w:rPr>
      </w:pPr>
    </w:p>
    <w:p w:rsidR="007940AD" w:rsidRDefault="007940AD" w:rsidP="00D35A05">
      <w:pPr>
        <w:pStyle w:val="a6"/>
        <w:rPr>
          <w:sz w:val="27"/>
          <w:szCs w:val="27"/>
          <w:shd w:val="clear" w:color="auto" w:fill="FFFFFF"/>
        </w:rPr>
      </w:pPr>
      <w:r>
        <w:rPr>
          <w:noProof/>
        </w:rPr>
        <w:lastRenderedPageBreak/>
        <w:drawing>
          <wp:inline distT="0" distB="0" distL="0" distR="0">
            <wp:extent cx="5588656" cy="4070195"/>
            <wp:effectExtent l="19050" t="0" r="0" b="0"/>
            <wp:docPr id="1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grayscl/>
                    </a:blip>
                    <a:srcRect/>
                    <a:stretch>
                      <a:fillRect/>
                    </a:stretch>
                  </pic:blipFill>
                  <pic:spPr bwMode="auto">
                    <a:xfrm>
                      <a:off x="0" y="0"/>
                      <a:ext cx="5588126" cy="4069809"/>
                    </a:xfrm>
                    <a:prstGeom prst="rect">
                      <a:avLst/>
                    </a:prstGeom>
                    <a:noFill/>
                    <a:ln w="9525">
                      <a:noFill/>
                      <a:miter lim="800000"/>
                      <a:headEnd/>
                      <a:tailEnd/>
                    </a:ln>
                  </pic:spPr>
                </pic:pic>
              </a:graphicData>
            </a:graphic>
          </wp:inline>
        </w:drawing>
      </w:r>
    </w:p>
    <w:p w:rsidR="006C5448" w:rsidRDefault="006C5448" w:rsidP="006C5448">
      <w:pPr>
        <w:pStyle w:val="a6"/>
        <w:jc w:val="center"/>
        <w:rPr>
          <w:rFonts w:eastAsia="TimesNewRoman"/>
          <w:b/>
          <w:sz w:val="24"/>
          <w:szCs w:val="24"/>
        </w:rPr>
      </w:pPr>
    </w:p>
    <w:p w:rsidR="006C5448" w:rsidRDefault="006C5448" w:rsidP="006C5448">
      <w:pPr>
        <w:pStyle w:val="a6"/>
        <w:jc w:val="center"/>
        <w:rPr>
          <w:sz w:val="27"/>
          <w:szCs w:val="27"/>
          <w:shd w:val="clear" w:color="auto" w:fill="FFFFFF"/>
        </w:rPr>
      </w:pPr>
      <w:r w:rsidRPr="009A2792">
        <w:rPr>
          <w:rFonts w:eastAsia="TimesNewRoman"/>
          <w:b/>
          <w:sz w:val="24"/>
          <w:szCs w:val="24"/>
        </w:rPr>
        <w:t xml:space="preserve">Рис. </w:t>
      </w:r>
      <w:r>
        <w:rPr>
          <w:rFonts w:eastAsia="TimesNewRoman"/>
          <w:b/>
          <w:sz w:val="24"/>
          <w:szCs w:val="24"/>
        </w:rPr>
        <w:t>2.1.19. Способы вызова генератора слов</w:t>
      </w:r>
    </w:p>
    <w:p w:rsidR="006C5448" w:rsidRDefault="006C5448" w:rsidP="00D35A05">
      <w:pPr>
        <w:pStyle w:val="a6"/>
        <w:rPr>
          <w:shd w:val="clear" w:color="auto" w:fill="FFFFFF"/>
        </w:rPr>
      </w:pPr>
    </w:p>
    <w:p w:rsidR="002714B2" w:rsidRDefault="006C5448" w:rsidP="00D35A05">
      <w:pPr>
        <w:pStyle w:val="a6"/>
      </w:pPr>
      <w:r>
        <w:rPr>
          <w:shd w:val="clear" w:color="auto" w:fill="FFFFFF"/>
        </w:rPr>
        <w:t>И</w:t>
      </w:r>
      <w:r w:rsidR="007940AD" w:rsidRPr="006C5448">
        <w:rPr>
          <w:shd w:val="clear" w:color="auto" w:fill="FFFFFF"/>
        </w:rPr>
        <w:t xml:space="preserve">зображение генератора слов </w:t>
      </w:r>
      <w:r>
        <w:rPr>
          <w:shd w:val="clear" w:color="auto" w:fill="FFFFFF"/>
        </w:rPr>
        <w:t xml:space="preserve">на схеме </w:t>
      </w:r>
      <w:r w:rsidR="007940AD" w:rsidRPr="006C5448">
        <w:rPr>
          <w:shd w:val="clear" w:color="auto" w:fill="FFFFFF"/>
        </w:rPr>
        <w:t>показано на рис.</w:t>
      </w:r>
      <w:r>
        <w:rPr>
          <w:shd w:val="clear" w:color="auto" w:fill="FFFFFF"/>
        </w:rPr>
        <w:t>2.1.20</w:t>
      </w:r>
      <w:r w:rsidR="007940AD" w:rsidRPr="006C5448">
        <w:rPr>
          <w:shd w:val="clear" w:color="auto" w:fill="FFFFFF"/>
        </w:rPr>
        <w:t>.</w:t>
      </w:r>
      <w:r w:rsidR="007940AD" w:rsidRPr="006C5448">
        <w:t xml:space="preserve"> </w:t>
      </w:r>
    </w:p>
    <w:p w:rsidR="006C5448" w:rsidRPr="006C5448" w:rsidRDefault="006C5448" w:rsidP="006C5448">
      <w:pPr>
        <w:pStyle w:val="a6"/>
        <w:jc w:val="center"/>
      </w:pPr>
      <w:r>
        <w:rPr>
          <w:noProof/>
        </w:rPr>
        <w:drawing>
          <wp:inline distT="0" distB="0" distL="0" distR="0">
            <wp:extent cx="4605222" cy="2877015"/>
            <wp:effectExtent l="19050" t="0" r="4878" b="0"/>
            <wp:docPr id="139" name="Рисунок 138" descr="Wor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G.png"/>
                    <pic:cNvPicPr/>
                  </pic:nvPicPr>
                  <pic:blipFill>
                    <a:blip r:embed="rId52" cstate="print">
                      <a:grayscl/>
                    </a:blip>
                    <a:stretch>
                      <a:fillRect/>
                    </a:stretch>
                  </pic:blipFill>
                  <pic:spPr>
                    <a:xfrm>
                      <a:off x="0" y="0"/>
                      <a:ext cx="4605747" cy="2877343"/>
                    </a:xfrm>
                    <a:prstGeom prst="rect">
                      <a:avLst/>
                    </a:prstGeom>
                  </pic:spPr>
                </pic:pic>
              </a:graphicData>
            </a:graphic>
          </wp:inline>
        </w:drawing>
      </w:r>
    </w:p>
    <w:p w:rsidR="006C5448" w:rsidRDefault="006C5448" w:rsidP="006C5448">
      <w:pPr>
        <w:pStyle w:val="a6"/>
        <w:jc w:val="center"/>
        <w:rPr>
          <w:b/>
          <w:sz w:val="24"/>
          <w:szCs w:val="24"/>
          <w:shd w:val="clear" w:color="auto" w:fill="FFFFFF"/>
        </w:rPr>
      </w:pPr>
      <w:r w:rsidRPr="006C5448">
        <w:rPr>
          <w:b/>
          <w:sz w:val="24"/>
          <w:szCs w:val="24"/>
          <w:shd w:val="clear" w:color="auto" w:fill="FFFFFF"/>
        </w:rPr>
        <w:t xml:space="preserve">Рис.2.1.20. </w:t>
      </w:r>
      <w:r w:rsidR="00A63E37">
        <w:rPr>
          <w:b/>
          <w:sz w:val="24"/>
          <w:szCs w:val="24"/>
          <w:shd w:val="clear" w:color="auto" w:fill="FFFFFF"/>
        </w:rPr>
        <w:t>Г</w:t>
      </w:r>
      <w:r w:rsidRPr="006C5448">
        <w:rPr>
          <w:b/>
          <w:sz w:val="24"/>
          <w:szCs w:val="24"/>
          <w:shd w:val="clear" w:color="auto" w:fill="FFFFFF"/>
        </w:rPr>
        <w:t>енератор слов</w:t>
      </w:r>
      <w:r w:rsidR="00A63E37">
        <w:rPr>
          <w:b/>
          <w:sz w:val="24"/>
          <w:szCs w:val="24"/>
          <w:shd w:val="clear" w:color="auto" w:fill="FFFFFF"/>
        </w:rPr>
        <w:t xml:space="preserve"> и окно настройки</w:t>
      </w:r>
    </w:p>
    <w:p w:rsidR="00A63E37" w:rsidRDefault="00A63E37" w:rsidP="006C5448">
      <w:pPr>
        <w:pStyle w:val="a6"/>
        <w:jc w:val="center"/>
        <w:rPr>
          <w:b/>
          <w:sz w:val="24"/>
          <w:szCs w:val="24"/>
          <w:shd w:val="clear" w:color="auto" w:fill="FFFFFF"/>
        </w:rPr>
      </w:pPr>
    </w:p>
    <w:p w:rsidR="00A63E37" w:rsidRDefault="006C5448" w:rsidP="00A63E37">
      <w:pPr>
        <w:spacing w:after="0" w:line="240" w:lineRule="auto"/>
        <w:jc w:val="both"/>
        <w:rPr>
          <w:rFonts w:ascii="Times New Roman" w:eastAsia="Times New Roman" w:hAnsi="Times New Roman"/>
          <w:spacing w:val="0"/>
          <w:shd w:val="clear" w:color="auto" w:fill="FFFFFF"/>
          <w:lang w:eastAsia="ru-RU"/>
        </w:rPr>
      </w:pPr>
      <w:r w:rsidRPr="006C5448">
        <w:rPr>
          <w:rFonts w:ascii="Times New Roman" w:eastAsia="Times New Roman" w:hAnsi="Times New Roman"/>
          <w:spacing w:val="0"/>
          <w:shd w:val="clear" w:color="auto" w:fill="FFFFFF"/>
          <w:lang w:eastAsia="ru-RU"/>
        </w:rPr>
        <w:t>Генератор слов позволяет получать произвольные последовательности 4-байтных слов (параллельных 32-разрядных двоичных кодов) с выходов 0..31. Для настройки генератора слов следует сделать двойной щелчок на его изображении, после чего появляется окно настройки.</w:t>
      </w:r>
    </w:p>
    <w:p w:rsidR="00465672" w:rsidRPr="00A63E37" w:rsidRDefault="006C5448" w:rsidP="00465672">
      <w:pPr>
        <w:spacing w:after="0" w:line="240" w:lineRule="auto"/>
        <w:jc w:val="both"/>
        <w:rPr>
          <w:spacing w:val="0"/>
          <w:shd w:val="clear" w:color="auto" w:fill="FFFFFF"/>
        </w:rPr>
      </w:pPr>
      <w:r w:rsidRPr="006C5448">
        <w:rPr>
          <w:rFonts w:ascii="Times New Roman" w:eastAsia="Times New Roman" w:hAnsi="Times New Roman"/>
          <w:b/>
          <w:i/>
          <w:spacing w:val="0"/>
          <w:shd w:val="clear" w:color="auto" w:fill="FFFFFF"/>
          <w:lang w:eastAsia="ru-RU"/>
        </w:rPr>
        <w:lastRenderedPageBreak/>
        <w:t>Работа в окне настройки</w:t>
      </w:r>
      <w:r w:rsidRPr="006C5448">
        <w:rPr>
          <w:rFonts w:ascii="Times New Roman" w:eastAsia="Times New Roman" w:hAnsi="Times New Roman"/>
          <w:spacing w:val="0"/>
          <w:shd w:val="clear" w:color="auto" w:fill="FFFFFF"/>
          <w:lang w:eastAsia="ru-RU"/>
        </w:rPr>
        <w:t>. Генерируемые коды задаются либо вручную непосредственным редактированием значений, либо автоматически. Форма представления кодов устанавливается кнопками</w:t>
      </w:r>
      <w:r w:rsidRPr="00A63E37">
        <w:rPr>
          <w:rFonts w:ascii="Times New Roman" w:eastAsia="Times New Roman" w:hAnsi="Times New Roman"/>
          <w:spacing w:val="0"/>
          <w:lang w:eastAsia="ru-RU"/>
        </w:rPr>
        <w:t> </w:t>
      </w:r>
      <w:r w:rsidR="00A63E37" w:rsidRPr="00A63E37">
        <w:rPr>
          <w:rFonts w:ascii="Times New Roman" w:eastAsia="Times New Roman" w:hAnsi="Times New Roman"/>
          <w:spacing w:val="0"/>
          <w:lang w:eastAsia="ru-RU"/>
        </w:rPr>
        <w:t xml:space="preserve"> </w:t>
      </w:r>
      <w:r w:rsidR="00A63E37">
        <w:rPr>
          <w:rFonts w:ascii="Times New Roman" w:eastAsia="Times New Roman" w:hAnsi="Times New Roman"/>
          <w:i/>
          <w:iCs/>
          <w:spacing w:val="0"/>
          <w:shd w:val="clear" w:color="auto" w:fill="FFFFFF"/>
          <w:lang w:val="en-US" w:eastAsia="ru-RU"/>
        </w:rPr>
        <w:t>Display</w:t>
      </w:r>
      <w:r w:rsidR="00A63E37" w:rsidRPr="00A63E37">
        <w:rPr>
          <w:rFonts w:ascii="Times New Roman" w:eastAsia="Times New Roman" w:hAnsi="Times New Roman"/>
          <w:i/>
          <w:iCs/>
          <w:spacing w:val="0"/>
          <w:shd w:val="clear" w:color="auto" w:fill="FFFFFF"/>
          <w:lang w:eastAsia="ru-RU"/>
        </w:rPr>
        <w:t>.</w:t>
      </w:r>
      <w:r w:rsidRPr="006C5448">
        <w:rPr>
          <w:rFonts w:ascii="Times New Roman" w:eastAsia="Times New Roman" w:hAnsi="Times New Roman"/>
          <w:spacing w:val="0"/>
          <w:shd w:val="clear" w:color="auto" w:fill="FFFFFF"/>
          <w:lang w:eastAsia="ru-RU"/>
        </w:rPr>
        <w:t xml:space="preserve"> </w:t>
      </w:r>
    </w:p>
    <w:p w:rsidR="00004AB4" w:rsidRDefault="006C5448" w:rsidP="00A63E37">
      <w:pPr>
        <w:pStyle w:val="a6"/>
        <w:rPr>
          <w:spacing w:val="0"/>
          <w:shd w:val="clear" w:color="auto" w:fill="FFFFFF"/>
        </w:rPr>
      </w:pPr>
      <w:r w:rsidRPr="00A63E37">
        <w:rPr>
          <w:spacing w:val="0"/>
          <w:shd w:val="clear" w:color="auto" w:fill="FFFFFF"/>
        </w:rPr>
        <w:t>Диапазон генерируемых кодов показывается стрелками слева от значения кода. Для установки начального и конечного кодов последовательности: щелчок левой кнопкой мыши на поле левее кода (где должна располагаться стрелка) -&gt; из всплывающего меню выбрать</w:t>
      </w:r>
      <w:r w:rsidR="00465672" w:rsidRPr="00465672">
        <w:rPr>
          <w:spacing w:val="0"/>
          <w:shd w:val="clear" w:color="auto" w:fill="FFFFFF"/>
        </w:rPr>
        <w:t xml:space="preserve">: </w:t>
      </w:r>
      <w:r w:rsidR="00913059">
        <w:rPr>
          <w:i/>
          <w:iCs/>
          <w:spacing w:val="0"/>
          <w:shd w:val="clear" w:color="auto" w:fill="FFFFFF"/>
          <w:lang w:val="en-US"/>
        </w:rPr>
        <w:t>Set</w:t>
      </w:r>
      <w:r w:rsidR="00913059" w:rsidRPr="00913059">
        <w:rPr>
          <w:i/>
          <w:iCs/>
          <w:spacing w:val="0"/>
          <w:shd w:val="clear" w:color="auto" w:fill="FFFFFF"/>
        </w:rPr>
        <w:t xml:space="preserve"> </w:t>
      </w:r>
      <w:r w:rsidR="00913059">
        <w:rPr>
          <w:i/>
          <w:iCs/>
          <w:spacing w:val="0"/>
          <w:shd w:val="clear" w:color="auto" w:fill="FFFFFF"/>
          <w:lang w:val="en-US"/>
        </w:rPr>
        <w:t>Cursor</w:t>
      </w:r>
      <w:r w:rsidRPr="00A63E37">
        <w:rPr>
          <w:i/>
          <w:iCs/>
          <w:spacing w:val="0"/>
          <w:shd w:val="clear" w:color="auto" w:fill="FFFFFF"/>
        </w:rPr>
        <w:t xml:space="preserve">, </w:t>
      </w:r>
      <w:r w:rsidR="00913059">
        <w:rPr>
          <w:i/>
          <w:iCs/>
          <w:spacing w:val="0"/>
          <w:shd w:val="clear" w:color="auto" w:fill="FFFFFF"/>
          <w:lang w:val="en-US"/>
        </w:rPr>
        <w:t>Set</w:t>
      </w:r>
      <w:r w:rsidR="00913059" w:rsidRPr="00913059">
        <w:rPr>
          <w:i/>
          <w:iCs/>
          <w:spacing w:val="0"/>
          <w:shd w:val="clear" w:color="auto" w:fill="FFFFFF"/>
        </w:rPr>
        <w:t xml:space="preserve"> </w:t>
      </w:r>
      <w:r w:rsidR="00913059">
        <w:rPr>
          <w:i/>
          <w:iCs/>
          <w:spacing w:val="0"/>
          <w:shd w:val="clear" w:color="auto" w:fill="FFFFFF"/>
          <w:lang w:val="en-US"/>
        </w:rPr>
        <w:t>Initial</w:t>
      </w:r>
      <w:r w:rsidR="00913059" w:rsidRPr="00913059">
        <w:rPr>
          <w:i/>
          <w:iCs/>
          <w:spacing w:val="0"/>
          <w:shd w:val="clear" w:color="auto" w:fill="FFFFFF"/>
        </w:rPr>
        <w:t xml:space="preserve"> </w:t>
      </w:r>
      <w:r w:rsidR="00913059">
        <w:rPr>
          <w:i/>
          <w:iCs/>
          <w:spacing w:val="0"/>
          <w:shd w:val="clear" w:color="auto" w:fill="FFFFFF"/>
          <w:lang w:val="en-US"/>
        </w:rPr>
        <w:t>Position</w:t>
      </w:r>
      <w:r w:rsidR="00202F42">
        <w:rPr>
          <w:i/>
          <w:iCs/>
          <w:spacing w:val="0"/>
          <w:shd w:val="clear" w:color="auto" w:fill="FFFFFF"/>
        </w:rPr>
        <w:t>,</w:t>
      </w:r>
      <w:r w:rsidRPr="00A63E37">
        <w:rPr>
          <w:spacing w:val="0"/>
        </w:rPr>
        <w:t> </w:t>
      </w:r>
      <w:r w:rsidRPr="00A63E37">
        <w:rPr>
          <w:spacing w:val="0"/>
          <w:shd w:val="clear" w:color="auto" w:fill="FFFFFF"/>
        </w:rPr>
        <w:t>или</w:t>
      </w:r>
      <w:r w:rsidRPr="00A63E37">
        <w:rPr>
          <w:spacing w:val="0"/>
        </w:rPr>
        <w:t> </w:t>
      </w:r>
      <w:r w:rsidR="00913059">
        <w:rPr>
          <w:i/>
          <w:iCs/>
          <w:spacing w:val="0"/>
          <w:shd w:val="clear" w:color="auto" w:fill="FFFFFF"/>
          <w:lang w:val="en-US"/>
        </w:rPr>
        <w:t>Set</w:t>
      </w:r>
      <w:r w:rsidR="00913059" w:rsidRPr="00913059">
        <w:rPr>
          <w:i/>
          <w:iCs/>
          <w:spacing w:val="0"/>
          <w:shd w:val="clear" w:color="auto" w:fill="FFFFFF"/>
        </w:rPr>
        <w:t xml:space="preserve"> </w:t>
      </w:r>
      <w:r w:rsidR="00913059">
        <w:rPr>
          <w:i/>
          <w:iCs/>
          <w:spacing w:val="0"/>
          <w:shd w:val="clear" w:color="auto" w:fill="FFFFFF"/>
          <w:lang w:val="en-US"/>
        </w:rPr>
        <w:t>Final</w:t>
      </w:r>
      <w:r w:rsidR="00913059" w:rsidRPr="00913059">
        <w:rPr>
          <w:i/>
          <w:iCs/>
          <w:spacing w:val="0"/>
          <w:shd w:val="clear" w:color="auto" w:fill="FFFFFF"/>
        </w:rPr>
        <w:t xml:space="preserve"> </w:t>
      </w:r>
      <w:r w:rsidR="00913059">
        <w:rPr>
          <w:i/>
          <w:iCs/>
          <w:spacing w:val="0"/>
          <w:shd w:val="clear" w:color="auto" w:fill="FFFFFF"/>
          <w:lang w:val="en-US"/>
        </w:rPr>
        <w:t>Position</w:t>
      </w:r>
      <w:r w:rsidR="00004AB4" w:rsidRPr="00004AB4">
        <w:rPr>
          <w:i/>
          <w:iCs/>
          <w:spacing w:val="0"/>
          <w:shd w:val="clear" w:color="auto" w:fill="FFFFFF"/>
        </w:rPr>
        <w:t xml:space="preserve"> </w:t>
      </w:r>
      <w:r w:rsidR="00004AB4" w:rsidRPr="00004AB4">
        <w:rPr>
          <w:iCs/>
          <w:spacing w:val="0"/>
          <w:shd w:val="clear" w:color="auto" w:fill="FFFFFF"/>
        </w:rPr>
        <w:t>(рис.2</w:t>
      </w:r>
      <w:r w:rsidRPr="00004AB4">
        <w:rPr>
          <w:spacing w:val="0"/>
          <w:shd w:val="clear" w:color="auto" w:fill="FFFFFF"/>
        </w:rPr>
        <w:t>.</w:t>
      </w:r>
      <w:r w:rsidR="00004AB4">
        <w:rPr>
          <w:spacing w:val="0"/>
          <w:shd w:val="clear" w:color="auto" w:fill="FFFFFF"/>
        </w:rPr>
        <w:t>1.21).</w:t>
      </w:r>
      <w:r w:rsidRPr="00A63E37">
        <w:rPr>
          <w:spacing w:val="0"/>
          <w:shd w:val="clear" w:color="auto" w:fill="FFFFFF"/>
        </w:rPr>
        <w:t xml:space="preserve"> </w:t>
      </w:r>
    </w:p>
    <w:p w:rsidR="00004AB4" w:rsidRDefault="00004AB4" w:rsidP="00913059">
      <w:pPr>
        <w:pStyle w:val="a6"/>
        <w:jc w:val="center"/>
        <w:rPr>
          <w:spacing w:val="0"/>
          <w:shd w:val="clear" w:color="auto" w:fill="FFFFFF"/>
          <w:lang w:val="en-US"/>
        </w:rPr>
      </w:pPr>
      <w:r>
        <w:rPr>
          <w:noProof/>
          <w:spacing w:val="0"/>
          <w:shd w:val="clear" w:color="auto" w:fill="FFFFFF"/>
        </w:rPr>
        <w:drawing>
          <wp:inline distT="0" distB="0" distL="0" distR="0">
            <wp:extent cx="5108006" cy="2798956"/>
            <wp:effectExtent l="19050" t="0" r="0" b="0"/>
            <wp:docPr id="1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grayscl/>
                    </a:blip>
                    <a:srcRect/>
                    <a:stretch>
                      <a:fillRect/>
                    </a:stretch>
                  </pic:blipFill>
                  <pic:spPr bwMode="auto">
                    <a:xfrm>
                      <a:off x="0" y="0"/>
                      <a:ext cx="5115813" cy="2803234"/>
                    </a:xfrm>
                    <a:prstGeom prst="rect">
                      <a:avLst/>
                    </a:prstGeom>
                    <a:noFill/>
                    <a:ln w="9525">
                      <a:noFill/>
                      <a:miter lim="800000"/>
                      <a:headEnd/>
                      <a:tailEnd/>
                    </a:ln>
                  </pic:spPr>
                </pic:pic>
              </a:graphicData>
            </a:graphic>
          </wp:inline>
        </w:drawing>
      </w:r>
    </w:p>
    <w:p w:rsidR="002E6AEF" w:rsidRDefault="002E6AEF" w:rsidP="00913059">
      <w:pPr>
        <w:pStyle w:val="a6"/>
        <w:jc w:val="center"/>
        <w:rPr>
          <w:b/>
          <w:spacing w:val="0"/>
          <w:sz w:val="24"/>
          <w:szCs w:val="24"/>
          <w:shd w:val="clear" w:color="auto" w:fill="FFFFFF"/>
        </w:rPr>
      </w:pPr>
    </w:p>
    <w:p w:rsidR="00202F42" w:rsidRPr="00202F42" w:rsidRDefault="00913059" w:rsidP="00913059">
      <w:pPr>
        <w:pStyle w:val="a6"/>
        <w:jc w:val="center"/>
        <w:rPr>
          <w:b/>
          <w:spacing w:val="0"/>
          <w:sz w:val="24"/>
          <w:szCs w:val="24"/>
          <w:shd w:val="clear" w:color="auto" w:fill="FFFFFF"/>
        </w:rPr>
      </w:pPr>
      <w:r w:rsidRPr="00202F42">
        <w:rPr>
          <w:b/>
          <w:spacing w:val="0"/>
          <w:sz w:val="24"/>
          <w:szCs w:val="24"/>
          <w:shd w:val="clear" w:color="auto" w:fill="FFFFFF"/>
        </w:rPr>
        <w:t>Рис. 2.1.21. Установка начальной и конечной точ</w:t>
      </w:r>
      <w:r w:rsidR="00202F42" w:rsidRPr="00202F42">
        <w:rPr>
          <w:b/>
          <w:spacing w:val="0"/>
          <w:sz w:val="24"/>
          <w:szCs w:val="24"/>
          <w:shd w:val="clear" w:color="auto" w:fill="FFFFFF"/>
        </w:rPr>
        <w:t>е</w:t>
      </w:r>
      <w:r w:rsidRPr="00202F42">
        <w:rPr>
          <w:b/>
          <w:spacing w:val="0"/>
          <w:sz w:val="24"/>
          <w:szCs w:val="24"/>
          <w:shd w:val="clear" w:color="auto" w:fill="FFFFFF"/>
        </w:rPr>
        <w:t>к</w:t>
      </w:r>
    </w:p>
    <w:p w:rsidR="00913059" w:rsidRDefault="00913059" w:rsidP="00913059">
      <w:pPr>
        <w:pStyle w:val="a6"/>
        <w:jc w:val="center"/>
        <w:rPr>
          <w:b/>
          <w:spacing w:val="0"/>
          <w:sz w:val="24"/>
          <w:szCs w:val="24"/>
          <w:shd w:val="clear" w:color="auto" w:fill="FFFFFF"/>
        </w:rPr>
      </w:pPr>
      <w:r w:rsidRPr="00202F42">
        <w:rPr>
          <w:b/>
          <w:spacing w:val="0"/>
          <w:sz w:val="24"/>
          <w:szCs w:val="24"/>
          <w:shd w:val="clear" w:color="auto" w:fill="FFFFFF"/>
        </w:rPr>
        <w:t xml:space="preserve">  воспроизведения кодов моделирования</w:t>
      </w:r>
    </w:p>
    <w:p w:rsidR="002E6AEF" w:rsidRPr="00202F42" w:rsidRDefault="002E6AEF" w:rsidP="00913059">
      <w:pPr>
        <w:pStyle w:val="a6"/>
        <w:jc w:val="center"/>
        <w:rPr>
          <w:b/>
          <w:spacing w:val="0"/>
          <w:sz w:val="24"/>
          <w:szCs w:val="24"/>
          <w:shd w:val="clear" w:color="auto" w:fill="FFFFFF"/>
        </w:rPr>
      </w:pPr>
    </w:p>
    <w:p w:rsidR="006C5448" w:rsidRPr="00A63E37" w:rsidRDefault="006C5448" w:rsidP="00A63E37">
      <w:pPr>
        <w:pStyle w:val="a6"/>
        <w:rPr>
          <w:b/>
        </w:rPr>
      </w:pPr>
      <w:r w:rsidRPr="00A63E37">
        <w:rPr>
          <w:spacing w:val="0"/>
          <w:shd w:val="clear" w:color="auto" w:fill="FFFFFF"/>
        </w:rPr>
        <w:t>Перед началом моделирования, в том числе после внесения изменений в схему, следует установить курсор на начальный шаг последовательности кодов. Частота смены кодов устанавливается элементами управления в панели</w:t>
      </w:r>
      <w:r w:rsidRPr="00A63E37">
        <w:rPr>
          <w:spacing w:val="0"/>
        </w:rPr>
        <w:t> </w:t>
      </w:r>
      <w:proofErr w:type="spellStart"/>
      <w:r w:rsidR="00202F42">
        <w:rPr>
          <w:i/>
          <w:iCs/>
          <w:spacing w:val="0"/>
          <w:shd w:val="clear" w:color="auto" w:fill="FFFFFF"/>
          <w:lang w:val="en-US"/>
        </w:rPr>
        <w:t>Frequensy</w:t>
      </w:r>
      <w:proofErr w:type="spellEnd"/>
      <w:r w:rsidR="00202F42" w:rsidRPr="00202F42">
        <w:rPr>
          <w:i/>
          <w:iCs/>
          <w:spacing w:val="0"/>
          <w:shd w:val="clear" w:color="auto" w:fill="FFFFFF"/>
        </w:rPr>
        <w:t xml:space="preserve">. </w:t>
      </w:r>
      <w:r w:rsidR="00202F42">
        <w:rPr>
          <w:i/>
          <w:iCs/>
          <w:spacing w:val="0"/>
          <w:shd w:val="clear" w:color="auto" w:fill="FFFFFF"/>
        </w:rPr>
        <w:t>К изменению частоты надо подходить осторожно,</w:t>
      </w:r>
      <w:r w:rsidR="00202F42">
        <w:rPr>
          <w:iCs/>
          <w:spacing w:val="0"/>
          <w:shd w:val="clear" w:color="auto" w:fill="FFFFFF"/>
        </w:rPr>
        <w:t xml:space="preserve"> так как это требует соответственной настройки частоты логического анализатора. Обратите внимание, что частота анализатора в 10 раз выше.</w:t>
      </w:r>
      <w:r w:rsidRPr="00A63E37">
        <w:rPr>
          <w:spacing w:val="0"/>
          <w:shd w:val="clear" w:color="auto" w:fill="FFFFFF"/>
        </w:rPr>
        <w:t xml:space="preserve"> Если окно настройки не закрывать, то при моделировании можно будет видеть процесс изменения кодов.</w:t>
      </w:r>
    </w:p>
    <w:p w:rsidR="00202F42" w:rsidRPr="006C5448" w:rsidRDefault="00202F42" w:rsidP="00202F42">
      <w:pPr>
        <w:pStyle w:val="a6"/>
        <w:rPr>
          <w:b/>
          <w:i/>
        </w:rPr>
      </w:pPr>
      <w:r w:rsidRPr="006C5448">
        <w:rPr>
          <w:b/>
          <w:i/>
        </w:rPr>
        <w:t xml:space="preserve">Для </w:t>
      </w:r>
      <w:r>
        <w:rPr>
          <w:b/>
          <w:i/>
        </w:rPr>
        <w:t>отображения результатов моделирования используем логический анализатор</w:t>
      </w:r>
      <w:proofErr w:type="gramStart"/>
      <w:r>
        <w:rPr>
          <w:b/>
          <w:i/>
        </w:rPr>
        <w:t xml:space="preserve"> </w:t>
      </w:r>
      <w:r w:rsidRPr="006C5448">
        <w:rPr>
          <w:b/>
          <w:i/>
        </w:rPr>
        <w:t>.</w:t>
      </w:r>
      <w:proofErr w:type="gramEnd"/>
    </w:p>
    <w:p w:rsidR="007940AD" w:rsidRDefault="00AC0777" w:rsidP="00A63E37">
      <w:pPr>
        <w:pStyle w:val="a6"/>
        <w:rPr>
          <w:spacing w:val="0"/>
          <w:sz w:val="24"/>
          <w:szCs w:val="24"/>
          <w:shd w:val="clear" w:color="auto" w:fill="FFFFFF"/>
        </w:rPr>
      </w:pPr>
      <w:r>
        <w:rPr>
          <w:sz w:val="27"/>
          <w:szCs w:val="27"/>
          <w:shd w:val="clear" w:color="auto" w:fill="FFFFFF"/>
        </w:rPr>
        <w:t>Логический анализатор - виртуальный прибор, предназначенный для отображения временных диаграмм цифровых сигналов. Его можно выбрать на панели инструментов (правая вертикальная панель в окне программы). Нужно щелкнуть на пиктограмме</w:t>
      </w:r>
      <w:r>
        <w:rPr>
          <w:rStyle w:val="apple-converted-space"/>
          <w:rFonts w:eastAsiaTheme="majorEastAsia"/>
          <w:sz w:val="27"/>
          <w:szCs w:val="27"/>
          <w:shd w:val="clear" w:color="auto" w:fill="FFFFFF"/>
        </w:rPr>
        <w:t> </w:t>
      </w:r>
      <w:r>
        <w:rPr>
          <w:i/>
          <w:iCs/>
          <w:sz w:val="27"/>
          <w:szCs w:val="27"/>
          <w:shd w:val="clear" w:color="auto" w:fill="FFFFFF"/>
          <w:lang w:val="en-US"/>
        </w:rPr>
        <w:t>Logic</w:t>
      </w:r>
      <w:r w:rsidRPr="00AC0777">
        <w:rPr>
          <w:i/>
          <w:iCs/>
          <w:sz w:val="27"/>
          <w:szCs w:val="27"/>
          <w:shd w:val="clear" w:color="auto" w:fill="FFFFFF"/>
        </w:rPr>
        <w:t xml:space="preserve"> </w:t>
      </w:r>
      <w:r>
        <w:rPr>
          <w:i/>
          <w:iCs/>
          <w:sz w:val="27"/>
          <w:szCs w:val="27"/>
          <w:shd w:val="clear" w:color="auto" w:fill="FFFFFF"/>
          <w:lang w:val="en-US"/>
        </w:rPr>
        <w:t>Analyzer</w:t>
      </w:r>
      <w:r>
        <w:rPr>
          <w:sz w:val="27"/>
          <w:szCs w:val="27"/>
          <w:shd w:val="clear" w:color="auto" w:fill="FFFFFF"/>
        </w:rPr>
        <w:t>, а затем зафиксировать изображение на рабочем поле. Можно выбрать генератор слов и из пункта меню</w:t>
      </w:r>
      <w:r>
        <w:rPr>
          <w:rStyle w:val="apple-converted-space"/>
          <w:rFonts w:eastAsiaTheme="majorEastAsia"/>
          <w:sz w:val="27"/>
          <w:szCs w:val="27"/>
          <w:shd w:val="clear" w:color="auto" w:fill="FFFFFF"/>
        </w:rPr>
        <w:t> </w:t>
      </w:r>
      <w:r w:rsidRPr="006C5448">
        <w:rPr>
          <w:rStyle w:val="apple-converted-space"/>
          <w:rFonts w:eastAsiaTheme="majorEastAsia"/>
          <w:shd w:val="clear" w:color="auto" w:fill="FFFFFF"/>
          <w:lang w:val="en-US"/>
        </w:rPr>
        <w:t>S</w:t>
      </w:r>
      <w:r w:rsidRPr="006C5448">
        <w:rPr>
          <w:i/>
          <w:iCs/>
          <w:shd w:val="clear" w:color="auto" w:fill="FFFFFF"/>
          <w:lang w:val="en-US"/>
        </w:rPr>
        <w:t>imulate</w:t>
      </w:r>
      <w:r>
        <w:rPr>
          <w:sz w:val="27"/>
          <w:szCs w:val="27"/>
          <w:shd w:val="clear" w:color="auto" w:fill="FFFFFF"/>
        </w:rPr>
        <w:t xml:space="preserve">, после чего его изображение появляется на рабочем поле. </w:t>
      </w:r>
      <w:r w:rsidR="00AD4A94">
        <w:rPr>
          <w:sz w:val="27"/>
          <w:szCs w:val="27"/>
          <w:shd w:val="clear" w:color="auto" w:fill="FFFFFF"/>
        </w:rPr>
        <w:t xml:space="preserve">Если дважды щелкнуть мышью по изображению анализатора, откроется поле, на котором отображаются временные диаграммы при исследовании работы схемы. </w:t>
      </w:r>
      <w:r>
        <w:rPr>
          <w:sz w:val="27"/>
          <w:szCs w:val="27"/>
          <w:shd w:val="clear" w:color="auto" w:fill="FFFFFF"/>
        </w:rPr>
        <w:t xml:space="preserve">Изображение логического анализатора </w:t>
      </w:r>
      <w:r w:rsidR="00AD4A94">
        <w:rPr>
          <w:sz w:val="27"/>
          <w:szCs w:val="27"/>
          <w:shd w:val="clear" w:color="auto" w:fill="FFFFFF"/>
        </w:rPr>
        <w:t xml:space="preserve">и поля отображения временных диаграмм </w:t>
      </w:r>
      <w:r>
        <w:rPr>
          <w:sz w:val="27"/>
          <w:szCs w:val="27"/>
          <w:shd w:val="clear" w:color="auto" w:fill="FFFFFF"/>
        </w:rPr>
        <w:t xml:space="preserve">показано на рис. </w:t>
      </w:r>
      <w:r w:rsidRPr="00AC0777">
        <w:rPr>
          <w:spacing w:val="0"/>
          <w:sz w:val="24"/>
          <w:szCs w:val="24"/>
          <w:shd w:val="clear" w:color="auto" w:fill="FFFFFF"/>
        </w:rPr>
        <w:t>2.1.2</w:t>
      </w:r>
      <w:r>
        <w:rPr>
          <w:spacing w:val="0"/>
          <w:sz w:val="24"/>
          <w:szCs w:val="24"/>
          <w:shd w:val="clear" w:color="auto" w:fill="FFFFFF"/>
        </w:rPr>
        <w:t>2</w:t>
      </w:r>
      <w:r w:rsidRPr="00AC0777">
        <w:rPr>
          <w:spacing w:val="0"/>
          <w:sz w:val="24"/>
          <w:szCs w:val="24"/>
          <w:shd w:val="clear" w:color="auto" w:fill="FFFFFF"/>
        </w:rPr>
        <w:t>.</w:t>
      </w:r>
    </w:p>
    <w:p w:rsidR="00F1372A" w:rsidRDefault="00F1372A" w:rsidP="00A63E37">
      <w:pPr>
        <w:pStyle w:val="a6"/>
        <w:rPr>
          <w:spacing w:val="0"/>
          <w:sz w:val="24"/>
          <w:szCs w:val="24"/>
          <w:shd w:val="clear" w:color="auto" w:fill="FFFFFF"/>
        </w:rPr>
      </w:pPr>
    </w:p>
    <w:p w:rsidR="00AC0777" w:rsidRDefault="00AD4A94" w:rsidP="00AD4A94">
      <w:pPr>
        <w:pStyle w:val="a6"/>
        <w:jc w:val="center"/>
        <w:rPr>
          <w:sz w:val="27"/>
          <w:szCs w:val="27"/>
          <w:shd w:val="clear" w:color="auto" w:fill="FFFFFF"/>
        </w:rPr>
      </w:pPr>
      <w:r>
        <w:rPr>
          <w:noProof/>
          <w:sz w:val="27"/>
          <w:szCs w:val="27"/>
          <w:shd w:val="clear" w:color="auto" w:fill="FFFFFF"/>
        </w:rPr>
        <w:lastRenderedPageBreak/>
        <w:drawing>
          <wp:inline distT="0" distB="0" distL="0" distR="0">
            <wp:extent cx="3683925" cy="2780816"/>
            <wp:effectExtent l="19050" t="0" r="0" b="0"/>
            <wp:docPr id="1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clrChange>
                        <a:clrFrom>
                          <a:srgbClr val="000000"/>
                        </a:clrFrom>
                        <a:clrTo>
                          <a:srgbClr val="000000">
                            <a:alpha val="0"/>
                          </a:srgbClr>
                        </a:clrTo>
                      </a:clrChange>
                      <a:grayscl/>
                    </a:blip>
                    <a:srcRect/>
                    <a:stretch>
                      <a:fillRect/>
                    </a:stretch>
                  </pic:blipFill>
                  <pic:spPr bwMode="auto">
                    <a:xfrm>
                      <a:off x="0" y="0"/>
                      <a:ext cx="3683524" cy="2780513"/>
                    </a:xfrm>
                    <a:prstGeom prst="rect">
                      <a:avLst/>
                    </a:prstGeom>
                    <a:noFill/>
                    <a:ln w="9525">
                      <a:noFill/>
                      <a:miter lim="800000"/>
                      <a:headEnd/>
                      <a:tailEnd/>
                    </a:ln>
                  </pic:spPr>
                </pic:pic>
              </a:graphicData>
            </a:graphic>
          </wp:inline>
        </w:drawing>
      </w:r>
    </w:p>
    <w:p w:rsidR="00F1372A" w:rsidRDefault="00F1372A" w:rsidP="00AD4A94">
      <w:pPr>
        <w:pStyle w:val="a6"/>
        <w:jc w:val="center"/>
        <w:rPr>
          <w:b/>
          <w:sz w:val="24"/>
          <w:szCs w:val="24"/>
          <w:shd w:val="clear" w:color="auto" w:fill="FFFFFF"/>
        </w:rPr>
      </w:pPr>
    </w:p>
    <w:p w:rsidR="00AD4A94" w:rsidRPr="00AD4A94" w:rsidRDefault="00AD4A94" w:rsidP="00AD4A94">
      <w:pPr>
        <w:pStyle w:val="a6"/>
        <w:jc w:val="center"/>
        <w:rPr>
          <w:b/>
          <w:sz w:val="24"/>
          <w:szCs w:val="24"/>
          <w:shd w:val="clear" w:color="auto" w:fill="FFFFFF"/>
        </w:rPr>
      </w:pPr>
      <w:r w:rsidRPr="00AD4A94">
        <w:rPr>
          <w:b/>
          <w:sz w:val="24"/>
          <w:szCs w:val="24"/>
          <w:shd w:val="clear" w:color="auto" w:fill="FFFFFF"/>
        </w:rPr>
        <w:t xml:space="preserve">Рис. </w:t>
      </w:r>
      <w:r w:rsidRPr="00AD4A94">
        <w:rPr>
          <w:b/>
          <w:spacing w:val="0"/>
          <w:sz w:val="24"/>
          <w:szCs w:val="24"/>
          <w:shd w:val="clear" w:color="auto" w:fill="FFFFFF"/>
        </w:rPr>
        <w:t>2.1.22.</w:t>
      </w:r>
      <w:r w:rsidRPr="00AD4A94">
        <w:rPr>
          <w:b/>
          <w:sz w:val="24"/>
          <w:szCs w:val="24"/>
          <w:shd w:val="clear" w:color="auto" w:fill="FFFFFF"/>
        </w:rPr>
        <w:t xml:space="preserve"> Изображение логического анализатора </w:t>
      </w:r>
    </w:p>
    <w:p w:rsidR="00AD4A94" w:rsidRDefault="00AD4A94" w:rsidP="00AD4A94">
      <w:pPr>
        <w:pStyle w:val="a6"/>
        <w:jc w:val="center"/>
        <w:rPr>
          <w:b/>
          <w:sz w:val="24"/>
          <w:szCs w:val="24"/>
          <w:shd w:val="clear" w:color="auto" w:fill="FFFFFF"/>
        </w:rPr>
      </w:pPr>
      <w:r w:rsidRPr="00AD4A94">
        <w:rPr>
          <w:b/>
          <w:sz w:val="24"/>
          <w:szCs w:val="24"/>
          <w:shd w:val="clear" w:color="auto" w:fill="FFFFFF"/>
        </w:rPr>
        <w:t>и поля отображения временных диаграмм</w:t>
      </w:r>
    </w:p>
    <w:p w:rsidR="00F1372A" w:rsidRDefault="00F1372A" w:rsidP="00AD4A94">
      <w:pPr>
        <w:pStyle w:val="a6"/>
        <w:jc w:val="center"/>
        <w:rPr>
          <w:b/>
          <w:sz w:val="24"/>
          <w:szCs w:val="24"/>
          <w:shd w:val="clear" w:color="auto" w:fill="FFFFFF"/>
        </w:rPr>
      </w:pPr>
    </w:p>
    <w:p w:rsidR="00AD4A94" w:rsidRPr="00F1372A" w:rsidRDefault="00AD4A94" w:rsidP="00AD4A94">
      <w:pPr>
        <w:pStyle w:val="a6"/>
        <w:rPr>
          <w:shd w:val="clear" w:color="auto" w:fill="FFFFFF"/>
        </w:rPr>
      </w:pPr>
      <w:r w:rsidRPr="00AD4A94">
        <w:rPr>
          <w:shd w:val="clear" w:color="auto" w:fill="FFFFFF"/>
        </w:rPr>
        <w:t>Для настройки вида отображения необходимо установить соответствующий масштаб</w:t>
      </w:r>
      <w:r>
        <w:rPr>
          <w:shd w:val="clear" w:color="auto" w:fill="FFFFFF"/>
        </w:rPr>
        <w:t xml:space="preserve"> в поле </w:t>
      </w:r>
      <w:proofErr w:type="spellStart"/>
      <w:r w:rsidRPr="00AD4A94">
        <w:rPr>
          <w:i/>
          <w:shd w:val="clear" w:color="auto" w:fill="FFFFFF"/>
          <w:lang w:val="en-US"/>
        </w:rPr>
        <w:t>Cloc</w:t>
      </w:r>
      <w:proofErr w:type="spellEnd"/>
      <w:r w:rsidRPr="00AD4A94">
        <w:rPr>
          <w:i/>
          <w:shd w:val="clear" w:color="auto" w:fill="FFFFFF"/>
        </w:rPr>
        <w:t>/</w:t>
      </w:r>
      <w:r w:rsidRPr="00AD4A94">
        <w:rPr>
          <w:i/>
          <w:shd w:val="clear" w:color="auto" w:fill="FFFFFF"/>
          <w:lang w:val="en-US"/>
        </w:rPr>
        <w:t>Div</w:t>
      </w:r>
      <w:r w:rsidRPr="00AD4A94">
        <w:rPr>
          <w:i/>
          <w:shd w:val="clear" w:color="auto" w:fill="FFFFFF"/>
        </w:rPr>
        <w:t>.</w:t>
      </w:r>
      <w:r w:rsidRPr="00AD4A94">
        <w:rPr>
          <w:shd w:val="clear" w:color="auto" w:fill="FFFFFF"/>
        </w:rPr>
        <w:t xml:space="preserve">  </w:t>
      </w:r>
      <w:r>
        <w:rPr>
          <w:shd w:val="clear" w:color="auto" w:fill="FFFFFF"/>
        </w:rPr>
        <w:t xml:space="preserve">Чтобы получить изображение на белом фоне следует нажать на кнопку </w:t>
      </w:r>
      <w:r w:rsidRPr="00AD4A94">
        <w:rPr>
          <w:i/>
          <w:shd w:val="clear" w:color="auto" w:fill="FFFFFF"/>
          <w:lang w:val="en-US"/>
        </w:rPr>
        <w:t>Reverse</w:t>
      </w:r>
      <w:r w:rsidRPr="00AD4A94">
        <w:rPr>
          <w:i/>
          <w:shd w:val="clear" w:color="auto" w:fill="FFFFFF"/>
        </w:rPr>
        <w:t>.</w:t>
      </w:r>
      <w:r>
        <w:rPr>
          <w:shd w:val="clear" w:color="auto" w:fill="FFFFFF"/>
        </w:rPr>
        <w:t xml:space="preserve"> Для останова развертки изображения служит кнопка </w:t>
      </w:r>
      <w:r w:rsidRPr="00AD4A94">
        <w:rPr>
          <w:i/>
          <w:shd w:val="clear" w:color="auto" w:fill="FFFFFF"/>
          <w:lang w:val="en-US"/>
        </w:rPr>
        <w:t>Stop</w:t>
      </w:r>
      <w:r>
        <w:rPr>
          <w:i/>
          <w:shd w:val="clear" w:color="auto" w:fill="FFFFFF"/>
        </w:rPr>
        <w:t xml:space="preserve">. </w:t>
      </w:r>
      <w:r>
        <w:rPr>
          <w:shd w:val="clear" w:color="auto" w:fill="FFFFFF"/>
        </w:rPr>
        <w:t xml:space="preserve">Для сброса результатов моделирования служит кнопка </w:t>
      </w:r>
      <w:r w:rsidR="00F1372A" w:rsidRPr="00F1372A">
        <w:rPr>
          <w:i/>
          <w:shd w:val="clear" w:color="auto" w:fill="FFFFFF"/>
          <w:lang w:val="en-US"/>
        </w:rPr>
        <w:t>Reset</w:t>
      </w:r>
      <w:r w:rsidR="00F1372A" w:rsidRPr="00F1372A">
        <w:rPr>
          <w:i/>
          <w:shd w:val="clear" w:color="auto" w:fill="FFFFFF"/>
        </w:rPr>
        <w:t>.</w:t>
      </w:r>
      <w:r w:rsidR="00F1372A">
        <w:rPr>
          <w:i/>
          <w:shd w:val="clear" w:color="auto" w:fill="FFFFFF"/>
        </w:rPr>
        <w:t xml:space="preserve"> </w:t>
      </w:r>
      <w:r w:rsidR="00F1372A">
        <w:rPr>
          <w:shd w:val="clear" w:color="auto" w:fill="FFFFFF"/>
        </w:rPr>
        <w:t xml:space="preserve">Следующая кнопка </w:t>
      </w:r>
      <w:r w:rsidR="00F1372A" w:rsidRPr="00F1372A">
        <w:rPr>
          <w:i/>
          <w:shd w:val="clear" w:color="auto" w:fill="FFFFFF"/>
          <w:lang w:val="en-US"/>
        </w:rPr>
        <w:t>Set</w:t>
      </w:r>
      <w:proofErr w:type="gramStart"/>
      <w:r w:rsidR="00F1372A" w:rsidRPr="00F1372A">
        <w:rPr>
          <w:i/>
          <w:shd w:val="clear" w:color="auto" w:fill="FFFFFF"/>
        </w:rPr>
        <w:t xml:space="preserve"> </w:t>
      </w:r>
      <w:r w:rsidR="00F1372A">
        <w:rPr>
          <w:shd w:val="clear" w:color="auto" w:fill="FFFFFF"/>
        </w:rPr>
        <w:t xml:space="preserve"> С</w:t>
      </w:r>
      <w:proofErr w:type="gramEnd"/>
      <w:r w:rsidR="00F1372A">
        <w:rPr>
          <w:shd w:val="clear" w:color="auto" w:fill="FFFFFF"/>
        </w:rPr>
        <w:t>лужит для установки частоты внутреннего генератора.</w:t>
      </w:r>
    </w:p>
    <w:p w:rsidR="00AD4A94" w:rsidRPr="00AD4A94" w:rsidRDefault="00F1372A" w:rsidP="00AD4A94">
      <w:pPr>
        <w:pStyle w:val="a6"/>
        <w:rPr>
          <w:spacing w:val="0"/>
          <w:shd w:val="clear" w:color="auto" w:fill="FFFFFF"/>
        </w:rPr>
      </w:pPr>
      <w:r w:rsidRPr="00B9428F">
        <w:rPr>
          <w:b/>
          <w:i/>
          <w:spacing w:val="0"/>
          <w:shd w:val="clear" w:color="auto" w:fill="FFFFFF"/>
        </w:rPr>
        <w:t>Приступим к созданию собственной схемы</w:t>
      </w:r>
      <w:r>
        <w:rPr>
          <w:spacing w:val="0"/>
          <w:shd w:val="clear" w:color="auto" w:fill="FFFFFF"/>
        </w:rPr>
        <w:t xml:space="preserve"> (согласно заданному варианту)</w:t>
      </w:r>
    </w:p>
    <w:p w:rsidR="00D35A05" w:rsidRDefault="006603FC" w:rsidP="00D35A05">
      <w:pPr>
        <w:pStyle w:val="a6"/>
      </w:pPr>
      <w:r>
        <w:t>Подайте сигнал</w:t>
      </w:r>
      <w:r w:rsidR="006B4841">
        <w:t>ы</w:t>
      </w:r>
      <w:r>
        <w:t xml:space="preserve"> с генератора слов на логическую схему</w:t>
      </w:r>
      <w:r w:rsidR="00654EC1">
        <w:t xml:space="preserve"> (</w:t>
      </w:r>
      <w:r w:rsidR="00F3277C">
        <w:t xml:space="preserve">пример на </w:t>
      </w:r>
      <w:r w:rsidR="00654EC1">
        <w:t>рис. 2.1.</w:t>
      </w:r>
      <w:r w:rsidR="00B9428F">
        <w:t>23</w:t>
      </w:r>
      <w:r w:rsidR="00654EC1">
        <w:t>)</w:t>
      </w:r>
      <w:r w:rsidR="00545ABD">
        <w:t xml:space="preserve">, заданную в вашем варианте. </w:t>
      </w:r>
      <w:r w:rsidR="00EC27DB">
        <w:t xml:space="preserve">Получите и зарисуйте </w:t>
      </w:r>
      <w:r w:rsidR="00545ABD">
        <w:t>временные диаграммы.</w:t>
      </w:r>
    </w:p>
    <w:p w:rsidR="00654EC1" w:rsidRDefault="00B9428F" w:rsidP="00B9428F">
      <w:pPr>
        <w:pStyle w:val="a6"/>
        <w:jc w:val="center"/>
      </w:pPr>
      <w:r>
        <w:rPr>
          <w:noProof/>
        </w:rPr>
        <w:drawing>
          <wp:inline distT="0" distB="0" distL="0" distR="0">
            <wp:extent cx="4600454" cy="2047146"/>
            <wp:effectExtent l="19050" t="0" r="0" b="0"/>
            <wp:docPr id="15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cstate="print">
                      <a:grayscl/>
                    </a:blip>
                    <a:srcRect/>
                    <a:stretch>
                      <a:fillRect/>
                    </a:stretch>
                  </pic:blipFill>
                  <pic:spPr bwMode="auto">
                    <a:xfrm>
                      <a:off x="0" y="0"/>
                      <a:ext cx="4615035" cy="2053634"/>
                    </a:xfrm>
                    <a:prstGeom prst="rect">
                      <a:avLst/>
                    </a:prstGeom>
                    <a:noFill/>
                    <a:ln w="9525">
                      <a:noFill/>
                      <a:miter lim="800000"/>
                      <a:headEnd/>
                      <a:tailEnd/>
                    </a:ln>
                  </pic:spPr>
                </pic:pic>
              </a:graphicData>
            </a:graphic>
          </wp:inline>
        </w:drawing>
      </w:r>
    </w:p>
    <w:p w:rsidR="00DD6B73" w:rsidRDefault="00DD6B73" w:rsidP="00B9428F">
      <w:pPr>
        <w:pStyle w:val="a6"/>
        <w:ind w:left="360"/>
        <w:jc w:val="center"/>
        <w:rPr>
          <w:b/>
          <w:sz w:val="24"/>
          <w:szCs w:val="24"/>
        </w:rPr>
      </w:pPr>
      <w:r w:rsidRPr="00B9428F">
        <w:rPr>
          <w:b/>
          <w:sz w:val="24"/>
          <w:szCs w:val="24"/>
        </w:rPr>
        <w:t>Рис. 2.1.</w:t>
      </w:r>
      <w:r w:rsidR="002E1D64">
        <w:rPr>
          <w:b/>
          <w:sz w:val="24"/>
          <w:szCs w:val="24"/>
        </w:rPr>
        <w:t>23</w:t>
      </w:r>
      <w:r w:rsidRPr="00B9428F">
        <w:rPr>
          <w:b/>
          <w:sz w:val="24"/>
          <w:szCs w:val="24"/>
        </w:rPr>
        <w:t>. Логическая схема для исследования</w:t>
      </w:r>
    </w:p>
    <w:p w:rsidR="002E6AEF" w:rsidRPr="00B9428F" w:rsidRDefault="002E6AEF" w:rsidP="00B9428F">
      <w:pPr>
        <w:pStyle w:val="a6"/>
        <w:ind w:left="360"/>
        <w:jc w:val="center"/>
        <w:rPr>
          <w:b/>
          <w:sz w:val="24"/>
          <w:szCs w:val="24"/>
        </w:rPr>
      </w:pPr>
    </w:p>
    <w:p w:rsidR="00FB1141" w:rsidRPr="002378DF" w:rsidRDefault="00FB1141" w:rsidP="00D77E83">
      <w:pPr>
        <w:pStyle w:val="a6"/>
        <w:ind w:left="360"/>
      </w:pPr>
      <w:r>
        <w:t xml:space="preserve">Для программирования генератора слов двойным щелчком </w:t>
      </w:r>
      <w:r w:rsidR="002378DF">
        <w:t>м</w:t>
      </w:r>
      <w:r>
        <w:t xml:space="preserve">ыши по </w:t>
      </w:r>
      <w:r w:rsidR="002378DF">
        <w:t xml:space="preserve">изображению </w:t>
      </w:r>
      <w:r>
        <w:t>генератор</w:t>
      </w:r>
      <w:r w:rsidR="002378DF">
        <w:t>а</w:t>
      </w:r>
      <w:r>
        <w:t xml:space="preserve"> откройте поле программирования генератора. Установите режим отображения </w:t>
      </w:r>
      <w:r>
        <w:rPr>
          <w:lang w:val="en-US"/>
        </w:rPr>
        <w:t>Binary</w:t>
      </w:r>
      <w:r w:rsidRPr="002378DF">
        <w:t xml:space="preserve">, </w:t>
      </w:r>
      <w:r>
        <w:t>в этом режиме</w:t>
      </w:r>
      <w:r w:rsidR="002378DF">
        <w:t xml:space="preserve"> каждому выходу генератора соответствует символ в строке. На следующем шаге моделирования будет выведено состояние следующей строк и так далее. </w:t>
      </w:r>
      <w:r w:rsidR="002378DF">
        <w:lastRenderedPageBreak/>
        <w:t>Удобно использовать пошаговый режим работы, когда при нажатии на кнопку</w:t>
      </w:r>
      <w:r w:rsidR="002378DF" w:rsidRPr="002378DF">
        <w:t xml:space="preserve"> </w:t>
      </w:r>
      <w:r w:rsidR="002378DF" w:rsidRPr="00B9428F">
        <w:rPr>
          <w:i/>
          <w:lang w:val="en-US"/>
        </w:rPr>
        <w:t>Step</w:t>
      </w:r>
      <w:r w:rsidR="002378DF" w:rsidRPr="00B9428F">
        <w:rPr>
          <w:i/>
        </w:rPr>
        <w:t xml:space="preserve"> </w:t>
      </w:r>
      <w:r w:rsidR="002378DF">
        <w:t xml:space="preserve">осуществляется переход на следующую строку. Обязательно установите начало (обычно автоматически со строки с нулевым адресом) и конец моделирования. При моделировании отображается текущая строка. Можно установить теперь режим моделирования </w:t>
      </w:r>
      <w:r w:rsidR="002378DF" w:rsidRPr="002E1D64">
        <w:rPr>
          <w:i/>
          <w:lang w:val="en-US"/>
        </w:rPr>
        <w:t>Cycle</w:t>
      </w:r>
      <w:r w:rsidR="002378DF" w:rsidRPr="002E1D64">
        <w:rPr>
          <w:i/>
        </w:rPr>
        <w:t xml:space="preserve"> </w:t>
      </w:r>
      <w:r w:rsidR="002378DF" w:rsidRPr="002378DF">
        <w:t>(</w:t>
      </w:r>
      <w:r w:rsidR="002378DF">
        <w:t xml:space="preserve">повторять циклически) или </w:t>
      </w:r>
      <w:r w:rsidR="002378DF" w:rsidRPr="002E1D64">
        <w:rPr>
          <w:i/>
          <w:lang w:val="en-US"/>
        </w:rPr>
        <w:t>Burst</w:t>
      </w:r>
      <w:r w:rsidR="002378DF" w:rsidRPr="002378DF">
        <w:t xml:space="preserve"> (</w:t>
      </w:r>
      <w:r w:rsidR="002378DF">
        <w:t>один проход</w:t>
      </w:r>
      <w:r w:rsidR="002378DF" w:rsidRPr="002378DF">
        <w:t>)</w:t>
      </w:r>
      <w:r w:rsidR="002378DF">
        <w:t>. По умолчанию генератор слов работает на частоте 1КГц</w:t>
      </w:r>
      <w:r w:rsidR="00C72CAD">
        <w:t>,</w:t>
      </w:r>
      <w:r w:rsidR="002378DF">
        <w:t xml:space="preserve"> а анализатор на частоте 10КГц</w:t>
      </w:r>
      <w:r w:rsidR="00C72CAD">
        <w:t>. За один период генератора слов будет отображено 10 точек</w:t>
      </w:r>
      <w:r w:rsidR="002378DF">
        <w:t xml:space="preserve"> </w:t>
      </w:r>
      <w:r w:rsidR="00C72CAD">
        <w:t>отсчета. Для имитации реальной работы схем вводятся задержки распространения сигналов от генератора к анализатору, и задержка выходного сигнала относительно входного составит в этом случае 0,1 периода генератора слов. Если бездумно нарушить это соотношение частот, можно получить непредсказуемые результаты</w:t>
      </w:r>
      <w:r w:rsidR="002E1D64">
        <w:t xml:space="preserve">. </w:t>
      </w:r>
      <w:r w:rsidR="00C72CAD">
        <w:t xml:space="preserve"> </w:t>
      </w:r>
      <w:r w:rsidR="002E1D64">
        <w:t>П</w:t>
      </w:r>
      <w:r w:rsidR="00C72CAD">
        <w:t>ри равных частотах, например</w:t>
      </w:r>
      <w:r w:rsidR="002E1D64">
        <w:t>,</w:t>
      </w:r>
      <w:r w:rsidR="00C72CAD">
        <w:t xml:space="preserve"> </w:t>
      </w:r>
      <w:proofErr w:type="gramStart"/>
      <w:r w:rsidR="00C72CAD">
        <w:t>получим задержку сигнала на период и работа исследуемой схемы не</w:t>
      </w:r>
      <w:proofErr w:type="gramEnd"/>
      <w:r w:rsidR="00C72CAD">
        <w:t xml:space="preserve"> будет соответствовать таблице истинности.</w:t>
      </w:r>
    </w:p>
    <w:p w:rsidR="00C75ECD" w:rsidRPr="006B4841" w:rsidRDefault="00C75ECD" w:rsidP="00D77E83">
      <w:pPr>
        <w:pStyle w:val="a6"/>
        <w:ind w:left="360"/>
      </w:pPr>
      <w:r>
        <w:t xml:space="preserve">Если Вы хотите </w:t>
      </w:r>
      <w:r w:rsidRPr="005519FE">
        <w:rPr>
          <w:b/>
          <w:i/>
        </w:rPr>
        <w:t>сохранить программирование генератора слов</w:t>
      </w:r>
      <w:r>
        <w:t xml:space="preserve">, чтобы использовать </w:t>
      </w:r>
      <w:r w:rsidR="00C72CAD">
        <w:t>однажды введенную</w:t>
      </w:r>
      <w:r>
        <w:t xml:space="preserve"> последовательность входных сигналов</w:t>
      </w:r>
      <w:r w:rsidR="006B4841">
        <w:t xml:space="preserve"> для схемы, которую предполагается исследовать</w:t>
      </w:r>
      <w:r>
        <w:t xml:space="preserve"> в дальнейшем, сохраните программу генератора в файле. Для этого в поле генератора слов выберите последовательно  </w:t>
      </w:r>
      <w:r w:rsidR="00077CB2">
        <w:rPr>
          <w:i/>
          <w:lang w:val="en-US"/>
        </w:rPr>
        <w:t>S</w:t>
      </w:r>
      <w:r w:rsidRPr="00C75ECD">
        <w:rPr>
          <w:i/>
          <w:lang w:val="en-US"/>
        </w:rPr>
        <w:t>et</w:t>
      </w:r>
      <w:r w:rsidRPr="00C75ECD">
        <w:rPr>
          <w:i/>
        </w:rPr>
        <w:t>/</w:t>
      </w:r>
      <w:r w:rsidR="00077CB2">
        <w:rPr>
          <w:i/>
          <w:lang w:val="en-US"/>
        </w:rPr>
        <w:t>S</w:t>
      </w:r>
      <w:r>
        <w:rPr>
          <w:i/>
          <w:lang w:val="en-US"/>
        </w:rPr>
        <w:t>ave</w:t>
      </w:r>
      <w:r w:rsidRPr="00C75ECD">
        <w:rPr>
          <w:i/>
        </w:rPr>
        <w:t>/</w:t>
      </w:r>
      <w:r w:rsidR="00077CB2">
        <w:rPr>
          <w:i/>
          <w:lang w:val="en-US"/>
        </w:rPr>
        <w:t>A</w:t>
      </w:r>
      <w:r>
        <w:rPr>
          <w:i/>
          <w:lang w:val="en-US"/>
        </w:rPr>
        <w:t>ccept</w:t>
      </w:r>
      <w:r>
        <w:rPr>
          <w:i/>
        </w:rPr>
        <w:t xml:space="preserve"> </w:t>
      </w:r>
      <w:r w:rsidRPr="006B4841">
        <w:t>(рис.2.1.</w:t>
      </w:r>
      <w:r w:rsidR="009A5BF2">
        <w:t>2</w:t>
      </w:r>
      <w:r w:rsidR="002E1D64">
        <w:t>4)</w:t>
      </w:r>
      <w:r w:rsidR="006B4841">
        <w:t>.</w:t>
      </w:r>
    </w:p>
    <w:p w:rsidR="00C75ECD" w:rsidRPr="00C75ECD" w:rsidRDefault="00C75ECD" w:rsidP="00C75ECD">
      <w:pPr>
        <w:pStyle w:val="a6"/>
        <w:ind w:left="360"/>
        <w:jc w:val="center"/>
        <w:rPr>
          <w:i/>
        </w:rPr>
      </w:pPr>
      <w:r>
        <w:rPr>
          <w:i/>
          <w:noProof/>
        </w:rPr>
        <w:drawing>
          <wp:inline distT="0" distB="0" distL="0" distR="0">
            <wp:extent cx="4493759" cy="2826834"/>
            <wp:effectExtent l="19050" t="0" r="2041" b="0"/>
            <wp:docPr id="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grayscl/>
                    </a:blip>
                    <a:srcRect/>
                    <a:stretch>
                      <a:fillRect/>
                    </a:stretch>
                  </pic:blipFill>
                  <pic:spPr bwMode="auto">
                    <a:xfrm>
                      <a:off x="0" y="0"/>
                      <a:ext cx="4504038" cy="2833300"/>
                    </a:xfrm>
                    <a:prstGeom prst="rect">
                      <a:avLst/>
                    </a:prstGeom>
                    <a:noFill/>
                    <a:ln w="9525">
                      <a:noFill/>
                      <a:miter lim="800000"/>
                      <a:headEnd/>
                      <a:tailEnd/>
                    </a:ln>
                  </pic:spPr>
                </pic:pic>
              </a:graphicData>
            </a:graphic>
          </wp:inline>
        </w:drawing>
      </w:r>
    </w:p>
    <w:p w:rsidR="00DD6B73" w:rsidRDefault="009A5BF2" w:rsidP="00C75ECD">
      <w:pPr>
        <w:pStyle w:val="a6"/>
        <w:ind w:left="360"/>
        <w:jc w:val="center"/>
        <w:rPr>
          <w:b/>
          <w:sz w:val="24"/>
          <w:szCs w:val="24"/>
        </w:rPr>
      </w:pPr>
      <w:r w:rsidRPr="002E1D64">
        <w:rPr>
          <w:b/>
          <w:sz w:val="24"/>
          <w:szCs w:val="24"/>
        </w:rPr>
        <w:t>Рис. 2.1.2</w:t>
      </w:r>
      <w:r w:rsidR="002E1D64" w:rsidRPr="002E1D64">
        <w:rPr>
          <w:b/>
          <w:sz w:val="24"/>
          <w:szCs w:val="24"/>
        </w:rPr>
        <w:t>4</w:t>
      </w:r>
      <w:r w:rsidR="00C75ECD" w:rsidRPr="002E1D64">
        <w:rPr>
          <w:b/>
          <w:sz w:val="24"/>
          <w:szCs w:val="24"/>
        </w:rPr>
        <w:t>. Выбор операции сохранения</w:t>
      </w:r>
    </w:p>
    <w:p w:rsidR="002E6AEF" w:rsidRPr="002E1D64" w:rsidRDefault="002E6AEF" w:rsidP="00C75ECD">
      <w:pPr>
        <w:pStyle w:val="a6"/>
        <w:ind w:left="360"/>
        <w:jc w:val="center"/>
        <w:rPr>
          <w:b/>
          <w:sz w:val="24"/>
          <w:szCs w:val="24"/>
        </w:rPr>
      </w:pPr>
    </w:p>
    <w:p w:rsidR="00C75ECD" w:rsidRPr="00077CB2" w:rsidRDefault="00077CB2" w:rsidP="00C75ECD">
      <w:pPr>
        <w:pStyle w:val="a6"/>
        <w:ind w:left="360"/>
      </w:pPr>
      <w:r>
        <w:t>Ф</w:t>
      </w:r>
      <w:r w:rsidR="00C75ECD">
        <w:t>айл сохраняется с заданным именем. Теперь его можно загрузить в любой проект, выполнив последовательно в поле генератора слов</w:t>
      </w:r>
      <w:r>
        <w:t xml:space="preserve"> </w:t>
      </w:r>
      <w:r>
        <w:rPr>
          <w:i/>
          <w:lang w:val="en-US"/>
        </w:rPr>
        <w:t>S</w:t>
      </w:r>
      <w:r w:rsidRPr="00C75ECD">
        <w:rPr>
          <w:i/>
          <w:lang w:val="en-US"/>
        </w:rPr>
        <w:t>et</w:t>
      </w:r>
      <w:r w:rsidRPr="00C75ECD">
        <w:rPr>
          <w:i/>
        </w:rPr>
        <w:t>/</w:t>
      </w:r>
      <w:r>
        <w:rPr>
          <w:i/>
          <w:lang w:val="en-US"/>
        </w:rPr>
        <w:t>Load</w:t>
      </w:r>
      <w:r w:rsidRPr="00C75ECD">
        <w:rPr>
          <w:i/>
        </w:rPr>
        <w:t>/</w:t>
      </w:r>
      <w:r>
        <w:rPr>
          <w:i/>
          <w:lang w:val="en-US"/>
        </w:rPr>
        <w:t>Accept</w:t>
      </w:r>
      <w:r>
        <w:rPr>
          <w:i/>
        </w:rPr>
        <w:t xml:space="preserve">, </w:t>
      </w:r>
      <w:r>
        <w:t>далее выбираем записанный ранее файл, в генератор слов записывается сохраненная программа.</w:t>
      </w:r>
    </w:p>
    <w:p w:rsidR="00DD6B73" w:rsidRDefault="00DD6B73" w:rsidP="00D77E83">
      <w:pPr>
        <w:pStyle w:val="a6"/>
        <w:ind w:left="360"/>
      </w:pPr>
      <w:r>
        <w:t xml:space="preserve">При реализации больших проектов </w:t>
      </w:r>
      <w:r w:rsidRPr="005519FE">
        <w:rPr>
          <w:b/>
          <w:i/>
        </w:rPr>
        <w:t xml:space="preserve">часть схемы удобно представить </w:t>
      </w:r>
      <w:r w:rsidR="00C72CAD" w:rsidRPr="005519FE">
        <w:rPr>
          <w:b/>
          <w:i/>
        </w:rPr>
        <w:t xml:space="preserve">в </w:t>
      </w:r>
      <w:r w:rsidRPr="005519FE">
        <w:rPr>
          <w:b/>
          <w:i/>
        </w:rPr>
        <w:t>виде отдельного блока</w:t>
      </w:r>
      <w:r w:rsidR="006B4841">
        <w:t xml:space="preserve"> (рис. 2.1.</w:t>
      </w:r>
      <w:r w:rsidR="009A5BF2">
        <w:t>2</w:t>
      </w:r>
      <w:r w:rsidR="002E1D64">
        <w:t>5)</w:t>
      </w:r>
      <w:r w:rsidR="006B4841">
        <w:t>.</w:t>
      </w:r>
    </w:p>
    <w:p w:rsidR="002E1D64" w:rsidRDefault="002E1D64" w:rsidP="002E1D64">
      <w:pPr>
        <w:pStyle w:val="a6"/>
        <w:ind w:left="360"/>
        <w:jc w:val="center"/>
      </w:pPr>
      <w:r>
        <w:rPr>
          <w:noProof/>
        </w:rPr>
        <w:lastRenderedPageBreak/>
        <w:drawing>
          <wp:inline distT="0" distB="0" distL="0" distR="0">
            <wp:extent cx="2822888" cy="2441080"/>
            <wp:effectExtent l="19050" t="0" r="0" b="0"/>
            <wp:docPr id="1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grayscl/>
                    </a:blip>
                    <a:srcRect/>
                    <a:stretch>
                      <a:fillRect/>
                    </a:stretch>
                  </pic:blipFill>
                  <pic:spPr bwMode="auto">
                    <a:xfrm>
                      <a:off x="0" y="0"/>
                      <a:ext cx="2823107" cy="2441269"/>
                    </a:xfrm>
                    <a:prstGeom prst="rect">
                      <a:avLst/>
                    </a:prstGeom>
                    <a:noFill/>
                    <a:ln w="9525">
                      <a:noFill/>
                      <a:miter lim="800000"/>
                      <a:headEnd/>
                      <a:tailEnd/>
                    </a:ln>
                  </pic:spPr>
                </pic:pic>
              </a:graphicData>
            </a:graphic>
          </wp:inline>
        </w:drawing>
      </w:r>
    </w:p>
    <w:p w:rsidR="00DD6B73" w:rsidRDefault="00DD6B73" w:rsidP="00DD6B73">
      <w:pPr>
        <w:pStyle w:val="a6"/>
        <w:ind w:left="360"/>
        <w:jc w:val="center"/>
      </w:pPr>
    </w:p>
    <w:p w:rsidR="00DD6B73" w:rsidRPr="002E1D64" w:rsidRDefault="00DD6B73" w:rsidP="00DD6B73">
      <w:pPr>
        <w:pStyle w:val="a6"/>
        <w:ind w:left="360"/>
        <w:jc w:val="center"/>
        <w:rPr>
          <w:b/>
          <w:sz w:val="24"/>
          <w:szCs w:val="24"/>
        </w:rPr>
      </w:pPr>
      <w:r w:rsidRPr="002E1D64">
        <w:rPr>
          <w:b/>
          <w:sz w:val="24"/>
          <w:szCs w:val="24"/>
        </w:rPr>
        <w:t>Рис. 2.1.</w:t>
      </w:r>
      <w:r w:rsidR="009A5BF2" w:rsidRPr="002E1D64">
        <w:rPr>
          <w:b/>
          <w:sz w:val="24"/>
          <w:szCs w:val="24"/>
        </w:rPr>
        <w:t>2</w:t>
      </w:r>
      <w:r w:rsidR="002E1D64">
        <w:rPr>
          <w:b/>
          <w:sz w:val="24"/>
          <w:szCs w:val="24"/>
        </w:rPr>
        <w:t>5</w:t>
      </w:r>
      <w:r w:rsidRPr="002E1D64">
        <w:rPr>
          <w:b/>
          <w:sz w:val="24"/>
          <w:szCs w:val="24"/>
        </w:rPr>
        <w:t xml:space="preserve">. </w:t>
      </w:r>
      <w:r w:rsidR="000A6530" w:rsidRPr="002E1D64">
        <w:rPr>
          <w:b/>
          <w:sz w:val="24"/>
          <w:szCs w:val="24"/>
        </w:rPr>
        <w:t>Схема, которая будет включена в иерархический блок</w:t>
      </w:r>
    </w:p>
    <w:p w:rsidR="000A6530" w:rsidRDefault="000A6530" w:rsidP="00DD6B73">
      <w:pPr>
        <w:pStyle w:val="a6"/>
        <w:ind w:left="360"/>
        <w:jc w:val="center"/>
      </w:pPr>
    </w:p>
    <w:p w:rsidR="000A6530" w:rsidRDefault="000A6530" w:rsidP="000A6530">
      <w:pPr>
        <w:pStyle w:val="a6"/>
        <w:ind w:left="360"/>
      </w:pPr>
      <w:r>
        <w:t xml:space="preserve">Выделяем часть схемы, включаемую в блок. Открываем закладку </w:t>
      </w:r>
      <w:r w:rsidRPr="000A6530">
        <w:rPr>
          <w:b/>
          <w:i/>
          <w:lang w:val="en-US"/>
        </w:rPr>
        <w:t>Place</w:t>
      </w:r>
      <w:r w:rsidRPr="000A6530">
        <w:rPr>
          <w:b/>
          <w:i/>
        </w:rPr>
        <w:t xml:space="preserve"> </w:t>
      </w:r>
      <w:r w:rsidRPr="000A6530">
        <w:t xml:space="preserve">и </w:t>
      </w:r>
      <w:r>
        <w:t xml:space="preserve">выбираем в выпадающем меню </w:t>
      </w:r>
      <w:proofErr w:type="spellStart"/>
      <w:r w:rsidRPr="000A6530">
        <w:rPr>
          <w:b/>
          <w:i/>
          <w:lang w:val="en-US"/>
        </w:rPr>
        <w:t>Replase</w:t>
      </w:r>
      <w:proofErr w:type="spellEnd"/>
      <w:r w:rsidRPr="000A6530">
        <w:rPr>
          <w:b/>
          <w:i/>
        </w:rPr>
        <w:t xml:space="preserve"> </w:t>
      </w:r>
      <w:r w:rsidRPr="000A6530">
        <w:rPr>
          <w:b/>
          <w:i/>
          <w:lang w:val="en-US"/>
        </w:rPr>
        <w:t>by</w:t>
      </w:r>
      <w:r w:rsidRPr="000A6530">
        <w:rPr>
          <w:b/>
          <w:i/>
        </w:rPr>
        <w:t xml:space="preserve"> </w:t>
      </w:r>
      <w:r w:rsidRPr="000A6530">
        <w:rPr>
          <w:b/>
          <w:i/>
          <w:lang w:val="en-US"/>
        </w:rPr>
        <w:t>Hierarchical</w:t>
      </w:r>
      <w:r w:rsidRPr="000A6530">
        <w:rPr>
          <w:b/>
          <w:i/>
        </w:rPr>
        <w:t xml:space="preserve"> </w:t>
      </w:r>
      <w:r w:rsidRPr="000A6530">
        <w:rPr>
          <w:b/>
          <w:i/>
          <w:lang w:val="en-US"/>
        </w:rPr>
        <w:t>Block</w:t>
      </w:r>
      <w:r w:rsidRPr="00DB4292">
        <w:rPr>
          <w:b/>
          <w:i/>
        </w:rPr>
        <w:t xml:space="preserve">.... </w:t>
      </w:r>
      <w:r w:rsidRPr="00DB4292">
        <w:t>(</w:t>
      </w:r>
      <w:r w:rsidR="00DB4292">
        <w:t>рис. 2.1.</w:t>
      </w:r>
      <w:r w:rsidR="006B4841">
        <w:t>2</w:t>
      </w:r>
      <w:r w:rsidR="002E1D64">
        <w:t>6</w:t>
      </w:r>
      <w:r w:rsidR="00DB4292">
        <w:t>).</w:t>
      </w:r>
    </w:p>
    <w:p w:rsidR="00DB4292" w:rsidRPr="00DB4292" w:rsidRDefault="00DB4292" w:rsidP="000A6530">
      <w:pPr>
        <w:pStyle w:val="a6"/>
        <w:ind w:left="360"/>
        <w:rPr>
          <w:b/>
          <w:i/>
        </w:rPr>
      </w:pPr>
    </w:p>
    <w:p w:rsidR="000A6530" w:rsidRDefault="00784C62" w:rsidP="00DB4292">
      <w:pPr>
        <w:pStyle w:val="a6"/>
        <w:ind w:left="360"/>
        <w:jc w:val="center"/>
        <w:rPr>
          <w:b/>
          <w:i/>
        </w:rPr>
      </w:pPr>
      <w:r>
        <w:rPr>
          <w:b/>
          <w:i/>
          <w:noProof/>
        </w:rPr>
        <w:drawing>
          <wp:inline distT="0" distB="0" distL="0" distR="0">
            <wp:extent cx="4681474" cy="2790645"/>
            <wp:effectExtent l="19050" t="0" r="4826" b="0"/>
            <wp:docPr id="93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grayscl/>
                    </a:blip>
                    <a:srcRect/>
                    <a:stretch>
                      <a:fillRect/>
                    </a:stretch>
                  </pic:blipFill>
                  <pic:spPr bwMode="auto">
                    <a:xfrm>
                      <a:off x="0" y="0"/>
                      <a:ext cx="4681044" cy="2790388"/>
                    </a:xfrm>
                    <a:prstGeom prst="rect">
                      <a:avLst/>
                    </a:prstGeom>
                    <a:noFill/>
                    <a:ln w="9525">
                      <a:noFill/>
                      <a:miter lim="800000"/>
                      <a:headEnd/>
                      <a:tailEnd/>
                    </a:ln>
                  </pic:spPr>
                </pic:pic>
              </a:graphicData>
            </a:graphic>
          </wp:inline>
        </w:drawing>
      </w:r>
    </w:p>
    <w:p w:rsidR="00DB4292" w:rsidRDefault="00DB4292" w:rsidP="00DB4292">
      <w:pPr>
        <w:pStyle w:val="a6"/>
        <w:ind w:left="360"/>
        <w:jc w:val="center"/>
        <w:rPr>
          <w:b/>
          <w:sz w:val="24"/>
          <w:szCs w:val="24"/>
        </w:rPr>
      </w:pPr>
      <w:r w:rsidRPr="002E1D64">
        <w:rPr>
          <w:b/>
          <w:sz w:val="24"/>
          <w:szCs w:val="24"/>
        </w:rPr>
        <w:t>Рис. 2.1.</w:t>
      </w:r>
      <w:r w:rsidR="006B4841" w:rsidRPr="002E1D64">
        <w:rPr>
          <w:b/>
          <w:sz w:val="24"/>
          <w:szCs w:val="24"/>
        </w:rPr>
        <w:t>2</w:t>
      </w:r>
      <w:r w:rsidR="002E1D64" w:rsidRPr="002E1D64">
        <w:rPr>
          <w:b/>
          <w:sz w:val="24"/>
          <w:szCs w:val="24"/>
        </w:rPr>
        <w:t>6</w:t>
      </w:r>
      <w:r w:rsidRPr="002E1D64">
        <w:rPr>
          <w:b/>
          <w:sz w:val="24"/>
          <w:szCs w:val="24"/>
        </w:rPr>
        <w:t>. Создание иерархического блока</w:t>
      </w:r>
    </w:p>
    <w:p w:rsidR="00784C62" w:rsidRPr="002E1D64" w:rsidRDefault="00784C62" w:rsidP="00DB4292">
      <w:pPr>
        <w:pStyle w:val="a6"/>
        <w:ind w:left="360"/>
        <w:jc w:val="center"/>
        <w:rPr>
          <w:b/>
          <w:sz w:val="24"/>
          <w:szCs w:val="24"/>
        </w:rPr>
      </w:pPr>
    </w:p>
    <w:p w:rsidR="00DB4292" w:rsidRDefault="00DB4292" w:rsidP="000A6530">
      <w:pPr>
        <w:pStyle w:val="a6"/>
        <w:ind w:left="360"/>
      </w:pPr>
      <w:r>
        <w:t>В открывшемся ок</w:t>
      </w:r>
      <w:r w:rsidR="006B4841">
        <w:t>не задаем имя блоку (рис. 2.1.2</w:t>
      </w:r>
      <w:r w:rsidR="00784C62">
        <w:t>7</w:t>
      </w:r>
      <w:r>
        <w:t>).</w:t>
      </w:r>
    </w:p>
    <w:p w:rsidR="00784C62" w:rsidRPr="00DB4292" w:rsidRDefault="00784C62" w:rsidP="000A6530">
      <w:pPr>
        <w:pStyle w:val="a6"/>
        <w:ind w:left="360"/>
      </w:pPr>
    </w:p>
    <w:p w:rsidR="00DB4292" w:rsidRPr="00DB4292" w:rsidRDefault="000C50D6" w:rsidP="00DB4292">
      <w:pPr>
        <w:pStyle w:val="a6"/>
        <w:ind w:left="360"/>
        <w:jc w:val="center"/>
        <w:rPr>
          <w:b/>
          <w:i/>
        </w:rPr>
      </w:pPr>
      <w:r>
        <w:rPr>
          <w:b/>
          <w:i/>
          <w:noProof/>
        </w:rPr>
        <w:drawing>
          <wp:inline distT="0" distB="0" distL="0" distR="0">
            <wp:extent cx="3698651" cy="1219200"/>
            <wp:effectExtent l="19050" t="0" r="0" b="0"/>
            <wp:docPr id="9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grayscl/>
                    </a:blip>
                    <a:srcRect/>
                    <a:stretch>
                      <a:fillRect/>
                    </a:stretch>
                  </pic:blipFill>
                  <pic:spPr bwMode="auto">
                    <a:xfrm>
                      <a:off x="0" y="0"/>
                      <a:ext cx="3700780" cy="1219902"/>
                    </a:xfrm>
                    <a:prstGeom prst="rect">
                      <a:avLst/>
                    </a:prstGeom>
                    <a:noFill/>
                    <a:ln w="9525">
                      <a:noFill/>
                      <a:miter lim="800000"/>
                      <a:headEnd/>
                      <a:tailEnd/>
                    </a:ln>
                  </pic:spPr>
                </pic:pic>
              </a:graphicData>
            </a:graphic>
          </wp:inline>
        </w:drawing>
      </w:r>
    </w:p>
    <w:p w:rsidR="00DB4292" w:rsidRPr="000C50D6" w:rsidRDefault="00DB4292" w:rsidP="00DB4292">
      <w:pPr>
        <w:pStyle w:val="a6"/>
        <w:ind w:left="360"/>
        <w:jc w:val="center"/>
        <w:rPr>
          <w:b/>
          <w:sz w:val="24"/>
          <w:szCs w:val="24"/>
        </w:rPr>
      </w:pPr>
      <w:r w:rsidRPr="000C50D6">
        <w:rPr>
          <w:b/>
          <w:sz w:val="24"/>
          <w:szCs w:val="24"/>
        </w:rPr>
        <w:t>Рис. 2.1.2</w:t>
      </w:r>
      <w:r w:rsidR="00784C62" w:rsidRPr="000C50D6">
        <w:rPr>
          <w:b/>
          <w:sz w:val="24"/>
          <w:szCs w:val="24"/>
        </w:rPr>
        <w:t>7</w:t>
      </w:r>
      <w:r w:rsidRPr="000C50D6">
        <w:rPr>
          <w:b/>
          <w:sz w:val="24"/>
          <w:szCs w:val="24"/>
        </w:rPr>
        <w:t>. Ввод имени блока</w:t>
      </w:r>
    </w:p>
    <w:p w:rsidR="00665FD6" w:rsidRDefault="00665FD6" w:rsidP="00D77E83">
      <w:pPr>
        <w:pStyle w:val="a6"/>
        <w:ind w:left="360"/>
      </w:pPr>
      <w:r>
        <w:t xml:space="preserve">Создается блок, которым можно заменить выделенную ранее </w:t>
      </w:r>
      <w:r w:rsidR="006B4841">
        <w:t>часть</w:t>
      </w:r>
      <w:r>
        <w:t xml:space="preserve"> схем</w:t>
      </w:r>
      <w:r w:rsidR="006B4841">
        <w:t>ы</w:t>
      </w:r>
      <w:r>
        <w:t xml:space="preserve"> </w:t>
      </w:r>
    </w:p>
    <w:p w:rsidR="00665FD6" w:rsidRDefault="00665FD6" w:rsidP="00642A8C">
      <w:pPr>
        <w:pStyle w:val="a6"/>
        <w:ind w:left="360"/>
        <w:jc w:val="center"/>
      </w:pPr>
    </w:p>
    <w:p w:rsidR="00665FD6" w:rsidRDefault="00642A8C" w:rsidP="00D77E83">
      <w:pPr>
        <w:pStyle w:val="a6"/>
        <w:ind w:left="360"/>
      </w:pPr>
      <w:r>
        <w:lastRenderedPageBreak/>
        <w:t xml:space="preserve">Полученный блок можно редактировать. Для этого дважды щелкнем по блоку </w:t>
      </w:r>
      <w:r w:rsidR="006B4841">
        <w:t>левой кнопкой мыши</w:t>
      </w:r>
      <w:r>
        <w:t xml:space="preserve">, в открывшемся окне выберем </w:t>
      </w:r>
      <w:r>
        <w:rPr>
          <w:lang w:val="en-US"/>
        </w:rPr>
        <w:t>Edit</w:t>
      </w:r>
      <w:r w:rsidRPr="00642A8C">
        <w:t xml:space="preserve"> </w:t>
      </w:r>
      <w:r>
        <w:rPr>
          <w:lang w:val="en-US"/>
        </w:rPr>
        <w:t>HB</w:t>
      </w:r>
      <w:r w:rsidRPr="00642A8C">
        <w:t>/</w:t>
      </w:r>
      <w:r>
        <w:rPr>
          <w:lang w:val="en-US"/>
        </w:rPr>
        <w:t>SC</w:t>
      </w:r>
      <w:r w:rsidR="000C50D6">
        <w:t xml:space="preserve"> (рис. 2.1.28)</w:t>
      </w:r>
      <w:r w:rsidRPr="00642A8C">
        <w:t xml:space="preserve">. </w:t>
      </w:r>
    </w:p>
    <w:p w:rsidR="000C50D6" w:rsidRDefault="000C50D6" w:rsidP="00D77E83">
      <w:pPr>
        <w:pStyle w:val="a6"/>
        <w:ind w:left="360"/>
      </w:pPr>
    </w:p>
    <w:p w:rsidR="00642A8C" w:rsidRDefault="000C50D6" w:rsidP="00642A8C">
      <w:pPr>
        <w:pStyle w:val="a6"/>
        <w:ind w:left="360"/>
        <w:jc w:val="center"/>
      </w:pPr>
      <w:r>
        <w:rPr>
          <w:noProof/>
        </w:rPr>
        <w:drawing>
          <wp:inline distT="0" distB="0" distL="0" distR="0">
            <wp:extent cx="3648379" cy="2685897"/>
            <wp:effectExtent l="19050" t="0" r="9221" b="0"/>
            <wp:docPr id="9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grayscl/>
                    </a:blip>
                    <a:srcRect/>
                    <a:stretch>
                      <a:fillRect/>
                    </a:stretch>
                  </pic:blipFill>
                  <pic:spPr bwMode="auto">
                    <a:xfrm>
                      <a:off x="0" y="0"/>
                      <a:ext cx="3647979" cy="2685603"/>
                    </a:xfrm>
                    <a:prstGeom prst="rect">
                      <a:avLst/>
                    </a:prstGeom>
                    <a:noFill/>
                    <a:ln w="9525">
                      <a:noFill/>
                      <a:miter lim="800000"/>
                      <a:headEnd/>
                      <a:tailEnd/>
                    </a:ln>
                  </pic:spPr>
                </pic:pic>
              </a:graphicData>
            </a:graphic>
          </wp:inline>
        </w:drawing>
      </w:r>
    </w:p>
    <w:p w:rsidR="00642A8C" w:rsidRPr="000C50D6" w:rsidRDefault="00642A8C" w:rsidP="000C50D6">
      <w:pPr>
        <w:pStyle w:val="a6"/>
        <w:ind w:left="360"/>
        <w:jc w:val="center"/>
        <w:rPr>
          <w:b/>
          <w:sz w:val="24"/>
          <w:szCs w:val="24"/>
        </w:rPr>
      </w:pPr>
      <w:r w:rsidRPr="000C50D6">
        <w:rPr>
          <w:b/>
          <w:sz w:val="24"/>
          <w:szCs w:val="24"/>
        </w:rPr>
        <w:t>Рис. 2.1.2</w:t>
      </w:r>
      <w:r w:rsidR="000C50D6" w:rsidRPr="000C50D6">
        <w:rPr>
          <w:b/>
          <w:sz w:val="24"/>
          <w:szCs w:val="24"/>
        </w:rPr>
        <w:t>8</w:t>
      </w:r>
      <w:r w:rsidRPr="000C50D6">
        <w:rPr>
          <w:b/>
          <w:sz w:val="24"/>
          <w:szCs w:val="24"/>
        </w:rPr>
        <w:t xml:space="preserve">. </w:t>
      </w:r>
      <w:r w:rsidR="000C50D6">
        <w:rPr>
          <w:b/>
          <w:sz w:val="24"/>
          <w:szCs w:val="24"/>
        </w:rPr>
        <w:t>Переход к редактированию блока</w:t>
      </w:r>
    </w:p>
    <w:p w:rsidR="000C50D6" w:rsidRDefault="000C50D6" w:rsidP="00642A8C">
      <w:pPr>
        <w:pStyle w:val="a6"/>
        <w:ind w:left="360"/>
        <w:jc w:val="center"/>
      </w:pPr>
    </w:p>
    <w:p w:rsidR="000C50D6" w:rsidRDefault="000C50D6" w:rsidP="000C50D6">
      <w:pPr>
        <w:pStyle w:val="a6"/>
        <w:ind w:left="360"/>
      </w:pPr>
      <w:r>
        <w:t>Открывается схема блока (рис.2.1.29).</w:t>
      </w:r>
    </w:p>
    <w:p w:rsidR="000C50D6" w:rsidRDefault="000C50D6" w:rsidP="000C50D6">
      <w:pPr>
        <w:pStyle w:val="a6"/>
        <w:ind w:left="360"/>
      </w:pPr>
    </w:p>
    <w:p w:rsidR="000C50D6" w:rsidRDefault="000C50D6" w:rsidP="000C50D6">
      <w:pPr>
        <w:pStyle w:val="a6"/>
        <w:ind w:left="360"/>
        <w:jc w:val="center"/>
      </w:pPr>
      <w:r>
        <w:rPr>
          <w:noProof/>
        </w:rPr>
        <w:drawing>
          <wp:inline distT="0" distB="0" distL="0" distR="0">
            <wp:extent cx="2713355" cy="1845945"/>
            <wp:effectExtent l="19050" t="0" r="0" b="0"/>
            <wp:docPr id="93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grayscl/>
                    </a:blip>
                    <a:srcRect/>
                    <a:stretch>
                      <a:fillRect/>
                    </a:stretch>
                  </pic:blipFill>
                  <pic:spPr bwMode="auto">
                    <a:xfrm>
                      <a:off x="0" y="0"/>
                      <a:ext cx="2713355" cy="1845945"/>
                    </a:xfrm>
                    <a:prstGeom prst="rect">
                      <a:avLst/>
                    </a:prstGeom>
                    <a:noFill/>
                    <a:ln w="9525">
                      <a:noFill/>
                      <a:miter lim="800000"/>
                      <a:headEnd/>
                      <a:tailEnd/>
                    </a:ln>
                  </pic:spPr>
                </pic:pic>
              </a:graphicData>
            </a:graphic>
          </wp:inline>
        </w:drawing>
      </w:r>
    </w:p>
    <w:p w:rsidR="000C50D6" w:rsidRPr="000C50D6" w:rsidRDefault="000C50D6" w:rsidP="000C50D6">
      <w:pPr>
        <w:pStyle w:val="a6"/>
        <w:ind w:left="360"/>
        <w:jc w:val="center"/>
        <w:rPr>
          <w:b/>
          <w:sz w:val="24"/>
          <w:szCs w:val="24"/>
        </w:rPr>
      </w:pPr>
      <w:r w:rsidRPr="000C50D6">
        <w:rPr>
          <w:b/>
          <w:sz w:val="24"/>
          <w:szCs w:val="24"/>
        </w:rPr>
        <w:t>Рис. 2.1.2</w:t>
      </w:r>
      <w:r>
        <w:rPr>
          <w:b/>
          <w:sz w:val="24"/>
          <w:szCs w:val="24"/>
        </w:rPr>
        <w:t>9</w:t>
      </w:r>
      <w:r w:rsidRPr="000C50D6">
        <w:rPr>
          <w:b/>
          <w:sz w:val="24"/>
          <w:szCs w:val="24"/>
        </w:rPr>
        <w:t>. Схема иерархического блока</w:t>
      </w:r>
    </w:p>
    <w:p w:rsidR="002E6AEF" w:rsidRDefault="002E6AEF" w:rsidP="000C50D6">
      <w:pPr>
        <w:pStyle w:val="a6"/>
        <w:ind w:left="360"/>
      </w:pPr>
    </w:p>
    <w:p w:rsidR="000C50D6" w:rsidRPr="002450AC" w:rsidRDefault="000C50D6" w:rsidP="000C50D6">
      <w:pPr>
        <w:pStyle w:val="a6"/>
        <w:ind w:left="360"/>
        <w:rPr>
          <w:i/>
        </w:rPr>
      </w:pPr>
      <w:r>
        <w:t>На</w:t>
      </w:r>
      <w:r w:rsidRPr="002450AC">
        <w:t xml:space="preserve"> </w:t>
      </w:r>
      <w:r>
        <w:t>схеме</w:t>
      </w:r>
      <w:r w:rsidRPr="002450AC">
        <w:t xml:space="preserve"> </w:t>
      </w:r>
      <w:r>
        <w:t>выходы</w:t>
      </w:r>
      <w:r w:rsidRPr="002450AC">
        <w:t xml:space="preserve"> </w:t>
      </w:r>
      <w:r w:rsidR="00503E04" w:rsidRPr="002450AC">
        <w:t xml:space="preserve">– </w:t>
      </w:r>
      <w:r>
        <w:rPr>
          <w:lang w:val="en-US"/>
        </w:rPr>
        <w:t>I</w:t>
      </w:r>
      <w:r w:rsidRPr="002450AC">
        <w:t xml:space="preserve">01, </w:t>
      </w:r>
      <w:r>
        <w:rPr>
          <w:lang w:val="en-US"/>
        </w:rPr>
        <w:t>I</w:t>
      </w:r>
      <w:r w:rsidRPr="002450AC">
        <w:t xml:space="preserve">02, </w:t>
      </w:r>
      <w:r>
        <w:rPr>
          <w:lang w:val="en-US"/>
        </w:rPr>
        <w:t>I</w:t>
      </w:r>
      <w:r w:rsidRPr="002450AC">
        <w:t>03</w:t>
      </w:r>
      <w:r w:rsidR="00503E04" w:rsidRPr="002450AC">
        <w:t xml:space="preserve">,  </w:t>
      </w:r>
      <w:r w:rsidR="00503E04">
        <w:t>входы</w:t>
      </w:r>
      <w:r w:rsidR="00503E04" w:rsidRPr="002450AC">
        <w:t xml:space="preserve"> – </w:t>
      </w:r>
      <w:r w:rsidR="00503E04" w:rsidRPr="00503E04">
        <w:rPr>
          <w:lang w:val="en-US"/>
        </w:rPr>
        <w:t>I</w:t>
      </w:r>
      <w:r w:rsidR="00503E04" w:rsidRPr="002450AC">
        <w:t xml:space="preserve">04, </w:t>
      </w:r>
      <w:r w:rsidR="00503E04" w:rsidRPr="00503E04">
        <w:rPr>
          <w:lang w:val="en-US"/>
        </w:rPr>
        <w:t>I</w:t>
      </w:r>
      <w:r w:rsidR="00503E04" w:rsidRPr="002450AC">
        <w:t>05</w:t>
      </w:r>
      <w:r w:rsidR="00503E04" w:rsidRPr="002450AC">
        <w:rPr>
          <w:i/>
        </w:rPr>
        <w:t>.</w:t>
      </w:r>
    </w:p>
    <w:p w:rsidR="00642A8C" w:rsidRDefault="00642A8C" w:rsidP="00D77E83">
      <w:pPr>
        <w:pStyle w:val="a6"/>
        <w:ind w:left="360"/>
      </w:pPr>
      <w:r>
        <w:t xml:space="preserve">Создайте </w:t>
      </w:r>
      <w:r w:rsidR="000C50D6">
        <w:t xml:space="preserve">при выполнении работы </w:t>
      </w:r>
      <w:r>
        <w:t>свой иерархический блок, проверьте его работу.</w:t>
      </w:r>
    </w:p>
    <w:p w:rsidR="00503E04" w:rsidRPr="000F1BAF" w:rsidRDefault="00503E04" w:rsidP="00F1372A">
      <w:pPr>
        <w:pStyle w:val="a6"/>
        <w:rPr>
          <w:b/>
        </w:rPr>
      </w:pPr>
    </w:p>
    <w:p w:rsidR="00F1372A" w:rsidRPr="00F3277C" w:rsidRDefault="00F1372A" w:rsidP="00F1372A">
      <w:pPr>
        <w:pStyle w:val="a6"/>
        <w:rPr>
          <w:b/>
        </w:rPr>
      </w:pPr>
      <w:r w:rsidRPr="00F3277C">
        <w:rPr>
          <w:b/>
        </w:rPr>
        <w:t>Варианты заданий к лабораторной работе</w:t>
      </w:r>
    </w:p>
    <w:p w:rsidR="00F1372A" w:rsidRDefault="00F1372A" w:rsidP="00F1372A">
      <w:pPr>
        <w:pStyle w:val="a6"/>
      </w:pPr>
      <w:r>
        <w:t>Соедините выходы генератора слов с входами логического анализатора.</w:t>
      </w:r>
    </w:p>
    <w:p w:rsidR="00F1372A" w:rsidRPr="00503E04" w:rsidRDefault="00F1372A" w:rsidP="00F1372A">
      <w:pPr>
        <w:pStyle w:val="a6"/>
      </w:pPr>
      <w:r>
        <w:t>Запрограммируйте генератор</w:t>
      </w:r>
      <w:r w:rsidRPr="002714B2">
        <w:t xml:space="preserve"> </w:t>
      </w:r>
      <w:r>
        <w:t>слов так, чтобы получить на анализаторе следующие диаграммы</w:t>
      </w:r>
      <w:r w:rsidRPr="002714B2">
        <w:t>:</w:t>
      </w:r>
      <w:r w:rsidR="00503E04" w:rsidRPr="00503E04">
        <w:t xml:space="preserve"> </w:t>
      </w:r>
    </w:p>
    <w:p w:rsidR="00F1372A" w:rsidRPr="00343F3D" w:rsidRDefault="00F1372A" w:rsidP="00F1372A">
      <w:pPr>
        <w:pStyle w:val="a6"/>
      </w:pPr>
      <w:r>
        <w:t>Вариант 1</w:t>
      </w:r>
      <w:r w:rsidRPr="00343F3D">
        <w:t>:</w:t>
      </w:r>
      <w:r>
        <w:rPr>
          <w:noProof/>
        </w:rPr>
        <w:drawing>
          <wp:inline distT="0" distB="0" distL="0" distR="0">
            <wp:extent cx="1789043" cy="214490"/>
            <wp:effectExtent l="19050" t="0" r="1657" b="0"/>
            <wp:docPr id="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grayscl/>
                    </a:blip>
                    <a:srcRect/>
                    <a:stretch>
                      <a:fillRect/>
                    </a:stretch>
                  </pic:blipFill>
                  <pic:spPr bwMode="auto">
                    <a:xfrm>
                      <a:off x="0" y="0"/>
                      <a:ext cx="1789043" cy="214490"/>
                    </a:xfrm>
                    <a:prstGeom prst="rect">
                      <a:avLst/>
                    </a:prstGeom>
                    <a:noFill/>
                    <a:ln w="9525">
                      <a:noFill/>
                      <a:miter lim="800000"/>
                      <a:headEnd/>
                      <a:tailEnd/>
                    </a:ln>
                  </pic:spPr>
                </pic:pic>
              </a:graphicData>
            </a:graphic>
          </wp:inline>
        </w:drawing>
      </w:r>
      <w:r>
        <w:t xml:space="preserve"> </w:t>
      </w:r>
      <w:r w:rsidR="00503E04">
        <w:t xml:space="preserve">исследуемый </w:t>
      </w:r>
      <w:r>
        <w:t xml:space="preserve">логический элемент </w:t>
      </w:r>
      <w:r w:rsidRPr="00D77E83">
        <w:t>7400N</w:t>
      </w:r>
    </w:p>
    <w:p w:rsidR="00F1372A" w:rsidRPr="00343F3D" w:rsidRDefault="00F1372A" w:rsidP="00F1372A">
      <w:pPr>
        <w:pStyle w:val="a6"/>
      </w:pPr>
      <w:r>
        <w:t>Вариант 2</w:t>
      </w:r>
      <w:r w:rsidRPr="00343F3D">
        <w:t>:</w:t>
      </w:r>
      <w:r>
        <w:rPr>
          <w:noProof/>
        </w:rPr>
        <w:drawing>
          <wp:inline distT="0" distB="0" distL="0" distR="0">
            <wp:extent cx="1792357" cy="180414"/>
            <wp:effectExtent l="19050" t="0" r="0" b="0"/>
            <wp:docPr id="14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grayscl/>
                    </a:blip>
                    <a:srcRect/>
                    <a:stretch>
                      <a:fillRect/>
                    </a:stretch>
                  </pic:blipFill>
                  <pic:spPr bwMode="auto">
                    <a:xfrm>
                      <a:off x="0" y="0"/>
                      <a:ext cx="1797954" cy="180977"/>
                    </a:xfrm>
                    <a:prstGeom prst="rect">
                      <a:avLst/>
                    </a:prstGeom>
                    <a:noFill/>
                    <a:ln w="9525">
                      <a:noFill/>
                      <a:miter lim="800000"/>
                      <a:headEnd/>
                      <a:tailEnd/>
                    </a:ln>
                  </pic:spPr>
                </pic:pic>
              </a:graphicData>
            </a:graphic>
          </wp:inline>
        </w:drawing>
      </w:r>
      <w:r>
        <w:t xml:space="preserve"> </w:t>
      </w:r>
      <w:r w:rsidR="00503E04">
        <w:t xml:space="preserve">исследуемый </w:t>
      </w:r>
      <w:r>
        <w:t xml:space="preserve">логический элемент </w:t>
      </w:r>
      <w:r w:rsidRPr="00D77E83">
        <w:t>7408J</w:t>
      </w:r>
    </w:p>
    <w:p w:rsidR="00F1372A" w:rsidRPr="00343F3D" w:rsidRDefault="00F1372A" w:rsidP="00F1372A">
      <w:pPr>
        <w:pStyle w:val="a6"/>
      </w:pPr>
      <w:r>
        <w:lastRenderedPageBreak/>
        <w:t>Вариант 3</w:t>
      </w:r>
      <w:r w:rsidRPr="00343F3D">
        <w:t>:</w:t>
      </w:r>
      <w:r>
        <w:rPr>
          <w:noProof/>
        </w:rPr>
        <w:drawing>
          <wp:inline distT="0" distB="0" distL="0" distR="0">
            <wp:extent cx="1833709" cy="188843"/>
            <wp:effectExtent l="19050" t="0" r="0" b="0"/>
            <wp:docPr id="1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grayscl/>
                    </a:blip>
                    <a:srcRect/>
                    <a:stretch>
                      <a:fillRect/>
                    </a:stretch>
                  </pic:blipFill>
                  <pic:spPr bwMode="auto">
                    <a:xfrm>
                      <a:off x="0" y="0"/>
                      <a:ext cx="1835587" cy="189036"/>
                    </a:xfrm>
                    <a:prstGeom prst="rect">
                      <a:avLst/>
                    </a:prstGeom>
                    <a:noFill/>
                    <a:ln w="9525">
                      <a:noFill/>
                      <a:miter lim="800000"/>
                      <a:headEnd/>
                      <a:tailEnd/>
                    </a:ln>
                  </pic:spPr>
                </pic:pic>
              </a:graphicData>
            </a:graphic>
          </wp:inline>
        </w:drawing>
      </w:r>
      <w:r w:rsidR="00503E04" w:rsidRPr="00503E04">
        <w:t xml:space="preserve"> </w:t>
      </w:r>
      <w:r w:rsidR="00503E04">
        <w:t>исследуемый</w:t>
      </w:r>
      <w:r w:rsidRPr="00D77E83">
        <w:t xml:space="preserve"> </w:t>
      </w:r>
      <w:r>
        <w:t xml:space="preserve">логический элемент </w:t>
      </w:r>
      <w:r w:rsidRPr="00BF1178">
        <w:t>7408N</w:t>
      </w:r>
    </w:p>
    <w:p w:rsidR="00F1372A" w:rsidRPr="00343F3D" w:rsidRDefault="00F1372A" w:rsidP="00F1372A">
      <w:pPr>
        <w:pStyle w:val="a6"/>
      </w:pPr>
      <w:r>
        <w:t>Вариант 4</w:t>
      </w:r>
      <w:r w:rsidRPr="00343F3D">
        <w:t>:</w:t>
      </w:r>
      <w:r>
        <w:rPr>
          <w:noProof/>
        </w:rPr>
        <w:drawing>
          <wp:inline distT="0" distB="0" distL="0" distR="0">
            <wp:extent cx="1854034" cy="169544"/>
            <wp:effectExtent l="19050" t="0" r="0" b="0"/>
            <wp:docPr id="14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grayscl/>
                    </a:blip>
                    <a:srcRect/>
                    <a:stretch>
                      <a:fillRect/>
                    </a:stretch>
                  </pic:blipFill>
                  <pic:spPr bwMode="auto">
                    <a:xfrm>
                      <a:off x="0" y="0"/>
                      <a:ext cx="1853560" cy="169501"/>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74S00D</w:t>
      </w:r>
    </w:p>
    <w:p w:rsidR="00F1372A" w:rsidRPr="00343F3D" w:rsidRDefault="00F1372A" w:rsidP="00F1372A">
      <w:pPr>
        <w:pStyle w:val="a6"/>
      </w:pPr>
      <w:r>
        <w:t>Вариант 5</w:t>
      </w:r>
      <w:r w:rsidRPr="00343F3D">
        <w:t>:</w:t>
      </w:r>
      <w:r>
        <w:rPr>
          <w:noProof/>
        </w:rPr>
        <w:drawing>
          <wp:inline distT="0" distB="0" distL="0" distR="0">
            <wp:extent cx="1829293" cy="179909"/>
            <wp:effectExtent l="19050" t="0" r="0" b="0"/>
            <wp:docPr id="1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grayscl/>
                    </a:blip>
                    <a:srcRect/>
                    <a:stretch>
                      <a:fillRect/>
                    </a:stretch>
                  </pic:blipFill>
                  <pic:spPr bwMode="auto">
                    <a:xfrm>
                      <a:off x="0" y="0"/>
                      <a:ext cx="1857236" cy="182657"/>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74S03N</w:t>
      </w:r>
    </w:p>
    <w:p w:rsidR="00F1372A" w:rsidRPr="00343F3D" w:rsidRDefault="00F1372A" w:rsidP="00F1372A">
      <w:pPr>
        <w:pStyle w:val="a6"/>
      </w:pPr>
      <w:r>
        <w:t>Вариант 6</w:t>
      </w:r>
      <w:r w:rsidRPr="00343F3D">
        <w:t>:</w:t>
      </w:r>
      <w:r>
        <w:rPr>
          <w:noProof/>
        </w:rPr>
        <w:drawing>
          <wp:inline distT="0" distB="0" distL="0" distR="0">
            <wp:extent cx="1785870" cy="149087"/>
            <wp:effectExtent l="19050" t="0" r="4830" b="0"/>
            <wp:docPr id="14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grayscl/>
                    </a:blip>
                    <a:srcRect/>
                    <a:stretch>
                      <a:fillRect/>
                    </a:stretch>
                  </pic:blipFill>
                  <pic:spPr bwMode="auto">
                    <a:xfrm>
                      <a:off x="0" y="0"/>
                      <a:ext cx="1789004" cy="149349"/>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74S08J</w:t>
      </w:r>
    </w:p>
    <w:p w:rsidR="00F1372A" w:rsidRPr="00343F3D" w:rsidRDefault="00F1372A" w:rsidP="00F1372A">
      <w:pPr>
        <w:pStyle w:val="a6"/>
      </w:pPr>
      <w:r>
        <w:t>Вариант 7</w:t>
      </w:r>
      <w:r w:rsidRPr="00343F3D">
        <w:t>:</w:t>
      </w:r>
      <w:r>
        <w:rPr>
          <w:noProof/>
        </w:rPr>
        <w:drawing>
          <wp:inline distT="0" distB="0" distL="0" distR="0">
            <wp:extent cx="1798050" cy="155396"/>
            <wp:effectExtent l="19050" t="0" r="0" b="0"/>
            <wp:docPr id="14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grayscl/>
                    </a:blip>
                    <a:srcRect/>
                    <a:stretch>
                      <a:fillRect/>
                    </a:stretch>
                  </pic:blipFill>
                  <pic:spPr bwMode="auto">
                    <a:xfrm>
                      <a:off x="0" y="0"/>
                      <a:ext cx="1797851" cy="155379"/>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74S32D</w:t>
      </w:r>
    </w:p>
    <w:p w:rsidR="00F1372A" w:rsidRPr="00343F3D" w:rsidRDefault="00F1372A" w:rsidP="00F1372A">
      <w:pPr>
        <w:pStyle w:val="a6"/>
      </w:pPr>
      <w:r>
        <w:t>Вариант 8</w:t>
      </w:r>
      <w:r w:rsidRPr="00343F3D">
        <w:t>:</w:t>
      </w:r>
      <w:r>
        <w:rPr>
          <w:noProof/>
        </w:rPr>
        <w:drawing>
          <wp:inline distT="0" distB="0" distL="0" distR="0">
            <wp:extent cx="1788602" cy="157816"/>
            <wp:effectExtent l="19050" t="0" r="2098" b="0"/>
            <wp:docPr id="14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grayscl/>
                    </a:blip>
                    <a:srcRect/>
                    <a:stretch>
                      <a:fillRect/>
                    </a:stretch>
                  </pic:blipFill>
                  <pic:spPr bwMode="auto">
                    <a:xfrm>
                      <a:off x="0" y="0"/>
                      <a:ext cx="1787414" cy="157711"/>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74S37N</w:t>
      </w:r>
    </w:p>
    <w:p w:rsidR="00F1372A" w:rsidRPr="00343F3D" w:rsidRDefault="00F1372A" w:rsidP="00F1372A">
      <w:pPr>
        <w:pStyle w:val="a6"/>
      </w:pPr>
      <w:r>
        <w:t>Вариант 9</w:t>
      </w:r>
      <w:r w:rsidRPr="00343F3D">
        <w:t>:</w:t>
      </w:r>
      <w:r>
        <w:rPr>
          <w:noProof/>
        </w:rPr>
        <w:drawing>
          <wp:inline distT="0" distB="0" distL="0" distR="0">
            <wp:extent cx="1785427" cy="164462"/>
            <wp:effectExtent l="19050" t="0" r="5273" b="0"/>
            <wp:docPr id="1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grayscl/>
                    </a:blip>
                    <a:srcRect/>
                    <a:stretch>
                      <a:fillRect/>
                    </a:stretch>
                  </pic:blipFill>
                  <pic:spPr bwMode="auto">
                    <a:xfrm>
                      <a:off x="0" y="0"/>
                      <a:ext cx="1785923" cy="164508"/>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74S86N</w:t>
      </w:r>
    </w:p>
    <w:p w:rsidR="00F1372A" w:rsidRPr="00343F3D" w:rsidRDefault="00F1372A" w:rsidP="00F1372A">
      <w:pPr>
        <w:pStyle w:val="a6"/>
      </w:pPr>
      <w:r>
        <w:t>Вариант 10</w:t>
      </w:r>
      <w:r w:rsidRPr="00343F3D">
        <w:t>:</w:t>
      </w:r>
      <w:r>
        <w:rPr>
          <w:noProof/>
        </w:rPr>
        <w:drawing>
          <wp:inline distT="0" distB="0" distL="0" distR="0">
            <wp:extent cx="1709486" cy="156677"/>
            <wp:effectExtent l="19050" t="0" r="5014" b="0"/>
            <wp:docPr id="15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grayscl/>
                    </a:blip>
                    <a:srcRect/>
                    <a:stretch>
                      <a:fillRect/>
                    </a:stretch>
                  </pic:blipFill>
                  <pic:spPr bwMode="auto">
                    <a:xfrm>
                      <a:off x="0" y="0"/>
                      <a:ext cx="1713029" cy="157002"/>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74AS32N</w:t>
      </w:r>
    </w:p>
    <w:p w:rsidR="00F1372A" w:rsidRPr="00343F3D" w:rsidRDefault="00F1372A" w:rsidP="00F1372A">
      <w:pPr>
        <w:pStyle w:val="a6"/>
      </w:pPr>
      <w:r>
        <w:t>Вариант 11</w:t>
      </w:r>
      <w:r w:rsidRPr="00343F3D">
        <w:t>:</w:t>
      </w:r>
      <w:r>
        <w:rPr>
          <w:noProof/>
        </w:rPr>
        <w:drawing>
          <wp:inline distT="0" distB="0" distL="0" distR="0">
            <wp:extent cx="1706218" cy="141133"/>
            <wp:effectExtent l="19050" t="0" r="8282" b="0"/>
            <wp:docPr id="15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grayscl/>
                    </a:blip>
                    <a:srcRect/>
                    <a:stretch>
                      <a:fillRect/>
                    </a:stretch>
                  </pic:blipFill>
                  <pic:spPr bwMode="auto">
                    <a:xfrm>
                      <a:off x="0" y="0"/>
                      <a:ext cx="1710205" cy="141463"/>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74AS86N</w:t>
      </w:r>
    </w:p>
    <w:p w:rsidR="00F1372A" w:rsidRPr="00343F3D" w:rsidRDefault="00F1372A" w:rsidP="00F1372A">
      <w:pPr>
        <w:pStyle w:val="a6"/>
      </w:pPr>
      <w:r>
        <w:t>Вариант 12</w:t>
      </w:r>
      <w:r w:rsidRPr="00343F3D">
        <w:t>:</w:t>
      </w:r>
      <w:r>
        <w:rPr>
          <w:noProof/>
        </w:rPr>
        <w:drawing>
          <wp:inline distT="0" distB="0" distL="0" distR="0">
            <wp:extent cx="1734540" cy="152264"/>
            <wp:effectExtent l="19050" t="0" r="0" b="0"/>
            <wp:docPr id="15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grayscl/>
                    </a:blip>
                    <a:srcRect/>
                    <a:stretch>
                      <a:fillRect/>
                    </a:stretch>
                  </pic:blipFill>
                  <pic:spPr bwMode="auto">
                    <a:xfrm>
                      <a:off x="0" y="0"/>
                      <a:ext cx="1743724" cy="153070"/>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4001BD_5V</w:t>
      </w:r>
    </w:p>
    <w:p w:rsidR="00F1372A" w:rsidRPr="00343F3D" w:rsidRDefault="00F1372A" w:rsidP="00F1372A">
      <w:pPr>
        <w:pStyle w:val="a6"/>
      </w:pPr>
      <w:r>
        <w:t>Вариант 13</w:t>
      </w:r>
      <w:r w:rsidRPr="00343F3D">
        <w:t>:</w:t>
      </w:r>
      <w:r>
        <w:rPr>
          <w:noProof/>
        </w:rPr>
        <w:drawing>
          <wp:inline distT="0" distB="0" distL="0" distR="0">
            <wp:extent cx="1765852" cy="160235"/>
            <wp:effectExtent l="19050" t="0" r="5798" b="0"/>
            <wp:docPr id="1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grayscl/>
                    </a:blip>
                    <a:srcRect/>
                    <a:stretch>
                      <a:fillRect/>
                    </a:stretch>
                  </pic:blipFill>
                  <pic:spPr bwMode="auto">
                    <a:xfrm>
                      <a:off x="0" y="0"/>
                      <a:ext cx="1764891" cy="160148"/>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4011BD_5V</w:t>
      </w:r>
    </w:p>
    <w:p w:rsidR="00F1372A" w:rsidRPr="00343F3D" w:rsidRDefault="00F1372A" w:rsidP="00F1372A">
      <w:pPr>
        <w:pStyle w:val="a6"/>
      </w:pPr>
      <w:r>
        <w:t>Вариант 14</w:t>
      </w:r>
      <w:r w:rsidRPr="00343F3D">
        <w:t>:</w:t>
      </w:r>
      <w:r>
        <w:rPr>
          <w:noProof/>
        </w:rPr>
        <w:drawing>
          <wp:inline distT="0" distB="0" distL="0" distR="0">
            <wp:extent cx="1767592" cy="155713"/>
            <wp:effectExtent l="19050" t="0" r="4058" b="0"/>
            <wp:docPr id="15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cstate="print">
                      <a:grayscl/>
                    </a:blip>
                    <a:srcRect/>
                    <a:stretch>
                      <a:fillRect/>
                    </a:stretch>
                  </pic:blipFill>
                  <pic:spPr bwMode="auto">
                    <a:xfrm>
                      <a:off x="0" y="0"/>
                      <a:ext cx="1769499" cy="155881"/>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BF1178">
        <w:t>4030BD_5V</w:t>
      </w:r>
    </w:p>
    <w:p w:rsidR="00F1372A" w:rsidRPr="00343F3D" w:rsidRDefault="00F1372A" w:rsidP="00F1372A">
      <w:pPr>
        <w:pStyle w:val="a6"/>
      </w:pPr>
      <w:r>
        <w:t>Вариант 15</w:t>
      </w:r>
      <w:r w:rsidRPr="00343F3D">
        <w:t>:</w:t>
      </w:r>
      <w:r>
        <w:rPr>
          <w:noProof/>
        </w:rPr>
        <w:drawing>
          <wp:inline distT="0" distB="0" distL="0" distR="0">
            <wp:extent cx="1758566" cy="152065"/>
            <wp:effectExtent l="19050" t="0" r="0" b="0"/>
            <wp:docPr id="1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6" cstate="print">
                      <a:grayscl/>
                    </a:blip>
                    <a:srcRect/>
                    <a:stretch>
                      <a:fillRect/>
                    </a:stretch>
                  </pic:blipFill>
                  <pic:spPr bwMode="auto">
                    <a:xfrm>
                      <a:off x="0" y="0"/>
                      <a:ext cx="1758566" cy="152065"/>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логический элемент</w:t>
      </w:r>
      <w:r w:rsidRPr="00BF1178">
        <w:t xml:space="preserve"> </w:t>
      </w:r>
      <w:r>
        <w:t xml:space="preserve"> </w:t>
      </w:r>
      <w:r w:rsidRPr="00BF1178">
        <w:t>4070BT_5V</w:t>
      </w:r>
    </w:p>
    <w:p w:rsidR="00F1372A" w:rsidRPr="00343F3D" w:rsidRDefault="00F1372A" w:rsidP="00F1372A">
      <w:pPr>
        <w:pStyle w:val="a6"/>
      </w:pPr>
      <w:r>
        <w:t>Вариант 16</w:t>
      </w:r>
      <w:r w:rsidRPr="00343F3D">
        <w:t>:</w:t>
      </w:r>
      <w:r>
        <w:rPr>
          <w:noProof/>
        </w:rPr>
        <w:drawing>
          <wp:inline distT="0" distB="0" distL="0" distR="0">
            <wp:extent cx="1772037" cy="146863"/>
            <wp:effectExtent l="19050" t="0" r="0" b="0"/>
            <wp:docPr id="15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7" cstate="print">
                      <a:grayscl/>
                    </a:blip>
                    <a:srcRect/>
                    <a:stretch>
                      <a:fillRect/>
                    </a:stretch>
                  </pic:blipFill>
                  <pic:spPr bwMode="auto">
                    <a:xfrm>
                      <a:off x="0" y="0"/>
                      <a:ext cx="1785117" cy="147947"/>
                    </a:xfrm>
                    <a:prstGeom prst="rect">
                      <a:avLst/>
                    </a:prstGeom>
                    <a:noFill/>
                    <a:ln w="9525">
                      <a:noFill/>
                      <a:miter lim="800000"/>
                      <a:headEnd/>
                      <a:tailEnd/>
                    </a:ln>
                  </pic:spPr>
                </pic:pic>
              </a:graphicData>
            </a:graphic>
          </wp:inline>
        </w:drawing>
      </w:r>
      <w:r w:rsidRPr="00D77E83">
        <w:t xml:space="preserve"> </w:t>
      </w:r>
      <w:r w:rsidR="00503E04">
        <w:t xml:space="preserve">исследуемый </w:t>
      </w:r>
      <w:r>
        <w:t xml:space="preserve">логический элемент </w:t>
      </w:r>
      <w:r w:rsidRPr="00F3277C">
        <w:t>4070BP_5V</w:t>
      </w:r>
    </w:p>
    <w:p w:rsidR="00F1372A" w:rsidRPr="00503E04" w:rsidRDefault="00F1372A" w:rsidP="00D77E83">
      <w:pPr>
        <w:pStyle w:val="a6"/>
        <w:ind w:left="360"/>
      </w:pPr>
    </w:p>
    <w:p w:rsidR="00503E04" w:rsidRPr="00503E04" w:rsidRDefault="00503E04" w:rsidP="00D77E83">
      <w:pPr>
        <w:pStyle w:val="a6"/>
        <w:ind w:left="360"/>
      </w:pPr>
      <w:r>
        <w:t>Подайте соответствующие входные сигналы на исследуемый элемент. Проверьте правильность работы по таблице истинности этого элемента.</w:t>
      </w:r>
    </w:p>
    <w:p w:rsidR="00503E04" w:rsidRDefault="00503E04" w:rsidP="00503E04">
      <w:pPr>
        <w:pStyle w:val="a6"/>
        <w:ind w:left="360"/>
      </w:pPr>
      <w:r>
        <w:t>Создайте иерархический блок, проверьте его работу.</w:t>
      </w:r>
    </w:p>
    <w:p w:rsidR="00F1372A" w:rsidRDefault="00F1372A" w:rsidP="00D77E83">
      <w:pPr>
        <w:pStyle w:val="a6"/>
        <w:ind w:left="360"/>
      </w:pPr>
    </w:p>
    <w:p w:rsidR="007D06B9" w:rsidRPr="007D06B9" w:rsidRDefault="007D06B9" w:rsidP="007D06B9">
      <w:pPr>
        <w:pStyle w:val="a6"/>
        <w:ind w:left="1429" w:firstLine="0"/>
        <w:rPr>
          <w:b/>
        </w:rPr>
      </w:pPr>
      <w:r w:rsidRPr="007D06B9">
        <w:rPr>
          <w:b/>
        </w:rPr>
        <w:t>Вопросы для подготовки к отчету:</w:t>
      </w:r>
    </w:p>
    <w:p w:rsidR="00D35A05" w:rsidRDefault="00D35A05" w:rsidP="00C36B8F">
      <w:pPr>
        <w:pStyle w:val="a6"/>
        <w:numPr>
          <w:ilvl w:val="0"/>
          <w:numId w:val="4"/>
        </w:numPr>
      </w:pPr>
      <w:r>
        <w:rPr>
          <w:rFonts w:hint="eastAsia"/>
        </w:rPr>
        <w:t>Расскажите</w:t>
      </w:r>
      <w:r>
        <w:t xml:space="preserve"> </w:t>
      </w:r>
      <w:r>
        <w:rPr>
          <w:rFonts w:hint="eastAsia"/>
        </w:rPr>
        <w:t>об</w:t>
      </w:r>
      <w:r>
        <w:t xml:space="preserve"> </w:t>
      </w:r>
      <w:r>
        <w:rPr>
          <w:rFonts w:hint="eastAsia"/>
        </w:rPr>
        <w:t>особенностях</w:t>
      </w:r>
      <w:r>
        <w:t xml:space="preserve"> </w:t>
      </w:r>
      <w:r>
        <w:rPr>
          <w:rFonts w:hint="eastAsia"/>
        </w:rPr>
        <w:t>работы</w:t>
      </w:r>
      <w:r>
        <w:t xml:space="preserve"> </w:t>
      </w:r>
      <w:r>
        <w:rPr>
          <w:rFonts w:hint="eastAsia"/>
        </w:rPr>
        <w:t>генератора</w:t>
      </w:r>
      <w:r>
        <w:t xml:space="preserve"> </w:t>
      </w:r>
      <w:r>
        <w:rPr>
          <w:rFonts w:hint="eastAsia"/>
        </w:rPr>
        <w:t>слов</w:t>
      </w:r>
      <w:r>
        <w:t>.</w:t>
      </w:r>
    </w:p>
    <w:p w:rsidR="00654EC1" w:rsidRDefault="00D35A05" w:rsidP="00C36B8F">
      <w:pPr>
        <w:pStyle w:val="a6"/>
        <w:numPr>
          <w:ilvl w:val="0"/>
          <w:numId w:val="4"/>
        </w:numPr>
      </w:pPr>
      <w:r>
        <w:rPr>
          <w:rFonts w:hint="eastAsia"/>
        </w:rPr>
        <w:t>Расскажите</w:t>
      </w:r>
      <w:r>
        <w:t xml:space="preserve"> </w:t>
      </w:r>
      <w:r>
        <w:rPr>
          <w:rFonts w:hint="eastAsia"/>
        </w:rPr>
        <w:t>об</w:t>
      </w:r>
      <w:r>
        <w:t xml:space="preserve"> </w:t>
      </w:r>
      <w:r>
        <w:rPr>
          <w:rFonts w:hint="eastAsia"/>
        </w:rPr>
        <w:t>особенностях</w:t>
      </w:r>
      <w:r>
        <w:t xml:space="preserve"> </w:t>
      </w:r>
      <w:r>
        <w:rPr>
          <w:rFonts w:hint="eastAsia"/>
        </w:rPr>
        <w:t>работы</w:t>
      </w:r>
      <w:r>
        <w:t xml:space="preserve"> </w:t>
      </w:r>
      <w:r>
        <w:rPr>
          <w:rFonts w:hint="eastAsia"/>
        </w:rPr>
        <w:t>логического</w:t>
      </w:r>
      <w:r>
        <w:t xml:space="preserve"> </w:t>
      </w:r>
      <w:r>
        <w:rPr>
          <w:rFonts w:hint="eastAsia"/>
        </w:rPr>
        <w:t>анализатора</w:t>
      </w:r>
      <w:r>
        <w:t>.</w:t>
      </w:r>
    </w:p>
    <w:p w:rsidR="00D77E83" w:rsidRDefault="00D35A05" w:rsidP="00C36B8F">
      <w:pPr>
        <w:pStyle w:val="a6"/>
        <w:numPr>
          <w:ilvl w:val="0"/>
          <w:numId w:val="4"/>
        </w:numPr>
      </w:pPr>
      <w:r>
        <w:rPr>
          <w:rFonts w:hint="eastAsia"/>
        </w:rPr>
        <w:t>Приве</w:t>
      </w:r>
      <w:r>
        <w:t xml:space="preserve">дите </w:t>
      </w:r>
      <w:r>
        <w:rPr>
          <w:rFonts w:hint="eastAsia"/>
        </w:rPr>
        <w:t>примеры</w:t>
      </w:r>
      <w:r>
        <w:t xml:space="preserve"> </w:t>
      </w:r>
      <w:r>
        <w:rPr>
          <w:rFonts w:hint="eastAsia"/>
        </w:rPr>
        <w:t>логических</w:t>
      </w:r>
      <w:r>
        <w:t xml:space="preserve"> </w:t>
      </w:r>
      <w:r>
        <w:rPr>
          <w:rFonts w:hint="eastAsia"/>
        </w:rPr>
        <w:t>компонентов</w:t>
      </w:r>
      <w:r>
        <w:t xml:space="preserve"> </w:t>
      </w:r>
      <w:r>
        <w:rPr>
          <w:rFonts w:hint="eastAsia"/>
        </w:rPr>
        <w:t>имеющихся</w:t>
      </w:r>
      <w:r>
        <w:t xml:space="preserve"> </w:t>
      </w:r>
      <w:r>
        <w:rPr>
          <w:rFonts w:hint="eastAsia"/>
        </w:rPr>
        <w:t>в</w:t>
      </w:r>
      <w:r>
        <w:t xml:space="preserve"> </w:t>
      </w:r>
      <w:r>
        <w:rPr>
          <w:rFonts w:hint="eastAsia"/>
        </w:rPr>
        <w:t>БД</w:t>
      </w:r>
      <w:r>
        <w:t xml:space="preserve"> </w:t>
      </w:r>
      <w:proofErr w:type="spellStart"/>
      <w:r>
        <w:t>Multisim</w:t>
      </w:r>
      <w:proofErr w:type="spellEnd"/>
      <w:r>
        <w:t>.</w:t>
      </w:r>
      <w:r w:rsidR="00D77E83">
        <w:t xml:space="preserve"> </w:t>
      </w:r>
    </w:p>
    <w:p w:rsidR="002714B2" w:rsidRDefault="002714B2" w:rsidP="00C36B8F">
      <w:pPr>
        <w:pStyle w:val="a6"/>
        <w:numPr>
          <w:ilvl w:val="0"/>
          <w:numId w:val="4"/>
        </w:numPr>
      </w:pPr>
      <w:r>
        <w:rPr>
          <w:rFonts w:hint="eastAsia"/>
        </w:rPr>
        <w:t>Расскажите</w:t>
      </w:r>
      <w:r>
        <w:t>,</w:t>
      </w:r>
      <w:r w:rsidR="00642A8C">
        <w:t xml:space="preserve"> </w:t>
      </w:r>
      <w:r>
        <w:t xml:space="preserve">как создать схему в </w:t>
      </w:r>
      <w:proofErr w:type="spellStart"/>
      <w:r>
        <w:t>Multisim</w:t>
      </w:r>
      <w:proofErr w:type="spellEnd"/>
      <w:r w:rsidR="00503E04" w:rsidRPr="00503E04">
        <w:t>?</w:t>
      </w:r>
      <w:r>
        <w:t>.</w:t>
      </w:r>
    </w:p>
    <w:p w:rsidR="00642A8C" w:rsidRDefault="00642A8C" w:rsidP="00C36B8F">
      <w:pPr>
        <w:pStyle w:val="a6"/>
        <w:numPr>
          <w:ilvl w:val="0"/>
          <w:numId w:val="4"/>
        </w:numPr>
      </w:pPr>
      <w:r>
        <w:t>Как создать иерархический блок</w:t>
      </w:r>
      <w:r w:rsidR="00503E04">
        <w:rPr>
          <w:lang w:val="en-US"/>
        </w:rPr>
        <w:t>?</w:t>
      </w:r>
    </w:p>
    <w:p w:rsidR="002E6AEF" w:rsidRDefault="002E6AEF" w:rsidP="002E6AEF">
      <w:pPr>
        <w:pStyle w:val="a6"/>
      </w:pPr>
    </w:p>
    <w:p w:rsidR="002E6AEF" w:rsidRDefault="002E6AEF" w:rsidP="002E6AEF">
      <w:pPr>
        <w:pStyle w:val="a6"/>
      </w:pPr>
    </w:p>
    <w:p w:rsidR="002E6AEF" w:rsidRDefault="002E6AEF" w:rsidP="002E6AEF">
      <w:pPr>
        <w:pStyle w:val="a6"/>
      </w:pPr>
    </w:p>
    <w:p w:rsidR="002E6AEF" w:rsidRDefault="002E6AEF" w:rsidP="002E6AEF">
      <w:pPr>
        <w:pStyle w:val="a6"/>
      </w:pPr>
    </w:p>
    <w:p w:rsidR="00DE5128" w:rsidRDefault="00DE5128" w:rsidP="00A0693F">
      <w:pPr>
        <w:pStyle w:val="a6"/>
      </w:pPr>
    </w:p>
    <w:p w:rsidR="00515A6C" w:rsidRDefault="00BF3AD6" w:rsidP="00C36B8F">
      <w:pPr>
        <w:pStyle w:val="31"/>
        <w:numPr>
          <w:ilvl w:val="1"/>
          <w:numId w:val="5"/>
        </w:numPr>
        <w:spacing w:before="0" w:after="0"/>
        <w:ind w:left="1276" w:hanging="567"/>
        <w:jc w:val="left"/>
      </w:pPr>
      <w:r w:rsidRPr="00BF3AD6">
        <w:lastRenderedPageBreak/>
        <w:t>Лабораторная работ</w:t>
      </w:r>
      <w:r w:rsidR="00623DA6">
        <w:t xml:space="preserve">а </w:t>
      </w:r>
      <w:r w:rsidR="00562154">
        <w:t>№ 2</w:t>
      </w:r>
    </w:p>
    <w:p w:rsidR="00353166" w:rsidRPr="00515A6C" w:rsidRDefault="00BF3AD6" w:rsidP="002E6AEF">
      <w:pPr>
        <w:pStyle w:val="31"/>
        <w:spacing w:before="0" w:after="0"/>
        <w:jc w:val="left"/>
        <w:rPr>
          <w:rStyle w:val="ac"/>
          <w:b/>
          <w:bCs w:val="0"/>
        </w:rPr>
      </w:pPr>
      <w:r w:rsidRPr="00515A6C">
        <w:rPr>
          <w:rStyle w:val="ac"/>
          <w:b/>
          <w:bCs w:val="0"/>
          <w:szCs w:val="28"/>
        </w:rPr>
        <w:t>Проектирование 16-ти простейших логических схем</w:t>
      </w:r>
    </w:p>
    <w:p w:rsidR="00DC5DCD" w:rsidRDefault="00DC5DCD" w:rsidP="00EC27DB">
      <w:pPr>
        <w:pStyle w:val="a6"/>
      </w:pPr>
      <w:r w:rsidRPr="002E6AEF">
        <w:rPr>
          <w:rStyle w:val="ac"/>
        </w:rPr>
        <w:t>Цель работы:</w:t>
      </w:r>
      <w:r w:rsidRPr="00EC27DB">
        <w:rPr>
          <w:rStyle w:val="ac"/>
          <w:b w:val="0"/>
        </w:rPr>
        <w:t xml:space="preserve"> </w:t>
      </w:r>
      <w:r w:rsidR="00EC27DB">
        <w:rPr>
          <w:rStyle w:val="ac"/>
          <w:b w:val="0"/>
        </w:rPr>
        <w:t>И</w:t>
      </w:r>
      <w:r w:rsidR="00EC27DB">
        <w:t xml:space="preserve">сследование функций </w:t>
      </w:r>
      <w:r w:rsidR="00EC27DB" w:rsidRPr="00EC27DB">
        <w:t>основных логических элементов</w:t>
      </w:r>
      <w:r w:rsidR="00EC27DB">
        <w:t>.</w:t>
      </w:r>
    </w:p>
    <w:p w:rsidR="00562154" w:rsidRPr="00562154" w:rsidRDefault="00562154" w:rsidP="00EC27DB">
      <w:pPr>
        <w:pStyle w:val="a6"/>
        <w:rPr>
          <w:rStyle w:val="ac"/>
        </w:rPr>
      </w:pPr>
      <w:r w:rsidRPr="00562154">
        <w:rPr>
          <w:b/>
        </w:rPr>
        <w:t xml:space="preserve">Задание:  </w:t>
      </w:r>
      <w:r>
        <w:rPr>
          <w:b/>
        </w:rPr>
        <w:t xml:space="preserve"> </w:t>
      </w:r>
      <w:r w:rsidRPr="00562154">
        <w:t>Записать</w:t>
      </w:r>
      <w:r>
        <w:t xml:space="preserve"> заданную  в табличной форме  функцию в СКНФ или в СДНФ, реализовать и исследовать работу схемы средствами программы </w:t>
      </w:r>
      <w:proofErr w:type="spellStart"/>
      <w:r>
        <w:rPr>
          <w:lang w:val="en-US"/>
        </w:rPr>
        <w:t>Multisim</w:t>
      </w:r>
      <w:proofErr w:type="spellEnd"/>
      <w:r w:rsidR="002E6AEF">
        <w:t>.</w:t>
      </w:r>
    </w:p>
    <w:p w:rsidR="00BF3AD6" w:rsidRPr="00122F7A" w:rsidRDefault="00BF3AD6" w:rsidP="00353166">
      <w:pPr>
        <w:pStyle w:val="aa"/>
        <w:spacing w:before="0" w:beforeAutospacing="0" w:after="0" w:afterAutospacing="0"/>
        <w:ind w:firstLine="709"/>
        <w:rPr>
          <w:color w:val="000000"/>
          <w:sz w:val="28"/>
          <w:szCs w:val="28"/>
        </w:rPr>
      </w:pPr>
      <w:r w:rsidRPr="00122F7A">
        <w:rPr>
          <w:rStyle w:val="ac"/>
          <w:color w:val="000000"/>
          <w:sz w:val="28"/>
          <w:szCs w:val="28"/>
        </w:rPr>
        <w:t>Теоретическое введение</w:t>
      </w:r>
    </w:p>
    <w:p w:rsidR="00F6667B" w:rsidRDefault="00BF3AD6" w:rsidP="00353166">
      <w:pPr>
        <w:pStyle w:val="a6"/>
      </w:pPr>
      <w:r w:rsidRPr="00122F7A">
        <w:t xml:space="preserve">Все устройства ЭВМ состоят из элементарных логических схем. Работа этих схем основана на законах и правилах алгебры логики, которая оперирует двумя понятиями: истинности и ложности высказывания. В соответствии с такой двоичной природой высказываний условились называть их логическими двоичными переменными и обозначать 1 в случае истинности и 0 в случае ложности. </w:t>
      </w:r>
    </w:p>
    <w:p w:rsidR="00E264B2" w:rsidRPr="00122F7A" w:rsidRDefault="00E264B2" w:rsidP="00E264B2">
      <w:pPr>
        <w:pStyle w:val="a6"/>
      </w:pPr>
      <w:r>
        <w:t xml:space="preserve">Функцию:  </w:t>
      </w:r>
      <w:r>
        <w:rPr>
          <w:i/>
          <w:iCs/>
        </w:rPr>
        <w:t xml:space="preserve">у = </w:t>
      </w:r>
      <w:proofErr w:type="spellStart"/>
      <w:r>
        <w:rPr>
          <w:i/>
          <w:iCs/>
        </w:rPr>
        <w:t>f</w:t>
      </w:r>
      <w:proofErr w:type="spellEnd"/>
      <w:r>
        <w:rPr>
          <w:i/>
          <w:iCs/>
        </w:rPr>
        <w:t xml:space="preserve"> </w:t>
      </w:r>
      <w:r>
        <w:t>(</w:t>
      </w:r>
      <w:r w:rsidRPr="00E264B2">
        <w:rPr>
          <w:i/>
        </w:rPr>
        <w:t>Х</w:t>
      </w:r>
      <w:proofErr w:type="gramStart"/>
      <w:r w:rsidRPr="00E264B2">
        <w:rPr>
          <w:i/>
        </w:rPr>
        <w:t>1</w:t>
      </w:r>
      <w:proofErr w:type="gramEnd"/>
      <w:r w:rsidRPr="00E264B2">
        <w:rPr>
          <w:i/>
        </w:rPr>
        <w:t>, Х2, Х3</w:t>
      </w:r>
      <w:r>
        <w:t xml:space="preserve">,... </w:t>
      </w:r>
      <w:proofErr w:type="spellStart"/>
      <w:r>
        <w:rPr>
          <w:i/>
          <w:iCs/>
        </w:rPr>
        <w:t>Хп</w:t>
      </w:r>
      <w:proofErr w:type="spellEnd"/>
      <w:r>
        <w:rPr>
          <w:i/>
          <w:iCs/>
        </w:rPr>
        <w:t xml:space="preserve">) </w:t>
      </w:r>
      <w:r>
        <w:t xml:space="preserve">при </w:t>
      </w:r>
      <w:proofErr w:type="spellStart"/>
      <w:r>
        <w:rPr>
          <w:i/>
          <w:iCs/>
        </w:rPr>
        <w:t>Xi</w:t>
      </w:r>
      <w:proofErr w:type="spellEnd"/>
      <w:r>
        <w:rPr>
          <w:i/>
          <w:iCs/>
        </w:rPr>
        <w:t xml:space="preserve">, у ϵ </w:t>
      </w:r>
      <w:r>
        <w:t xml:space="preserve">{0,1} называют </w:t>
      </w:r>
      <w:r w:rsidR="00AC55AB" w:rsidRPr="00AC55AB">
        <w:rPr>
          <w:i/>
          <w:lang w:val="en-US"/>
        </w:rPr>
        <w:t>n</w:t>
      </w:r>
      <w:r>
        <w:t>-разрядной переключательной или двоичной функцией.</w:t>
      </w:r>
      <w:r w:rsidR="00AC55AB" w:rsidRPr="00AC55AB">
        <w:t xml:space="preserve"> </w:t>
      </w:r>
      <w:r w:rsidR="00AC55AB" w:rsidRPr="00486404">
        <w:t>Логические выражения связывают значение логической функции со значениями логических переменных</w:t>
      </w:r>
    </w:p>
    <w:p w:rsidR="00BF3AD6" w:rsidRDefault="00BF3AD6" w:rsidP="00BF3AD6">
      <w:pPr>
        <w:pStyle w:val="a6"/>
      </w:pPr>
      <w:r w:rsidRPr="00122F7A">
        <w:t xml:space="preserve">Формализация и преобразование связей между логическими переменными осуществляется в соответствии с правилами алгебры логики называемой алгеброй Буля. </w:t>
      </w:r>
    </w:p>
    <w:p w:rsidR="00E264B2" w:rsidRPr="00AC55AB" w:rsidRDefault="00AC55AB" w:rsidP="00AC55AB">
      <w:pPr>
        <w:pStyle w:val="a6"/>
      </w:pPr>
      <w:r w:rsidRPr="00AC55AB">
        <w:rPr>
          <w:szCs w:val="22"/>
        </w:rPr>
        <w:t xml:space="preserve">Самой   простой логической  функцией, которая связывает входную переменную X с выходной переменной </w:t>
      </w:r>
      <w:proofErr w:type="gramStart"/>
      <w:r w:rsidRPr="00AC55AB">
        <w:rPr>
          <w:szCs w:val="22"/>
        </w:rPr>
        <w:t>у</w:t>
      </w:r>
      <w:proofErr w:type="gramEnd"/>
      <w:r w:rsidRPr="00AC55AB">
        <w:rPr>
          <w:szCs w:val="22"/>
        </w:rPr>
        <w:t xml:space="preserve">, </w:t>
      </w:r>
      <w:proofErr w:type="gramStart"/>
      <w:r w:rsidRPr="00AC55AB">
        <w:rPr>
          <w:szCs w:val="22"/>
        </w:rPr>
        <w:t>является</w:t>
      </w:r>
      <w:proofErr w:type="gramEnd"/>
      <w:r w:rsidRPr="00AC55AB">
        <w:rPr>
          <w:szCs w:val="22"/>
        </w:rPr>
        <w:t xml:space="preserve"> функция отрицания, или инверсии переменной X</w:t>
      </w:r>
      <w:r>
        <w:rPr>
          <w:szCs w:val="22"/>
        </w:rPr>
        <w:t>.</w:t>
      </w:r>
    </w:p>
    <w:p w:rsidR="00486404" w:rsidRDefault="00BF3AD6" w:rsidP="00486404">
      <w:pPr>
        <w:pStyle w:val="a6"/>
      </w:pPr>
      <w:r w:rsidRPr="00486404">
        <w:t>Две логические переменные</w:t>
      </w:r>
      <w:proofErr w:type="gramStart"/>
      <w:r w:rsidRPr="00486404">
        <w:t xml:space="preserve"> А</w:t>
      </w:r>
      <w:proofErr w:type="gramEnd"/>
      <w:r w:rsidRPr="00486404">
        <w:t xml:space="preserve"> и В, принимающие значение 0 или 1, могут образовывать </w:t>
      </w:r>
      <w:r w:rsidR="00AC55AB">
        <w:t xml:space="preserve">различные </w:t>
      </w:r>
      <w:r w:rsidRPr="00486404">
        <w:t>логические функции</w:t>
      </w:r>
      <w:r w:rsidR="00486404" w:rsidRPr="00486404">
        <w:t xml:space="preserve">. Они могут записываться в конъюнктивной или дизъюнктивной нормальных формах. </w:t>
      </w:r>
      <w:proofErr w:type="gramStart"/>
      <w:r w:rsidR="00486404" w:rsidRPr="00486404">
        <w:t>В дизъюнктивной форме логические выражения записываются как логическая сумма логических произведений, в конъюнктивной – как логическое  произведение  логических сумм.</w:t>
      </w:r>
      <w:proofErr w:type="gramEnd"/>
      <w:r w:rsidR="00486404" w:rsidRPr="00486404">
        <w:t xml:space="preserve"> Порядок действий в логических выражениях такой же, как и в обычных алгебраических выражениях. </w:t>
      </w:r>
    </w:p>
    <w:p w:rsidR="007D06B9" w:rsidRDefault="007D06B9" w:rsidP="007D06B9">
      <w:pPr>
        <w:pStyle w:val="a6"/>
      </w:pPr>
      <w:r w:rsidRPr="007D06B9">
        <w:rPr>
          <w:bCs/>
        </w:rPr>
        <w:t>Совершенной ДНФ</w:t>
      </w:r>
      <w:r w:rsidRPr="007D06B9">
        <w:t xml:space="preserve"> (</w:t>
      </w:r>
      <w:r>
        <w:t xml:space="preserve">или </w:t>
      </w:r>
      <w:r w:rsidRPr="007D06B9">
        <w:rPr>
          <w:bCs/>
        </w:rPr>
        <w:t>КНФ</w:t>
      </w:r>
      <w:r w:rsidRPr="007D06B9">
        <w:t>)</w:t>
      </w:r>
      <w:r>
        <w:t xml:space="preserve"> называется такая ДНФ (или КНФ), в состав каждой элементарной конъюнкции (дизъюнкции) которой входят </w:t>
      </w:r>
      <w:r w:rsidRPr="007D06B9">
        <w:rPr>
          <w:bCs/>
        </w:rPr>
        <w:t>все переменные</w:t>
      </w:r>
      <w:r>
        <w:t>, от которых зависит логическая функция</w:t>
      </w:r>
      <w:proofErr w:type="gramStart"/>
      <w:r>
        <w:t>..</w:t>
      </w:r>
      <w:proofErr w:type="gramEnd"/>
    </w:p>
    <w:p w:rsidR="00BF3AD6" w:rsidRDefault="00BF3AD6" w:rsidP="00AC55AB">
      <w:pPr>
        <w:pStyle w:val="a6"/>
      </w:pPr>
      <w:r w:rsidRPr="00122F7A">
        <w:t>В алгебре логики любые функции удобно изображать в виде таблицы соответствия всех возможный комбинаций входных логических переменных и выходной логической функции, называемой таблицей истинности.</w:t>
      </w:r>
      <w:r w:rsidR="002C6745">
        <w:t xml:space="preserve"> </w:t>
      </w:r>
      <w:r w:rsidRPr="00122F7A">
        <w:t>Функции, образованные логическими переменными, можно преобразовывать в соответствии с правилами или законами алгебры логики. При этом стремятся минимизировать логическое выражение, т.е. привести его к виду, удобн</w:t>
      </w:r>
      <w:r w:rsidR="00F6667B">
        <w:t>о</w:t>
      </w:r>
      <w:r w:rsidRPr="00122F7A">
        <w:t>м</w:t>
      </w:r>
      <w:r w:rsidR="00F6667B">
        <w:t>у</w:t>
      </w:r>
      <w:r w:rsidRPr="00122F7A">
        <w:t xml:space="preserve"> для практической реализации на логических элементах</w:t>
      </w:r>
      <w:r w:rsidR="00AC55AB">
        <w:t xml:space="preserve">. </w:t>
      </w:r>
      <w:r w:rsidRPr="00122F7A">
        <w:t xml:space="preserve"> </w:t>
      </w:r>
      <w:r w:rsidR="005F0521">
        <w:t>Л</w:t>
      </w:r>
      <w:r w:rsidR="005F0521" w:rsidRPr="00B75A5D">
        <w:rPr>
          <w:szCs w:val="22"/>
        </w:rPr>
        <w:t xml:space="preserve">огическим элементом </w:t>
      </w:r>
      <w:r w:rsidR="005F0521">
        <w:rPr>
          <w:szCs w:val="22"/>
        </w:rPr>
        <w:t>называют ф</w:t>
      </w:r>
      <w:r w:rsidR="005F0521" w:rsidRPr="00B75A5D">
        <w:rPr>
          <w:szCs w:val="22"/>
        </w:rPr>
        <w:t>изическое устройство, реализующее одну из операций алгебры логики или простейшую логическую функцию</w:t>
      </w:r>
      <w:r w:rsidR="005F0521">
        <w:rPr>
          <w:szCs w:val="22"/>
        </w:rPr>
        <w:t xml:space="preserve">. </w:t>
      </w:r>
      <w:r w:rsidR="00AC55AB" w:rsidRPr="00122F7A">
        <w:t xml:space="preserve">Таблица </w:t>
      </w:r>
      <w:r w:rsidR="00AC55AB">
        <w:t>и</w:t>
      </w:r>
      <w:r w:rsidR="00AC55AB" w:rsidRPr="00122F7A">
        <w:t>стинности</w:t>
      </w:r>
      <w:r w:rsidR="00AC55AB">
        <w:t xml:space="preserve"> для 16-ти простейших функций алгебры логики </w:t>
      </w:r>
      <w:r w:rsidR="005F0521">
        <w:t xml:space="preserve">двух переменных </w:t>
      </w:r>
      <w:r w:rsidR="00AC55AB">
        <w:t>приведена в</w:t>
      </w:r>
      <w:r w:rsidRPr="00122F7A">
        <w:t xml:space="preserve"> таблиц</w:t>
      </w:r>
      <w:r w:rsidR="00AC55AB">
        <w:t>е</w:t>
      </w:r>
      <w:r w:rsidRPr="00122F7A">
        <w:t xml:space="preserve"> </w:t>
      </w:r>
      <w:r w:rsidR="0066669F">
        <w:t>2</w:t>
      </w:r>
      <w:r w:rsidRPr="00122F7A">
        <w:t>.</w:t>
      </w:r>
      <w:r w:rsidR="0066669F">
        <w:t>2</w:t>
      </w:r>
      <w:r w:rsidR="002C6745">
        <w:t>.1</w:t>
      </w:r>
      <w:r w:rsidRPr="00122F7A">
        <w:t>.</w:t>
      </w:r>
    </w:p>
    <w:p w:rsidR="002E6AEF" w:rsidRDefault="002E6AEF" w:rsidP="00353166">
      <w:pPr>
        <w:pStyle w:val="a6"/>
        <w:jc w:val="right"/>
        <w:rPr>
          <w:b/>
          <w:i/>
        </w:rPr>
      </w:pPr>
    </w:p>
    <w:p w:rsidR="002E6AEF" w:rsidRDefault="002E6AEF" w:rsidP="00353166">
      <w:pPr>
        <w:pStyle w:val="a6"/>
        <w:jc w:val="right"/>
        <w:rPr>
          <w:b/>
          <w:i/>
        </w:rPr>
      </w:pPr>
    </w:p>
    <w:p w:rsidR="00A54BE8" w:rsidRPr="00FC5B45" w:rsidRDefault="00353166" w:rsidP="00353166">
      <w:pPr>
        <w:pStyle w:val="a6"/>
        <w:jc w:val="right"/>
        <w:rPr>
          <w:b/>
          <w:i/>
        </w:rPr>
      </w:pPr>
      <w:r w:rsidRPr="00FC5B45">
        <w:rPr>
          <w:b/>
          <w:i/>
        </w:rPr>
        <w:lastRenderedPageBreak/>
        <w:t>Таблица 2.2.1</w:t>
      </w:r>
    </w:p>
    <w:p w:rsidR="00A54BE8" w:rsidRPr="00122F7A" w:rsidRDefault="00353166" w:rsidP="00BF3AD6">
      <w:pPr>
        <w:pStyle w:val="a6"/>
      </w:pPr>
      <w:r w:rsidRPr="00122F7A">
        <w:t xml:space="preserve">Таблица </w:t>
      </w:r>
      <w:r>
        <w:t>и</w:t>
      </w:r>
      <w:r w:rsidRPr="00122F7A">
        <w:t>стинности</w:t>
      </w:r>
      <w:r>
        <w:t xml:space="preserve"> для 16-ти </w:t>
      </w:r>
      <w:r w:rsidR="00AC55AB">
        <w:t xml:space="preserve">простейших </w:t>
      </w:r>
      <w:r>
        <w:t xml:space="preserve">функций </w:t>
      </w:r>
      <w:r w:rsidR="00AC55AB">
        <w:t>алгебры логики</w:t>
      </w:r>
    </w:p>
    <w:tbl>
      <w:tblPr>
        <w:tblW w:w="4700" w:type="pct"/>
        <w:jc w:val="center"/>
        <w:tblBorders>
          <w:top w:val="outset" w:sz="6" w:space="0" w:color="111111"/>
          <w:left w:val="outset" w:sz="6" w:space="0" w:color="111111"/>
          <w:bottom w:val="outset" w:sz="6" w:space="0" w:color="111111"/>
          <w:right w:val="outset" w:sz="6" w:space="0" w:color="111111"/>
        </w:tblBorders>
        <w:tblCellMar>
          <w:top w:w="30" w:type="dxa"/>
          <w:left w:w="30" w:type="dxa"/>
          <w:bottom w:w="30" w:type="dxa"/>
          <w:right w:w="30" w:type="dxa"/>
        </w:tblCellMar>
        <w:tblLook w:val="0000"/>
      </w:tblPr>
      <w:tblGrid>
        <w:gridCol w:w="1659"/>
        <w:gridCol w:w="4677"/>
        <w:gridCol w:w="405"/>
        <w:gridCol w:w="468"/>
        <w:gridCol w:w="438"/>
        <w:gridCol w:w="468"/>
        <w:gridCol w:w="468"/>
      </w:tblGrid>
      <w:tr w:rsidR="00BF3AD6" w:rsidRPr="00122F7A" w:rsidTr="00B75A5D">
        <w:trPr>
          <w:trHeight w:val="240"/>
          <w:jc w:val="center"/>
        </w:trPr>
        <w:tc>
          <w:tcPr>
            <w:tcW w:w="1659" w:type="dxa"/>
            <w:vMerge w:val="restart"/>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rStyle w:val="ac"/>
                <w:color w:val="000000"/>
                <w:sz w:val="28"/>
                <w:szCs w:val="28"/>
              </w:rPr>
              <w:t>Функция</w:t>
            </w:r>
          </w:p>
        </w:tc>
        <w:tc>
          <w:tcPr>
            <w:tcW w:w="4677" w:type="dxa"/>
            <w:vMerge w:val="restart"/>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rStyle w:val="ac"/>
                <w:color w:val="000000"/>
                <w:sz w:val="28"/>
                <w:szCs w:val="28"/>
              </w:rPr>
              <w:t>Название функции</w:t>
            </w:r>
          </w:p>
        </w:tc>
        <w:tc>
          <w:tcPr>
            <w:tcW w:w="405"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rStyle w:val="ac"/>
                <w:color w:val="000000"/>
                <w:sz w:val="28"/>
                <w:szCs w:val="28"/>
              </w:rPr>
              <w:t>Х</w:t>
            </w:r>
            <w:proofErr w:type="gramStart"/>
            <w:r w:rsidRPr="00122F7A">
              <w:rPr>
                <w:rStyle w:val="ac"/>
                <w:color w:val="000000"/>
                <w:sz w:val="28"/>
                <w:szCs w:val="28"/>
              </w:rPr>
              <w:t>1</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1</w:t>
            </w:r>
          </w:p>
        </w:tc>
      </w:tr>
      <w:tr w:rsidR="00BF3AD6" w:rsidRPr="00122F7A" w:rsidTr="00B75A5D">
        <w:trPr>
          <w:trHeight w:val="240"/>
          <w:jc w:val="center"/>
        </w:trPr>
        <w:tc>
          <w:tcPr>
            <w:tcW w:w="0" w:type="auto"/>
            <w:vMerge/>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p>
        </w:tc>
        <w:tc>
          <w:tcPr>
            <w:tcW w:w="0" w:type="auto"/>
            <w:vMerge/>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p>
        </w:tc>
        <w:tc>
          <w:tcPr>
            <w:tcW w:w="405"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rStyle w:val="ac"/>
                <w:color w:val="000000"/>
                <w:sz w:val="28"/>
                <w:szCs w:val="28"/>
              </w:rPr>
              <w:t>Х</w:t>
            </w:r>
            <w:proofErr w:type="gramStart"/>
            <w:r w:rsidRPr="00122F7A">
              <w:rPr>
                <w:rStyle w:val="ac"/>
                <w:color w:val="000000"/>
                <w:sz w:val="28"/>
                <w:szCs w:val="28"/>
              </w:rPr>
              <w:t>2</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484945">
            <w:pPr>
              <w:pStyle w:val="aa"/>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5F0521">
            <w:pPr>
              <w:pStyle w:val="aa"/>
              <w:spacing w:before="0" w:beforeAutospacing="0" w:after="0" w:afterAutospacing="0"/>
              <w:rPr>
                <w:color w:val="000000"/>
                <w:sz w:val="28"/>
                <w:szCs w:val="28"/>
              </w:rPr>
            </w:pPr>
            <w:r w:rsidRPr="00122F7A">
              <w:rPr>
                <w:rStyle w:val="ac"/>
                <w:color w:val="000000"/>
                <w:sz w:val="28"/>
                <w:szCs w:val="28"/>
              </w:rPr>
              <w:t>F</w:t>
            </w:r>
            <w:r w:rsidR="005F0521">
              <w:rPr>
                <w:rStyle w:val="ac"/>
                <w:color w:val="000000"/>
                <w:sz w:val="28"/>
                <w:szCs w:val="28"/>
              </w:rPr>
              <w:t>0</w:t>
            </w:r>
            <w:r w:rsidRPr="00122F7A">
              <w:rPr>
                <w:rStyle w:val="ac"/>
                <w:color w:val="000000"/>
                <w:sz w:val="28"/>
                <w:szCs w:val="28"/>
              </w:rPr>
              <w:t xml:space="preserve">= x1 </w:t>
            </w:r>
            <w:r w:rsidR="00B75A5D">
              <w:rPr>
                <w:rStyle w:val="ac"/>
                <w:color w:val="000000"/>
                <w:sz w:val="28"/>
                <w:szCs w:val="28"/>
              </w:rPr>
              <w:t>Ʌ</w:t>
            </w:r>
            <w:r w:rsidRPr="00122F7A">
              <w:rPr>
                <w:rStyle w:val="ac"/>
                <w:color w:val="000000"/>
                <w:sz w:val="28"/>
                <w:szCs w:val="28"/>
              </w:rPr>
              <w:t>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proofErr w:type="gramStart"/>
            <w:r w:rsidRPr="00122F7A">
              <w:rPr>
                <w:color w:val="000000"/>
                <w:sz w:val="28"/>
                <w:szCs w:val="28"/>
              </w:rPr>
              <w:t>Конъю</w:t>
            </w:r>
            <w:r w:rsidR="00353166">
              <w:rPr>
                <w:color w:val="000000"/>
                <w:sz w:val="28"/>
                <w:szCs w:val="28"/>
              </w:rPr>
              <w:t>нкция – логическое умножение (И</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B75A5D">
            <w:pPr>
              <w:pStyle w:val="aa"/>
              <w:spacing w:before="0" w:beforeAutospacing="0" w:after="0" w:afterAutospacing="0"/>
              <w:rPr>
                <w:color w:val="000000"/>
                <w:sz w:val="28"/>
                <w:szCs w:val="28"/>
              </w:rPr>
            </w:pPr>
            <w:r>
              <w:rPr>
                <w:rStyle w:val="ac"/>
                <w:color w:val="000000"/>
                <w:sz w:val="28"/>
                <w:szCs w:val="28"/>
              </w:rPr>
              <w:t>F1</w:t>
            </w:r>
            <w:r w:rsidR="00BF3AD6" w:rsidRPr="00122F7A">
              <w:rPr>
                <w:rStyle w:val="ac"/>
                <w:color w:val="000000"/>
                <w:sz w:val="28"/>
                <w:szCs w:val="28"/>
              </w:rPr>
              <w:t xml:space="preserve">= x1 </w:t>
            </w:r>
            <w:r w:rsidR="00B75A5D">
              <w:rPr>
                <w:rStyle w:val="ac"/>
                <w:color w:val="000000"/>
                <w:sz w:val="28"/>
                <w:szCs w:val="28"/>
              </w:rPr>
              <w:t>V</w:t>
            </w:r>
            <w:r w:rsidR="00BF3AD6" w:rsidRPr="00122F7A">
              <w:rPr>
                <w:rStyle w:val="ac"/>
                <w:color w:val="000000"/>
                <w:sz w:val="28"/>
                <w:szCs w:val="28"/>
              </w:rPr>
              <w:t>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Дизъюнкция – логическое сложение</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F2</w:t>
            </w:r>
            <w:r w:rsidR="00BF3AD6" w:rsidRPr="00122F7A">
              <w:rPr>
                <w:rStyle w:val="ac"/>
                <w:color w:val="000000"/>
                <w:sz w:val="28"/>
                <w:szCs w:val="28"/>
              </w:rPr>
              <w:t>= x1 →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Импликация х</w:t>
            </w:r>
            <w:proofErr w:type="gramStart"/>
            <w:r w:rsidRPr="00122F7A">
              <w:rPr>
                <w:color w:val="000000"/>
                <w:sz w:val="28"/>
                <w:szCs w:val="28"/>
              </w:rPr>
              <w:t>1</w:t>
            </w:r>
            <w:proofErr w:type="gramEnd"/>
            <w:r w:rsidRPr="00122F7A">
              <w:rPr>
                <w:color w:val="000000"/>
                <w:sz w:val="28"/>
                <w:szCs w:val="28"/>
              </w:rPr>
              <w:t xml:space="preserve"> в х2</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F3</w:t>
            </w:r>
            <w:r w:rsidR="00BF3AD6" w:rsidRPr="00122F7A">
              <w:rPr>
                <w:rStyle w:val="ac"/>
                <w:color w:val="000000"/>
                <w:sz w:val="28"/>
                <w:szCs w:val="28"/>
              </w:rPr>
              <w:t>= х</w:t>
            </w:r>
            <w:proofErr w:type="gramStart"/>
            <w:r w:rsidR="00BF3AD6" w:rsidRPr="00122F7A">
              <w:rPr>
                <w:rStyle w:val="ac"/>
                <w:color w:val="000000"/>
                <w:sz w:val="28"/>
                <w:szCs w:val="28"/>
              </w:rPr>
              <w:t>1</w:t>
            </w:r>
            <w:proofErr w:type="gramEnd"/>
            <w:r w:rsidR="00BF3AD6" w:rsidRPr="00122F7A">
              <w:rPr>
                <w:rStyle w:val="ac"/>
                <w:color w:val="000000"/>
                <w:sz w:val="28"/>
                <w:szCs w:val="28"/>
              </w:rPr>
              <w:t xml:space="preserve"> ← х2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Импликация х</w:t>
            </w:r>
            <w:proofErr w:type="gramStart"/>
            <w:r w:rsidRPr="00122F7A">
              <w:rPr>
                <w:color w:val="000000"/>
                <w:sz w:val="28"/>
                <w:szCs w:val="28"/>
              </w:rPr>
              <w:t>2</w:t>
            </w:r>
            <w:proofErr w:type="gramEnd"/>
            <w:r w:rsidRPr="00122F7A">
              <w:rPr>
                <w:color w:val="000000"/>
                <w:sz w:val="28"/>
                <w:szCs w:val="28"/>
              </w:rPr>
              <w:t xml:space="preserve"> в х1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F4</w:t>
            </w:r>
            <w:r w:rsidR="00BF3AD6" w:rsidRPr="00122F7A">
              <w:rPr>
                <w:rStyle w:val="ac"/>
                <w:color w:val="000000"/>
                <w:sz w:val="28"/>
                <w:szCs w:val="28"/>
              </w:rPr>
              <w:t>=x1 Þ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Запрет х</w:t>
            </w:r>
            <w:proofErr w:type="gramStart"/>
            <w:r w:rsidRPr="00122F7A">
              <w:rPr>
                <w:color w:val="000000"/>
                <w:sz w:val="28"/>
                <w:szCs w:val="28"/>
              </w:rPr>
              <w:t>2</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F5</w:t>
            </w:r>
            <w:r w:rsidR="00BF3AD6" w:rsidRPr="00122F7A">
              <w:rPr>
                <w:rStyle w:val="ac"/>
                <w:color w:val="000000"/>
                <w:sz w:val="28"/>
                <w:szCs w:val="28"/>
              </w:rPr>
              <w:t>=x1 Ü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Запрет х</w:t>
            </w:r>
            <w:proofErr w:type="gramStart"/>
            <w:r w:rsidRPr="00122F7A">
              <w:rPr>
                <w:color w:val="000000"/>
                <w:sz w:val="28"/>
                <w:szCs w:val="28"/>
              </w:rPr>
              <w:t>1</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F6</w:t>
            </w:r>
            <w:r w:rsidR="00BF3AD6" w:rsidRPr="00122F7A">
              <w:rPr>
                <w:rStyle w:val="ac"/>
                <w:color w:val="000000"/>
                <w:sz w:val="28"/>
                <w:szCs w:val="28"/>
              </w:rPr>
              <w:t>=x1 ~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Эквивалентность</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40"/>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F7</w:t>
            </w:r>
            <w:r w:rsidR="00BF3AD6" w:rsidRPr="00122F7A">
              <w:rPr>
                <w:rStyle w:val="ac"/>
                <w:color w:val="000000"/>
                <w:sz w:val="28"/>
                <w:szCs w:val="28"/>
              </w:rPr>
              <w:t>=x1 Å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Сложение по модулю 2</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F8</w:t>
            </w:r>
            <w:r w:rsidR="00BF3AD6" w:rsidRPr="00122F7A">
              <w:rPr>
                <w:rStyle w:val="ac"/>
                <w:color w:val="000000"/>
                <w:sz w:val="28"/>
                <w:szCs w:val="28"/>
              </w:rPr>
              <w:t>=x1/x2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proofErr w:type="gramStart"/>
            <w:r w:rsidRPr="00122F7A">
              <w:rPr>
                <w:color w:val="000000"/>
                <w:sz w:val="28"/>
                <w:szCs w:val="28"/>
              </w:rPr>
              <w:t>И-НЕ</w:t>
            </w:r>
            <w:proofErr w:type="gramEnd"/>
            <w:r w:rsidRPr="00122F7A">
              <w:rPr>
                <w:color w:val="000000"/>
                <w:sz w:val="28"/>
                <w:szCs w:val="28"/>
              </w:rPr>
              <w:t xml:space="preserve"> – Штрих Шеффера</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31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F9</w:t>
            </w:r>
            <w:r w:rsidR="00BF3AD6" w:rsidRPr="00122F7A">
              <w:rPr>
                <w:rStyle w:val="ac"/>
                <w:color w:val="000000"/>
                <w:sz w:val="28"/>
                <w:szCs w:val="28"/>
              </w:rPr>
              <w:t xml:space="preserve">=x1 </w:t>
            </w:r>
            <w:proofErr w:type="spellStart"/>
            <w:r w:rsidR="00BF3AD6" w:rsidRPr="00122F7A">
              <w:rPr>
                <w:rStyle w:val="ac"/>
                <w:color w:val="000000"/>
                <w:sz w:val="28"/>
                <w:szCs w:val="28"/>
              </w:rPr>
              <w:t>↓</w:t>
            </w:r>
            <w:proofErr w:type="spellEnd"/>
            <w:r w:rsidR="00BF3AD6" w:rsidRPr="00122F7A">
              <w:rPr>
                <w:rStyle w:val="ac"/>
                <w:color w:val="000000"/>
                <w:sz w:val="28"/>
                <w:szCs w:val="28"/>
              </w:rPr>
              <w:t xml:space="preserve"> 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ИЛИ-НЕ – Стрелка Пирса</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F10</w:t>
            </w:r>
            <w:r w:rsidR="00BF3AD6" w:rsidRPr="00122F7A">
              <w:rPr>
                <w:rStyle w:val="ac"/>
                <w:color w:val="000000"/>
                <w:sz w:val="28"/>
                <w:szCs w:val="28"/>
              </w:rPr>
              <w:t>=x1</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Повторение х</w:t>
            </w:r>
            <w:proofErr w:type="gramStart"/>
            <w:r w:rsidRPr="00122F7A">
              <w:rPr>
                <w:color w:val="000000"/>
                <w:sz w:val="28"/>
                <w:szCs w:val="28"/>
              </w:rPr>
              <w:t>1</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F11</w:t>
            </w:r>
            <w:r w:rsidR="00BF3AD6" w:rsidRPr="00122F7A">
              <w:rPr>
                <w:rStyle w:val="ac"/>
                <w:color w:val="000000"/>
                <w:sz w:val="28"/>
                <w:szCs w:val="28"/>
              </w:rPr>
              <w:t>=x2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Повторение х</w:t>
            </w:r>
            <w:proofErr w:type="gramStart"/>
            <w:r w:rsidRPr="00122F7A">
              <w:rPr>
                <w:color w:val="000000"/>
                <w:sz w:val="28"/>
                <w:szCs w:val="28"/>
              </w:rPr>
              <w:t>2</w:t>
            </w:r>
            <w:proofErr w:type="gramEnd"/>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F12</w:t>
            </w:r>
            <w:r w:rsidR="00BF3AD6" w:rsidRPr="00122F7A">
              <w:rPr>
                <w:rStyle w:val="ac"/>
                <w:color w:val="000000"/>
                <w:sz w:val="28"/>
                <w:szCs w:val="28"/>
              </w:rPr>
              <w:t>=1</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Константа 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F13</w:t>
            </w:r>
            <w:r w:rsidR="00BF3AD6" w:rsidRPr="00122F7A">
              <w:rPr>
                <w:rStyle w:val="ac"/>
                <w:color w:val="000000"/>
                <w:sz w:val="28"/>
                <w:szCs w:val="28"/>
              </w:rPr>
              <w:t>=0</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Константа 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5F0521" w:rsidP="00353166">
            <w:pPr>
              <w:pStyle w:val="aa"/>
              <w:spacing w:before="0" w:beforeAutospacing="0" w:after="0" w:afterAutospacing="0"/>
              <w:rPr>
                <w:color w:val="000000"/>
                <w:sz w:val="28"/>
                <w:szCs w:val="28"/>
              </w:rPr>
            </w:pPr>
            <w:r>
              <w:rPr>
                <w:rStyle w:val="ac"/>
                <w:color w:val="000000"/>
                <w:sz w:val="28"/>
                <w:szCs w:val="28"/>
              </w:rPr>
              <w:t>F14</w:t>
            </w:r>
            <w:r w:rsidR="00BF3AD6" w:rsidRPr="00122F7A">
              <w:rPr>
                <w:rStyle w:val="ac"/>
                <w:color w:val="000000"/>
                <w:sz w:val="28"/>
                <w:szCs w:val="28"/>
              </w:rPr>
              <w:t>=x1^</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Инверсия х</w:t>
            </w:r>
            <w:proofErr w:type="gramStart"/>
            <w:r w:rsidRPr="00122F7A">
              <w:rPr>
                <w:color w:val="000000"/>
                <w:sz w:val="28"/>
                <w:szCs w:val="28"/>
              </w:rPr>
              <w:t>1</w:t>
            </w:r>
            <w:proofErr w:type="gramEnd"/>
            <w:r w:rsidRPr="00122F7A">
              <w:rPr>
                <w:color w:val="000000"/>
                <w:sz w:val="28"/>
                <w:szCs w:val="28"/>
              </w:rPr>
              <w:t>- НЕ х1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r w:rsidR="00BF3AD6" w:rsidRPr="00122F7A" w:rsidTr="00B75A5D">
        <w:trPr>
          <w:trHeight w:val="225"/>
          <w:jc w:val="center"/>
        </w:trPr>
        <w:tc>
          <w:tcPr>
            <w:tcW w:w="1659"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5F0521">
            <w:pPr>
              <w:pStyle w:val="aa"/>
              <w:spacing w:before="0" w:beforeAutospacing="0" w:after="0" w:afterAutospacing="0"/>
              <w:rPr>
                <w:color w:val="000000"/>
                <w:sz w:val="28"/>
                <w:szCs w:val="28"/>
              </w:rPr>
            </w:pPr>
            <w:r w:rsidRPr="00122F7A">
              <w:rPr>
                <w:rStyle w:val="ac"/>
                <w:color w:val="000000"/>
                <w:sz w:val="28"/>
                <w:szCs w:val="28"/>
              </w:rPr>
              <w:t>F1</w:t>
            </w:r>
            <w:r w:rsidR="005F0521">
              <w:rPr>
                <w:rStyle w:val="ac"/>
                <w:color w:val="000000"/>
                <w:sz w:val="28"/>
                <w:szCs w:val="28"/>
              </w:rPr>
              <w:t>5</w:t>
            </w:r>
            <w:r w:rsidRPr="00122F7A">
              <w:rPr>
                <w:rStyle w:val="ac"/>
                <w:color w:val="000000"/>
                <w:sz w:val="28"/>
                <w:szCs w:val="28"/>
              </w:rPr>
              <w:t>=x2^</w:t>
            </w:r>
          </w:p>
        </w:tc>
        <w:tc>
          <w:tcPr>
            <w:tcW w:w="5082" w:type="dxa"/>
            <w:gridSpan w:val="2"/>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Инверсия х</w:t>
            </w:r>
            <w:proofErr w:type="gramStart"/>
            <w:r w:rsidRPr="00122F7A">
              <w:rPr>
                <w:color w:val="000000"/>
                <w:sz w:val="28"/>
                <w:szCs w:val="28"/>
              </w:rPr>
              <w:t>2</w:t>
            </w:r>
            <w:proofErr w:type="gramEnd"/>
            <w:r w:rsidRPr="00122F7A">
              <w:rPr>
                <w:color w:val="000000"/>
                <w:sz w:val="28"/>
                <w:szCs w:val="28"/>
              </w:rPr>
              <w:t>- НЕ х2</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3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1</w:t>
            </w:r>
          </w:p>
        </w:tc>
        <w:tc>
          <w:tcPr>
            <w:tcW w:w="468" w:type="dxa"/>
            <w:tcBorders>
              <w:top w:val="outset" w:sz="6" w:space="0" w:color="111111"/>
              <w:left w:val="outset" w:sz="6" w:space="0" w:color="111111"/>
              <w:bottom w:val="outset" w:sz="6" w:space="0" w:color="111111"/>
              <w:right w:val="outset" w:sz="6" w:space="0" w:color="111111"/>
            </w:tcBorders>
            <w:shd w:val="clear" w:color="auto" w:fill="auto"/>
            <w:vAlign w:val="center"/>
          </w:tcPr>
          <w:p w:rsidR="00BF3AD6" w:rsidRPr="00122F7A" w:rsidRDefault="00BF3AD6" w:rsidP="00353166">
            <w:pPr>
              <w:pStyle w:val="aa"/>
              <w:spacing w:before="0" w:beforeAutospacing="0" w:after="0" w:afterAutospacing="0"/>
              <w:rPr>
                <w:color w:val="000000"/>
                <w:sz w:val="28"/>
                <w:szCs w:val="28"/>
              </w:rPr>
            </w:pPr>
            <w:r w:rsidRPr="00122F7A">
              <w:rPr>
                <w:color w:val="000000"/>
                <w:sz w:val="28"/>
                <w:szCs w:val="28"/>
              </w:rPr>
              <w:t>0</w:t>
            </w:r>
          </w:p>
        </w:tc>
      </w:tr>
    </w:tbl>
    <w:p w:rsidR="001B729B" w:rsidRPr="00EC27DB" w:rsidRDefault="00EC27DB" w:rsidP="001B729B">
      <w:pPr>
        <w:pStyle w:val="a6"/>
      </w:pPr>
      <w:proofErr w:type="gramStart"/>
      <w:r>
        <w:t xml:space="preserve">В таблице </w:t>
      </w:r>
      <w:r w:rsidR="00842C81">
        <w:t>для всех возможных двоичных наборов значений переменных (4 набора) приведены</w:t>
      </w:r>
      <w:r w:rsidR="005371A4">
        <w:t xml:space="preserve"> </w:t>
      </w:r>
      <w:r w:rsidR="00842C81">
        <w:t xml:space="preserve"> 4 соответствующих значения, которые принимает функция</w:t>
      </w:r>
      <w:r w:rsidR="005371A4">
        <w:t xml:space="preserve">  на этих наборах.</w:t>
      </w:r>
      <w:proofErr w:type="gramEnd"/>
    </w:p>
    <w:p w:rsidR="005F0521" w:rsidRDefault="001B729B" w:rsidP="00BF3AD6">
      <w:pPr>
        <w:pStyle w:val="a6"/>
      </w:pPr>
      <w:r>
        <w:t>Условные обозначения основных логических элементов, принятые в России</w:t>
      </w:r>
      <w:r w:rsidR="00F67503">
        <w:t xml:space="preserve"> (сверху) и в США (снизу)</w:t>
      </w:r>
      <w:r>
        <w:t>, приведены на рис</w:t>
      </w:r>
      <w:r w:rsidR="001941E7">
        <w:t xml:space="preserve">. </w:t>
      </w:r>
      <w:r>
        <w:t xml:space="preserve"> </w:t>
      </w:r>
      <w:r w:rsidR="00C34EBB">
        <w:t>2.2.1.</w:t>
      </w:r>
    </w:p>
    <w:p w:rsidR="00C738BD" w:rsidRDefault="000567BC" w:rsidP="00C738BD">
      <w:pPr>
        <w:pStyle w:val="a6"/>
        <w:jc w:val="center"/>
      </w:pPr>
      <w:r>
        <w:rPr>
          <w:noProof/>
        </w:rPr>
        <w:drawing>
          <wp:inline distT="0" distB="0" distL="0" distR="0">
            <wp:extent cx="4767597" cy="1320290"/>
            <wp:effectExtent l="19050" t="0" r="0" b="0"/>
            <wp:docPr id="9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srcRect/>
                    <a:stretch>
                      <a:fillRect/>
                    </a:stretch>
                  </pic:blipFill>
                  <pic:spPr bwMode="auto">
                    <a:xfrm>
                      <a:off x="0" y="0"/>
                      <a:ext cx="4773136" cy="1321824"/>
                    </a:xfrm>
                    <a:prstGeom prst="rect">
                      <a:avLst/>
                    </a:prstGeom>
                    <a:noFill/>
                    <a:ln w="9525">
                      <a:noFill/>
                      <a:miter lim="800000"/>
                      <a:headEnd/>
                      <a:tailEnd/>
                    </a:ln>
                  </pic:spPr>
                </pic:pic>
              </a:graphicData>
            </a:graphic>
          </wp:inline>
        </w:drawing>
      </w:r>
    </w:p>
    <w:p w:rsidR="00C34EBB" w:rsidRPr="00C34EBB" w:rsidRDefault="00C34EBB" w:rsidP="00C34EBB">
      <w:pPr>
        <w:pStyle w:val="a6"/>
        <w:rPr>
          <w:rStyle w:val="ad"/>
          <w:b/>
          <w:i w:val="0"/>
        </w:rPr>
      </w:pPr>
      <w:r>
        <w:t>Рис.  2.2.1. Обозначения основных логических элементов, где</w:t>
      </w:r>
      <w:r w:rsidRPr="00C34EBB">
        <w:t>:</w:t>
      </w:r>
    </w:p>
    <w:p w:rsidR="00C34EBB" w:rsidRPr="005371A4" w:rsidRDefault="00C34EBB" w:rsidP="00C34EBB">
      <w:pPr>
        <w:pStyle w:val="a6"/>
        <w:rPr>
          <w:sz w:val="24"/>
          <w:szCs w:val="24"/>
        </w:rPr>
      </w:pPr>
      <w:r w:rsidRPr="005371A4">
        <w:rPr>
          <w:sz w:val="24"/>
          <w:szCs w:val="24"/>
        </w:rPr>
        <w:t xml:space="preserve">     </w:t>
      </w:r>
      <w:proofErr w:type="gramStart"/>
      <w:r w:rsidRPr="005371A4">
        <w:rPr>
          <w:sz w:val="24"/>
          <w:szCs w:val="24"/>
        </w:rPr>
        <w:t xml:space="preserve">а) </w:t>
      </w:r>
      <w:proofErr w:type="spellStart"/>
      <w:r w:rsidRPr="005371A4">
        <w:rPr>
          <w:sz w:val="24"/>
          <w:szCs w:val="24"/>
        </w:rPr>
        <w:t>дизъюнктор</w:t>
      </w:r>
      <w:proofErr w:type="spellEnd"/>
      <w:r w:rsidRPr="005371A4">
        <w:rPr>
          <w:sz w:val="24"/>
          <w:szCs w:val="24"/>
        </w:rPr>
        <w:t xml:space="preserve"> – элемент «ИЛИ»; б) </w:t>
      </w:r>
      <w:proofErr w:type="spellStart"/>
      <w:r w:rsidRPr="005371A4">
        <w:rPr>
          <w:sz w:val="24"/>
          <w:szCs w:val="24"/>
        </w:rPr>
        <w:t>конъюнктор</w:t>
      </w:r>
      <w:proofErr w:type="spellEnd"/>
      <w:r w:rsidRPr="005371A4">
        <w:rPr>
          <w:sz w:val="24"/>
          <w:szCs w:val="24"/>
        </w:rPr>
        <w:t xml:space="preserve"> – элемент «И»; в) инвертор; г) повторитель;  </w:t>
      </w:r>
      <w:proofErr w:type="spellStart"/>
      <w:r w:rsidRPr="005371A4">
        <w:rPr>
          <w:sz w:val="24"/>
          <w:szCs w:val="24"/>
        </w:rPr>
        <w:t>д</w:t>
      </w:r>
      <w:proofErr w:type="spellEnd"/>
      <w:r w:rsidRPr="005371A4">
        <w:rPr>
          <w:sz w:val="24"/>
          <w:szCs w:val="24"/>
        </w:rPr>
        <w:t xml:space="preserve">) исключающее «ИЛИ» – </w:t>
      </w:r>
      <w:r w:rsidRPr="005371A4">
        <w:rPr>
          <w:sz w:val="24"/>
          <w:szCs w:val="24"/>
          <w:lang w:val="en-US"/>
        </w:rPr>
        <w:t>XOR</w:t>
      </w:r>
      <w:r w:rsidRPr="005371A4">
        <w:rPr>
          <w:sz w:val="24"/>
          <w:szCs w:val="24"/>
        </w:rPr>
        <w:t>; е) элемент «ИЛИ – НЕ»; ж) элемент «И – НЕ»</w:t>
      </w:r>
      <w:proofErr w:type="gramEnd"/>
    </w:p>
    <w:p w:rsidR="005371A4" w:rsidRDefault="005371A4" w:rsidP="000567BC">
      <w:pPr>
        <w:pStyle w:val="a6"/>
        <w:rPr>
          <w:rFonts w:ascii="TimesNewRoman,Bold" w:hAnsi="TimesNewRoman,Bold" w:cs="TimesNewRoman,Bold"/>
          <w:b/>
          <w:bCs/>
        </w:rPr>
      </w:pPr>
    </w:p>
    <w:p w:rsidR="000567BC" w:rsidRDefault="000567BC" w:rsidP="000567BC">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BE2124" w:rsidRDefault="00BE2124" w:rsidP="00C36B8F">
      <w:pPr>
        <w:pStyle w:val="a6"/>
        <w:numPr>
          <w:ilvl w:val="0"/>
          <w:numId w:val="6"/>
        </w:numPr>
        <w:tabs>
          <w:tab w:val="left" w:pos="426"/>
        </w:tabs>
        <w:ind w:left="0" w:firstLine="0"/>
      </w:pPr>
      <w:r>
        <w:t>Записать таблиц</w:t>
      </w:r>
      <w:r w:rsidR="005371A4">
        <w:t>ы</w:t>
      </w:r>
      <w:r>
        <w:t xml:space="preserve"> истинности для </w:t>
      </w:r>
      <w:r w:rsidRPr="00FB3880">
        <w:t xml:space="preserve"> функций </w:t>
      </w:r>
      <w:r>
        <w:t>(согласно варианту задания).</w:t>
      </w:r>
    </w:p>
    <w:p w:rsidR="000567BC" w:rsidRDefault="00BE2124" w:rsidP="00C36B8F">
      <w:pPr>
        <w:pStyle w:val="a6"/>
        <w:numPr>
          <w:ilvl w:val="0"/>
          <w:numId w:val="6"/>
        </w:numPr>
        <w:tabs>
          <w:tab w:val="left" w:pos="426"/>
        </w:tabs>
        <w:ind w:left="0" w:firstLine="0"/>
      </w:pPr>
      <w:r>
        <w:t>На основе таблицы истинности з</w:t>
      </w:r>
      <w:r w:rsidR="000567BC">
        <w:t xml:space="preserve">аписать </w:t>
      </w:r>
      <w:r w:rsidR="000567BC" w:rsidRPr="00FB3880">
        <w:t xml:space="preserve"> логически</w:t>
      </w:r>
      <w:r w:rsidR="000567BC">
        <w:t xml:space="preserve">е выражения </w:t>
      </w:r>
      <w:r w:rsidR="005371A4">
        <w:t>каждой</w:t>
      </w:r>
      <w:r>
        <w:t xml:space="preserve">  </w:t>
      </w:r>
      <w:r w:rsidR="000567BC" w:rsidRPr="00FB3880">
        <w:t>функци</w:t>
      </w:r>
      <w:r w:rsidR="005371A4">
        <w:t>и</w:t>
      </w:r>
      <w:r w:rsidR="000567BC" w:rsidRPr="00FB3880">
        <w:t xml:space="preserve"> в </w:t>
      </w:r>
      <w:r>
        <w:t>виде СКНФ и СДНФ.</w:t>
      </w:r>
    </w:p>
    <w:p w:rsidR="00E20AE7" w:rsidRDefault="00BE2124" w:rsidP="00C36B8F">
      <w:pPr>
        <w:pStyle w:val="a6"/>
        <w:numPr>
          <w:ilvl w:val="0"/>
          <w:numId w:val="6"/>
        </w:numPr>
        <w:tabs>
          <w:tab w:val="left" w:pos="426"/>
        </w:tabs>
        <w:ind w:left="0" w:firstLine="0"/>
      </w:pPr>
      <w:r>
        <w:lastRenderedPageBreak/>
        <w:t>Собрать схему на логических элементах  «И», «ИЛИ». «</w:t>
      </w:r>
      <w:proofErr w:type="gramStart"/>
      <w:r>
        <w:t>И-НЕ</w:t>
      </w:r>
      <w:proofErr w:type="gramEnd"/>
      <w:r>
        <w:t>» «ИЛИ-НЕ», «НЕ».</w:t>
      </w:r>
      <w:r w:rsidR="00573C73">
        <w:t xml:space="preserve"> </w:t>
      </w:r>
      <w:r>
        <w:t>Получить временные диаграммы, п</w:t>
      </w:r>
      <w:r w:rsidR="005371A4">
        <w:t>родемонстрировать</w:t>
      </w:r>
      <w:r>
        <w:t xml:space="preserve"> выполненную</w:t>
      </w:r>
      <w:r w:rsidR="005371A4">
        <w:t xml:space="preserve"> в системе </w:t>
      </w:r>
      <w:r>
        <w:t xml:space="preserve"> </w:t>
      </w:r>
      <w:proofErr w:type="spellStart"/>
      <w:r w:rsidR="005371A4" w:rsidRPr="00CA024C">
        <w:t>Multisim</w:t>
      </w:r>
      <w:proofErr w:type="spellEnd"/>
      <w:r w:rsidR="005371A4">
        <w:t xml:space="preserve"> </w:t>
      </w:r>
      <w:r>
        <w:t>работу преподавателю.</w:t>
      </w:r>
    </w:p>
    <w:p w:rsidR="0017749B" w:rsidRDefault="00BE2124" w:rsidP="00C36B8F">
      <w:pPr>
        <w:pStyle w:val="a6"/>
        <w:numPr>
          <w:ilvl w:val="0"/>
          <w:numId w:val="6"/>
        </w:numPr>
        <w:tabs>
          <w:tab w:val="left" w:pos="426"/>
        </w:tabs>
        <w:ind w:left="0" w:firstLine="0"/>
      </w:pPr>
      <w:r>
        <w:t xml:space="preserve">Оформить отчет.  Отчет оформляется на том же занятии. </w:t>
      </w:r>
      <w:r w:rsidR="005371A4">
        <w:t xml:space="preserve">В отчете приводятся определения основных функций алгебры логики, таблицы истинности, схема исследования, временные диаграммы </w:t>
      </w:r>
      <w:r w:rsidR="005371A4" w:rsidRPr="00FB3880">
        <w:t>входных и выходных сигналов каждой схем</w:t>
      </w:r>
      <w:r w:rsidR="005371A4">
        <w:t>ы. В заключение, в отчете необходимо с</w:t>
      </w:r>
      <w:r>
        <w:t xml:space="preserve">делать вывод о соответствии </w:t>
      </w:r>
      <w:r w:rsidRPr="00E20AE7">
        <w:t>полученных временных диаграмм таблице истинности.</w:t>
      </w:r>
      <w:r w:rsidR="0017749B">
        <w:t xml:space="preserve"> </w:t>
      </w:r>
    </w:p>
    <w:p w:rsidR="00E20AE7" w:rsidRDefault="00E20AE7" w:rsidP="00C36B8F">
      <w:pPr>
        <w:pStyle w:val="a6"/>
        <w:numPr>
          <w:ilvl w:val="0"/>
          <w:numId w:val="6"/>
        </w:numPr>
        <w:tabs>
          <w:tab w:val="left" w:pos="426"/>
        </w:tabs>
        <w:ind w:left="0" w:firstLine="0"/>
      </w:pPr>
      <w:r w:rsidRPr="00E20AE7">
        <w:rPr>
          <w:szCs w:val="10"/>
        </w:rPr>
        <w:t xml:space="preserve">Если </w:t>
      </w:r>
      <w:r w:rsidRPr="00E20AE7">
        <w:t>какие-то</w:t>
      </w:r>
      <w:r w:rsidRPr="00E20AE7">
        <w:rPr>
          <w:szCs w:val="10"/>
        </w:rPr>
        <w:t xml:space="preserve"> пункты задания студент не успел выполнить во время занятия, то эти пункты должны быть выполнены самостоятельно </w:t>
      </w:r>
      <w:r w:rsidRPr="00E20AE7">
        <w:t>и представлены преподавателю на следующем занятии.</w:t>
      </w:r>
    </w:p>
    <w:p w:rsidR="00573C73" w:rsidRDefault="00573C73" w:rsidP="00573C73">
      <w:pPr>
        <w:pStyle w:val="a6"/>
        <w:rPr>
          <w:b/>
        </w:rPr>
      </w:pPr>
      <w:r w:rsidRPr="00F3277C">
        <w:rPr>
          <w:b/>
        </w:rPr>
        <w:t>Варианты заданий к лабораторной работе</w:t>
      </w:r>
    </w:p>
    <w:p w:rsidR="00573C73" w:rsidRPr="00573C73" w:rsidRDefault="00573C73" w:rsidP="00573C73">
      <w:pPr>
        <w:pStyle w:val="a6"/>
      </w:pPr>
      <w:r w:rsidRPr="00573C73">
        <w:t>Варианты заданий к лабораторной работе приведе</w:t>
      </w:r>
      <w:r>
        <w:t xml:space="preserve">ны в таблице 2.2.2, </w:t>
      </w:r>
    </w:p>
    <w:p w:rsidR="00573C73" w:rsidRPr="00FC5B45" w:rsidRDefault="00573C73" w:rsidP="00573C73">
      <w:pPr>
        <w:pStyle w:val="a6"/>
        <w:jc w:val="right"/>
        <w:rPr>
          <w:b/>
          <w:i/>
        </w:rPr>
      </w:pPr>
      <w:r w:rsidRPr="00FC5B45">
        <w:rPr>
          <w:b/>
          <w:i/>
        </w:rPr>
        <w:t>Таблица. 2.2.2</w:t>
      </w:r>
    </w:p>
    <w:tbl>
      <w:tblPr>
        <w:tblW w:w="4700" w:type="pct"/>
        <w:jc w:val="right"/>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098"/>
        <w:gridCol w:w="459"/>
        <w:gridCol w:w="459"/>
        <w:gridCol w:w="459"/>
        <w:gridCol w:w="459"/>
        <w:gridCol w:w="460"/>
        <w:gridCol w:w="460"/>
        <w:gridCol w:w="460"/>
        <w:gridCol w:w="460"/>
        <w:gridCol w:w="460"/>
        <w:gridCol w:w="460"/>
        <w:gridCol w:w="460"/>
        <w:gridCol w:w="460"/>
        <w:gridCol w:w="460"/>
        <w:gridCol w:w="552"/>
        <w:gridCol w:w="460"/>
        <w:gridCol w:w="456"/>
      </w:tblGrid>
      <w:tr w:rsidR="00BF3AD6" w:rsidRPr="00FB3880"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573C73" w:rsidP="00484945">
            <w:pPr>
              <w:pStyle w:val="aa"/>
              <w:rPr>
                <w:color w:val="000000"/>
              </w:rPr>
            </w:pPr>
            <w:r w:rsidRPr="00573C73">
              <w:rPr>
                <w:color w:val="000000"/>
              </w:rPr>
              <w:t>Номер</w:t>
            </w:r>
            <w:r w:rsidR="00BF3AD6" w:rsidRPr="00573C73">
              <w:rPr>
                <w:color w:val="000000"/>
              </w:rPr>
              <w:t xml:space="preserve"> варианта</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0</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2</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3</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4</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5</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6</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7</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8</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9</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10</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11</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12</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13</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14</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573C73" w:rsidRDefault="00BF3AD6" w:rsidP="00484945">
            <w:pPr>
              <w:pStyle w:val="aa"/>
              <w:rPr>
                <w:color w:val="000000"/>
              </w:rPr>
            </w:pPr>
            <w:r w:rsidRPr="00573C73">
              <w:rPr>
                <w:color w:val="000000"/>
              </w:rPr>
              <w:t>F</w:t>
            </w:r>
            <w:r w:rsidRPr="00573C73">
              <w:rPr>
                <w:color w:val="000000"/>
                <w:vertAlign w:val="subscript"/>
              </w:rPr>
              <w:t>15</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2</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3</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4</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5</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6</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7</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8</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9</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10</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11</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12</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13</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14</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15</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r>
      <w:tr w:rsidR="00BF3AD6" w:rsidRPr="006A07AB" w:rsidTr="00573C73">
        <w:trPr>
          <w:jc w:val="right"/>
        </w:trPr>
        <w:tc>
          <w:tcPr>
            <w:tcW w:w="64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16</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323"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9"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 </w:t>
            </w:r>
          </w:p>
        </w:tc>
        <w:tc>
          <w:tcPr>
            <w:tcW w:w="267" w:type="pct"/>
            <w:tcBorders>
              <w:top w:val="outset" w:sz="6" w:space="0" w:color="111111"/>
              <w:left w:val="outset" w:sz="6" w:space="0" w:color="111111"/>
              <w:bottom w:val="outset" w:sz="6" w:space="0" w:color="111111"/>
              <w:right w:val="outset" w:sz="6" w:space="0" w:color="111111"/>
            </w:tcBorders>
            <w:shd w:val="clear" w:color="auto" w:fill="auto"/>
          </w:tcPr>
          <w:p w:rsidR="00BF3AD6" w:rsidRPr="006A07AB" w:rsidRDefault="00BF3AD6" w:rsidP="00484945">
            <w:pPr>
              <w:pStyle w:val="aa"/>
              <w:rPr>
                <w:color w:val="000000"/>
                <w:sz w:val="20"/>
                <w:szCs w:val="20"/>
              </w:rPr>
            </w:pPr>
            <w:r w:rsidRPr="006A07AB">
              <w:rPr>
                <w:color w:val="000000"/>
                <w:sz w:val="20"/>
                <w:szCs w:val="20"/>
              </w:rPr>
              <w:t>+</w:t>
            </w:r>
          </w:p>
        </w:tc>
      </w:tr>
    </w:tbl>
    <w:p w:rsidR="006A07AB" w:rsidRDefault="006A07AB" w:rsidP="00BF3AD6">
      <w:pPr>
        <w:pStyle w:val="a6"/>
        <w:rPr>
          <w:b/>
        </w:rPr>
      </w:pPr>
    </w:p>
    <w:p w:rsidR="00A54BE8" w:rsidRPr="007D06B9" w:rsidRDefault="007D06B9" w:rsidP="00BF3AD6">
      <w:pPr>
        <w:pStyle w:val="a6"/>
        <w:rPr>
          <w:b/>
        </w:rPr>
      </w:pPr>
      <w:r w:rsidRPr="007D06B9">
        <w:rPr>
          <w:b/>
        </w:rPr>
        <w:t>Вопросы для подготовки к отчету:</w:t>
      </w:r>
    </w:p>
    <w:p w:rsidR="00A54BE8" w:rsidRDefault="00A54BE8" w:rsidP="00BF3AD6">
      <w:pPr>
        <w:pStyle w:val="a6"/>
      </w:pPr>
    </w:p>
    <w:p w:rsidR="00A54BE8" w:rsidRDefault="0017749B" w:rsidP="00C36B8F">
      <w:pPr>
        <w:pStyle w:val="a6"/>
        <w:numPr>
          <w:ilvl w:val="0"/>
          <w:numId w:val="7"/>
        </w:numPr>
      </w:pPr>
      <w:r>
        <w:t>Что такое логическая функция и логическая переменная</w:t>
      </w:r>
      <w:r w:rsidRPr="0017749B">
        <w:t>?</w:t>
      </w:r>
    </w:p>
    <w:p w:rsidR="0017749B" w:rsidRDefault="0017749B" w:rsidP="00C36B8F">
      <w:pPr>
        <w:pStyle w:val="a6"/>
        <w:numPr>
          <w:ilvl w:val="0"/>
          <w:numId w:val="7"/>
        </w:numPr>
      </w:pPr>
      <w:r>
        <w:t xml:space="preserve">Как </w:t>
      </w:r>
      <w:proofErr w:type="gramStart"/>
      <w:r>
        <w:t>получены</w:t>
      </w:r>
      <w:proofErr w:type="gramEnd"/>
      <w:r>
        <w:t xml:space="preserve"> 16 простейших функций 2-х аргументов</w:t>
      </w:r>
      <w:r w:rsidRPr="0017749B">
        <w:t>?</w:t>
      </w:r>
    </w:p>
    <w:p w:rsidR="0017749B" w:rsidRDefault="0017749B" w:rsidP="00C36B8F">
      <w:pPr>
        <w:pStyle w:val="a6"/>
        <w:numPr>
          <w:ilvl w:val="0"/>
          <w:numId w:val="7"/>
        </w:numPr>
      </w:pPr>
      <w:r>
        <w:t>Что такое дизъюнкция</w:t>
      </w:r>
      <w:r>
        <w:rPr>
          <w:lang w:val="en-US"/>
        </w:rPr>
        <w:t>?</w:t>
      </w:r>
    </w:p>
    <w:p w:rsidR="0017749B" w:rsidRDefault="0017749B" w:rsidP="00C36B8F">
      <w:pPr>
        <w:pStyle w:val="a6"/>
        <w:numPr>
          <w:ilvl w:val="0"/>
          <w:numId w:val="7"/>
        </w:numPr>
      </w:pPr>
      <w:r>
        <w:t>Как записывается функция в дизъюнктивной нормальной форме</w:t>
      </w:r>
      <w:r w:rsidRPr="0017749B">
        <w:t>?</w:t>
      </w:r>
    </w:p>
    <w:p w:rsidR="0017749B" w:rsidRDefault="0017749B" w:rsidP="00C36B8F">
      <w:pPr>
        <w:pStyle w:val="a6"/>
        <w:numPr>
          <w:ilvl w:val="0"/>
          <w:numId w:val="7"/>
        </w:numPr>
      </w:pPr>
      <w:r>
        <w:t>Что такое конъюнкция</w:t>
      </w:r>
      <w:r>
        <w:rPr>
          <w:lang w:val="en-US"/>
        </w:rPr>
        <w:t>?</w:t>
      </w:r>
    </w:p>
    <w:p w:rsidR="0017749B" w:rsidRPr="0017749B" w:rsidRDefault="0017749B" w:rsidP="00C36B8F">
      <w:pPr>
        <w:pStyle w:val="a6"/>
        <w:numPr>
          <w:ilvl w:val="0"/>
          <w:numId w:val="7"/>
        </w:numPr>
      </w:pPr>
      <w:r>
        <w:t>Как записывается функция в конъюнктивной нормальной форме</w:t>
      </w:r>
      <w:r w:rsidRPr="0017749B">
        <w:t>?</w:t>
      </w:r>
    </w:p>
    <w:p w:rsidR="0017749B" w:rsidRDefault="0017749B" w:rsidP="00C36B8F">
      <w:pPr>
        <w:pStyle w:val="a6"/>
        <w:numPr>
          <w:ilvl w:val="0"/>
          <w:numId w:val="7"/>
        </w:numPr>
      </w:pPr>
      <w:r>
        <w:t>Как можно представить логическую функцию при помощи таблицы истинности</w:t>
      </w:r>
      <w:r w:rsidRPr="0017749B">
        <w:t>?</w:t>
      </w:r>
      <w:r>
        <w:t xml:space="preserve"> </w:t>
      </w:r>
    </w:p>
    <w:p w:rsidR="00A54BE8" w:rsidRPr="0017749B" w:rsidRDefault="0017749B" w:rsidP="00C36B8F">
      <w:pPr>
        <w:pStyle w:val="a6"/>
        <w:numPr>
          <w:ilvl w:val="0"/>
          <w:numId w:val="7"/>
        </w:numPr>
      </w:pPr>
      <w:r>
        <w:t>Как запрограммировать генератор слов, чтобы исследовать функцию двух переменных на всех наборах переменных</w:t>
      </w:r>
      <w:r w:rsidRPr="0017749B">
        <w:t>?</w:t>
      </w:r>
    </w:p>
    <w:p w:rsidR="00A54BE8" w:rsidRDefault="00A54BE8" w:rsidP="00BF3AD6">
      <w:pPr>
        <w:pStyle w:val="a6"/>
      </w:pPr>
    </w:p>
    <w:p w:rsidR="002E6AEF" w:rsidRDefault="002E6AEF" w:rsidP="00BF3AD6">
      <w:pPr>
        <w:pStyle w:val="a6"/>
      </w:pPr>
    </w:p>
    <w:p w:rsidR="002E6AEF" w:rsidRDefault="002E6AEF" w:rsidP="00BF3AD6">
      <w:pPr>
        <w:pStyle w:val="a6"/>
      </w:pPr>
    </w:p>
    <w:p w:rsidR="002E6AEF" w:rsidRDefault="002E6AEF" w:rsidP="00BF3AD6">
      <w:pPr>
        <w:pStyle w:val="a6"/>
      </w:pPr>
    </w:p>
    <w:p w:rsidR="00BF3AD6" w:rsidRDefault="00BF3AD6" w:rsidP="00C36B8F">
      <w:pPr>
        <w:pStyle w:val="31"/>
        <w:numPr>
          <w:ilvl w:val="1"/>
          <w:numId w:val="11"/>
        </w:numPr>
        <w:tabs>
          <w:tab w:val="left" w:pos="1418"/>
        </w:tabs>
        <w:spacing w:before="0" w:after="0"/>
        <w:ind w:left="0" w:firstLine="709"/>
        <w:jc w:val="left"/>
      </w:pPr>
      <w:r w:rsidRPr="00FB3880">
        <w:lastRenderedPageBreak/>
        <w:t xml:space="preserve">Лабораторная работа </w:t>
      </w:r>
      <w:r>
        <w:t xml:space="preserve">№ 3 </w:t>
      </w:r>
    </w:p>
    <w:p w:rsidR="00BF3AD6" w:rsidRPr="00BF3AD6" w:rsidRDefault="002E6AEF" w:rsidP="002E6AEF">
      <w:pPr>
        <w:pStyle w:val="31"/>
        <w:tabs>
          <w:tab w:val="left" w:pos="4253"/>
        </w:tabs>
        <w:spacing w:before="0" w:after="0"/>
        <w:ind w:firstLine="0"/>
        <w:jc w:val="left"/>
      </w:pPr>
      <w:r>
        <w:t xml:space="preserve">          </w:t>
      </w:r>
      <w:r w:rsidR="00BF3AD6" w:rsidRPr="00FB3880">
        <w:t xml:space="preserve">Доказательство основных тождеств булевой алгебры </w:t>
      </w:r>
    </w:p>
    <w:p w:rsidR="00DF4AEC" w:rsidRPr="002450AC" w:rsidRDefault="00DF4AEC" w:rsidP="002E6AEF">
      <w:pPr>
        <w:pStyle w:val="a6"/>
      </w:pPr>
      <w:r w:rsidRPr="00F740C0">
        <w:rPr>
          <w:rStyle w:val="ac"/>
        </w:rPr>
        <w:t>Цель работы:</w:t>
      </w:r>
      <w:r w:rsidRPr="00EC27DB">
        <w:rPr>
          <w:rStyle w:val="ac"/>
          <w:b w:val="0"/>
        </w:rPr>
        <w:t xml:space="preserve"> </w:t>
      </w:r>
      <w:r>
        <w:rPr>
          <w:rStyle w:val="ac"/>
          <w:b w:val="0"/>
        </w:rPr>
        <w:t>И</w:t>
      </w:r>
      <w:r>
        <w:t>сследование т</w:t>
      </w:r>
      <w:r w:rsidRPr="00FB3880">
        <w:t xml:space="preserve">ождеств </w:t>
      </w:r>
      <w:r>
        <w:t>алгебры логики</w:t>
      </w:r>
      <w:r w:rsidR="006575FC">
        <w:t>, применяемых</w:t>
      </w:r>
      <w:r>
        <w:t xml:space="preserve"> </w:t>
      </w:r>
      <w:r w:rsidRPr="00FB3880">
        <w:t>для преобразования логических выражений</w:t>
      </w:r>
      <w:r>
        <w:t>.</w:t>
      </w:r>
    </w:p>
    <w:p w:rsidR="00F740C0" w:rsidRPr="00F740C0" w:rsidRDefault="00F740C0" w:rsidP="002E6AEF">
      <w:pPr>
        <w:pStyle w:val="a6"/>
        <w:rPr>
          <w:rStyle w:val="ac"/>
        </w:rPr>
      </w:pPr>
      <w:r w:rsidRPr="00F740C0">
        <w:rPr>
          <w:b/>
        </w:rPr>
        <w:t>Задание:</w:t>
      </w:r>
      <w:r w:rsidRPr="00F740C0">
        <w:t xml:space="preserve"> </w:t>
      </w:r>
      <w:r>
        <w:t>Построить схемы –</w:t>
      </w:r>
      <w:r w:rsidRPr="0065722E">
        <w:t xml:space="preserve"> </w:t>
      </w:r>
      <w:r w:rsidRPr="00FB3880">
        <w:t xml:space="preserve">аналоги логических уравнений </w:t>
      </w:r>
      <w:r>
        <w:t>двух</w:t>
      </w:r>
      <w:r w:rsidRPr="001970C7">
        <w:t xml:space="preserve"> частей </w:t>
      </w:r>
      <w:r>
        <w:t xml:space="preserve">заданных </w:t>
      </w:r>
      <w:r w:rsidRPr="001970C7">
        <w:t>тождеств</w:t>
      </w:r>
      <w:r>
        <w:t>.</w:t>
      </w:r>
      <w:r w:rsidRPr="001970C7">
        <w:t xml:space="preserve"> </w:t>
      </w:r>
      <w:r>
        <w:t xml:space="preserve">Доказать тождество экспериментально, средствами </w:t>
      </w:r>
      <w:proofErr w:type="spellStart"/>
      <w:r>
        <w:rPr>
          <w:lang w:val="en-US"/>
        </w:rPr>
        <w:t>Multisim</w:t>
      </w:r>
      <w:proofErr w:type="spellEnd"/>
      <w:r>
        <w:t>.</w:t>
      </w:r>
    </w:p>
    <w:p w:rsidR="00005CC4" w:rsidRDefault="00005CC4" w:rsidP="002E6AEF">
      <w:pPr>
        <w:pStyle w:val="aa"/>
        <w:spacing w:before="0" w:beforeAutospacing="0" w:after="0" w:afterAutospacing="0"/>
        <w:ind w:firstLine="709"/>
        <w:rPr>
          <w:rStyle w:val="ac"/>
          <w:color w:val="000000"/>
          <w:sz w:val="28"/>
          <w:szCs w:val="28"/>
        </w:rPr>
      </w:pPr>
      <w:r w:rsidRPr="00122F7A">
        <w:rPr>
          <w:rStyle w:val="ac"/>
          <w:color w:val="000000"/>
          <w:sz w:val="28"/>
          <w:szCs w:val="28"/>
        </w:rPr>
        <w:t>Теоретическое введение</w:t>
      </w:r>
      <w:r w:rsidR="00237C26" w:rsidRPr="002450AC">
        <w:rPr>
          <w:rStyle w:val="ac"/>
          <w:color w:val="000000"/>
          <w:sz w:val="28"/>
          <w:szCs w:val="28"/>
        </w:rPr>
        <w:t>:</w:t>
      </w:r>
    </w:p>
    <w:p w:rsidR="00B769AA" w:rsidRDefault="00B769AA" w:rsidP="00B769AA">
      <w:pPr>
        <w:pStyle w:val="a6"/>
      </w:pPr>
      <w:r>
        <w:t>Законы алгеб</w:t>
      </w:r>
      <w:r w:rsidRPr="00B769AA">
        <w:t xml:space="preserve">ры логики базируются на аксиомах: </w:t>
      </w:r>
    </w:p>
    <w:p w:rsidR="00310E6E" w:rsidRPr="00B769AA" w:rsidRDefault="00310E6E" w:rsidP="00B769AA">
      <w:pPr>
        <w:pStyle w:val="a6"/>
      </w:pPr>
    </w:p>
    <w:tbl>
      <w:tblPr>
        <w:tblW w:w="0" w:type="auto"/>
        <w:jc w:val="center"/>
        <w:tblInd w:w="40" w:type="dxa"/>
        <w:tblLayout w:type="fixed"/>
        <w:tblCellMar>
          <w:left w:w="40" w:type="dxa"/>
          <w:right w:w="40" w:type="dxa"/>
        </w:tblCellMar>
        <w:tblLook w:val="0000"/>
      </w:tblPr>
      <w:tblGrid>
        <w:gridCol w:w="1456"/>
        <w:gridCol w:w="1392"/>
      </w:tblGrid>
      <w:tr w:rsidR="00B769AA" w:rsidRPr="00B769AA" w:rsidTr="00B769AA">
        <w:trPr>
          <w:trHeight w:val="272"/>
          <w:jc w:val="center"/>
        </w:trPr>
        <w:tc>
          <w:tcPr>
            <w:tcW w:w="1456"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 xml:space="preserve">0 </w:t>
            </w:r>
            <w:proofErr w:type="spellStart"/>
            <w:r w:rsidRPr="00B769AA">
              <w:rPr>
                <w:rFonts w:ascii="Times New Roman" w:hAnsi="Times New Roman"/>
                <w:lang w:eastAsia="ru-RU"/>
              </w:rPr>
              <w:t>х</w:t>
            </w:r>
            <w:proofErr w:type="spellEnd"/>
            <w:r w:rsidRPr="00B769AA">
              <w:rPr>
                <w:rFonts w:ascii="Times New Roman" w:hAnsi="Times New Roman"/>
                <w:lang w:eastAsia="ru-RU"/>
              </w:rPr>
              <w:t xml:space="preserve"> 0 = 0</w:t>
            </w:r>
            <w:r>
              <w:rPr>
                <w:rFonts w:ascii="Times New Roman" w:hAnsi="Times New Roman"/>
                <w:lang w:val="en-US" w:eastAsia="ru-RU"/>
              </w:rPr>
              <w:t>;</w:t>
            </w:r>
          </w:p>
        </w:tc>
        <w:tc>
          <w:tcPr>
            <w:tcW w:w="1392"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0 + 0 = 0</w:t>
            </w:r>
            <w:r>
              <w:rPr>
                <w:rFonts w:ascii="Times New Roman" w:hAnsi="Times New Roman"/>
                <w:lang w:val="en-US" w:eastAsia="ru-RU"/>
              </w:rPr>
              <w:t>;</w:t>
            </w:r>
          </w:p>
        </w:tc>
      </w:tr>
      <w:tr w:rsidR="00B769AA" w:rsidRPr="00B769AA" w:rsidTr="00B769AA">
        <w:trPr>
          <w:trHeight w:val="336"/>
          <w:jc w:val="center"/>
        </w:trPr>
        <w:tc>
          <w:tcPr>
            <w:tcW w:w="1456"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 xml:space="preserve">0 </w:t>
            </w:r>
            <w:proofErr w:type="spellStart"/>
            <w:r w:rsidRPr="00B769AA">
              <w:rPr>
                <w:rFonts w:ascii="Times New Roman" w:hAnsi="Times New Roman"/>
                <w:lang w:eastAsia="ru-RU"/>
              </w:rPr>
              <w:t>х</w:t>
            </w:r>
            <w:proofErr w:type="spellEnd"/>
            <w:r w:rsidRPr="00B769AA">
              <w:rPr>
                <w:rFonts w:ascii="Times New Roman" w:hAnsi="Times New Roman"/>
                <w:lang w:eastAsia="ru-RU"/>
              </w:rPr>
              <w:t xml:space="preserve"> 1 =</w:t>
            </w:r>
            <w:r>
              <w:rPr>
                <w:rFonts w:ascii="Times New Roman" w:hAnsi="Times New Roman"/>
                <w:lang w:eastAsia="ru-RU"/>
              </w:rPr>
              <w:t xml:space="preserve"> </w:t>
            </w:r>
            <w:r w:rsidRPr="00B769AA">
              <w:rPr>
                <w:rFonts w:ascii="Times New Roman" w:hAnsi="Times New Roman"/>
                <w:lang w:eastAsia="ru-RU"/>
              </w:rPr>
              <w:t>0</w:t>
            </w:r>
            <w:r>
              <w:rPr>
                <w:rFonts w:ascii="Times New Roman" w:hAnsi="Times New Roman"/>
                <w:lang w:val="en-US" w:eastAsia="ru-RU"/>
              </w:rPr>
              <w:t>;</w:t>
            </w:r>
          </w:p>
        </w:tc>
        <w:tc>
          <w:tcPr>
            <w:tcW w:w="1392"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0 + 1 = 1</w:t>
            </w:r>
            <w:r>
              <w:rPr>
                <w:rFonts w:ascii="Times New Roman" w:hAnsi="Times New Roman"/>
                <w:lang w:val="en-US" w:eastAsia="ru-RU"/>
              </w:rPr>
              <w:t>;</w:t>
            </w:r>
          </w:p>
        </w:tc>
      </w:tr>
      <w:tr w:rsidR="00B769AA" w:rsidRPr="00B769AA" w:rsidTr="00B769AA">
        <w:trPr>
          <w:trHeight w:val="336"/>
          <w:jc w:val="center"/>
        </w:trPr>
        <w:tc>
          <w:tcPr>
            <w:tcW w:w="1456"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 xml:space="preserve">1 </w:t>
            </w:r>
            <w:proofErr w:type="spellStart"/>
            <w:r w:rsidRPr="00B769AA">
              <w:rPr>
                <w:rFonts w:ascii="Times New Roman" w:hAnsi="Times New Roman"/>
                <w:lang w:eastAsia="ru-RU"/>
              </w:rPr>
              <w:t>х</w:t>
            </w:r>
            <w:proofErr w:type="spellEnd"/>
            <w:r w:rsidRPr="00B769AA">
              <w:rPr>
                <w:rFonts w:ascii="Times New Roman" w:hAnsi="Times New Roman"/>
                <w:lang w:eastAsia="ru-RU"/>
              </w:rPr>
              <w:t xml:space="preserve"> 0 = 0</w:t>
            </w:r>
            <w:r>
              <w:rPr>
                <w:rFonts w:ascii="Times New Roman" w:hAnsi="Times New Roman"/>
                <w:lang w:val="en-US" w:eastAsia="ru-RU"/>
              </w:rPr>
              <w:t>;</w:t>
            </w:r>
          </w:p>
        </w:tc>
        <w:tc>
          <w:tcPr>
            <w:tcW w:w="1392"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1+</w:t>
            </w:r>
            <w:r>
              <w:rPr>
                <w:rFonts w:ascii="Times New Roman" w:hAnsi="Times New Roman"/>
                <w:lang w:eastAsia="ru-RU"/>
              </w:rPr>
              <w:t xml:space="preserve">  </w:t>
            </w:r>
            <w:r w:rsidRPr="00B769AA">
              <w:rPr>
                <w:rFonts w:ascii="Times New Roman" w:hAnsi="Times New Roman"/>
                <w:lang w:eastAsia="ru-RU"/>
              </w:rPr>
              <w:t>0</w:t>
            </w:r>
            <w:r>
              <w:rPr>
                <w:rFonts w:ascii="Times New Roman" w:hAnsi="Times New Roman"/>
                <w:lang w:eastAsia="ru-RU"/>
              </w:rPr>
              <w:t xml:space="preserve"> </w:t>
            </w:r>
            <w:r w:rsidRPr="00B769AA">
              <w:rPr>
                <w:rFonts w:ascii="Times New Roman" w:hAnsi="Times New Roman"/>
                <w:lang w:eastAsia="ru-RU"/>
              </w:rPr>
              <w:t>=</w:t>
            </w:r>
            <w:r>
              <w:rPr>
                <w:rFonts w:ascii="Times New Roman" w:hAnsi="Times New Roman"/>
                <w:lang w:eastAsia="ru-RU"/>
              </w:rPr>
              <w:t xml:space="preserve"> </w:t>
            </w:r>
            <w:r w:rsidRPr="00B769AA">
              <w:rPr>
                <w:rFonts w:ascii="Times New Roman" w:hAnsi="Times New Roman"/>
                <w:lang w:eastAsia="ru-RU"/>
              </w:rPr>
              <w:t>1</w:t>
            </w:r>
            <w:r>
              <w:rPr>
                <w:rFonts w:ascii="Times New Roman" w:hAnsi="Times New Roman"/>
                <w:lang w:val="en-US" w:eastAsia="ru-RU"/>
              </w:rPr>
              <w:t>;</w:t>
            </w:r>
          </w:p>
        </w:tc>
      </w:tr>
      <w:tr w:rsidR="00B769AA" w:rsidRPr="00B769AA" w:rsidTr="00B769AA">
        <w:trPr>
          <w:trHeight w:val="288"/>
          <w:jc w:val="center"/>
        </w:trPr>
        <w:tc>
          <w:tcPr>
            <w:tcW w:w="1456" w:type="dxa"/>
            <w:tcBorders>
              <w:top w:val="nil"/>
              <w:left w:val="nil"/>
              <w:bottom w:val="nil"/>
              <w:right w:val="nil"/>
            </w:tcBorders>
          </w:tcPr>
          <w:p w:rsidR="00B769AA" w:rsidRPr="00B769AA" w:rsidRDefault="00B769AA" w:rsidP="00B769AA">
            <w:pPr>
              <w:autoSpaceDE w:val="0"/>
              <w:autoSpaceDN w:val="0"/>
              <w:adjustRightInd w:val="0"/>
              <w:spacing w:after="0" w:line="240" w:lineRule="auto"/>
              <w:rPr>
                <w:rFonts w:ascii="Times New Roman" w:hAnsi="Times New Roman"/>
                <w:lang w:val="en-US" w:eastAsia="ru-RU"/>
              </w:rPr>
            </w:pPr>
            <w:r w:rsidRPr="00B769AA">
              <w:rPr>
                <w:rFonts w:ascii="Times New Roman" w:hAnsi="Times New Roman"/>
                <w:lang w:eastAsia="ru-RU"/>
              </w:rPr>
              <w:t>1</w:t>
            </w:r>
            <w:r>
              <w:rPr>
                <w:rFonts w:ascii="Times New Roman" w:hAnsi="Times New Roman"/>
                <w:lang w:eastAsia="ru-RU"/>
              </w:rPr>
              <w:t xml:space="preserve"> </w:t>
            </w:r>
            <w:proofErr w:type="spellStart"/>
            <w:r w:rsidRPr="00B769AA">
              <w:rPr>
                <w:rFonts w:ascii="Times New Roman" w:hAnsi="Times New Roman"/>
                <w:lang w:eastAsia="ru-RU"/>
              </w:rPr>
              <w:t>x</w:t>
            </w:r>
            <w:proofErr w:type="spellEnd"/>
            <w:r>
              <w:rPr>
                <w:rFonts w:ascii="Times New Roman" w:hAnsi="Times New Roman"/>
                <w:lang w:eastAsia="ru-RU"/>
              </w:rPr>
              <w:t xml:space="preserve"> </w:t>
            </w:r>
            <w:r w:rsidRPr="00B769AA">
              <w:rPr>
                <w:rFonts w:ascii="Times New Roman" w:hAnsi="Times New Roman"/>
                <w:lang w:eastAsia="ru-RU"/>
              </w:rPr>
              <w:t>1 = 1</w:t>
            </w:r>
            <w:r>
              <w:rPr>
                <w:rFonts w:ascii="Times New Roman" w:hAnsi="Times New Roman"/>
                <w:lang w:val="en-US" w:eastAsia="ru-RU"/>
              </w:rPr>
              <w:t>;</w:t>
            </w:r>
          </w:p>
        </w:tc>
        <w:tc>
          <w:tcPr>
            <w:tcW w:w="1392" w:type="dxa"/>
            <w:tcBorders>
              <w:top w:val="nil"/>
              <w:left w:val="nil"/>
              <w:bottom w:val="nil"/>
              <w:right w:val="nil"/>
            </w:tcBorders>
          </w:tcPr>
          <w:p w:rsidR="00B769AA" w:rsidRDefault="00B769AA" w:rsidP="00B769AA">
            <w:pPr>
              <w:autoSpaceDE w:val="0"/>
              <w:autoSpaceDN w:val="0"/>
              <w:adjustRightInd w:val="0"/>
              <w:spacing w:after="0" w:line="240" w:lineRule="auto"/>
              <w:rPr>
                <w:rFonts w:ascii="Times New Roman" w:hAnsi="Times New Roman"/>
                <w:lang w:eastAsia="ru-RU"/>
              </w:rPr>
            </w:pPr>
            <w:r w:rsidRPr="00B769AA">
              <w:rPr>
                <w:rFonts w:ascii="Times New Roman" w:hAnsi="Times New Roman"/>
                <w:lang w:eastAsia="ru-RU"/>
              </w:rPr>
              <w:t>1 + 1 = 1</w:t>
            </w:r>
            <w:r>
              <w:rPr>
                <w:rFonts w:ascii="Times New Roman" w:hAnsi="Times New Roman"/>
                <w:lang w:val="en-US" w:eastAsia="ru-RU"/>
              </w:rPr>
              <w:t>.</w:t>
            </w:r>
          </w:p>
          <w:p w:rsidR="00310E6E" w:rsidRPr="00310E6E" w:rsidRDefault="00310E6E" w:rsidP="00B769AA">
            <w:pPr>
              <w:autoSpaceDE w:val="0"/>
              <w:autoSpaceDN w:val="0"/>
              <w:adjustRightInd w:val="0"/>
              <w:spacing w:after="0" w:line="240" w:lineRule="auto"/>
              <w:rPr>
                <w:rFonts w:ascii="Times New Roman" w:hAnsi="Times New Roman"/>
                <w:lang w:eastAsia="ru-RU"/>
              </w:rPr>
            </w:pPr>
          </w:p>
        </w:tc>
      </w:tr>
    </w:tbl>
    <w:p w:rsidR="00B769AA" w:rsidRDefault="00B769AA" w:rsidP="00B769AA">
      <w:pPr>
        <w:pStyle w:val="a6"/>
      </w:pPr>
      <w:r w:rsidRPr="00B769AA">
        <w:t>Из аксиом следует</w:t>
      </w:r>
      <w:r>
        <w:t>, что</w:t>
      </w:r>
      <w:r>
        <w:rPr>
          <w:lang w:val="en-US"/>
        </w:rPr>
        <w:t>:</w:t>
      </w:r>
    </w:p>
    <w:p w:rsidR="00975F17" w:rsidRPr="00975F17" w:rsidRDefault="00975F17" w:rsidP="00B769AA">
      <w:pPr>
        <w:pStyle w:val="a6"/>
      </w:pPr>
    </w:p>
    <w:p w:rsidR="00B769AA" w:rsidRDefault="00B769AA" w:rsidP="00B769AA">
      <w:pPr>
        <w:pStyle w:val="a6"/>
        <w:rPr>
          <w:lang w:val="en-US"/>
        </w:rPr>
      </w:pPr>
      <w:r w:rsidRPr="00B769AA">
        <w:t xml:space="preserve">Х </w:t>
      </w:r>
      <w:proofErr w:type="spellStart"/>
      <w:r w:rsidRPr="00B769AA">
        <w:t>х</w:t>
      </w:r>
      <w:proofErr w:type="spellEnd"/>
      <w:r w:rsidRPr="00B769AA">
        <w:t xml:space="preserve"> 1 = Х</w:t>
      </w:r>
      <w:r>
        <w:rPr>
          <w:lang w:val="en-US"/>
        </w:rPr>
        <w:t>:</w:t>
      </w:r>
      <w:r w:rsidRPr="00B769AA">
        <w:t xml:space="preserve">  </w:t>
      </w:r>
      <w:r>
        <w:rPr>
          <w:lang w:val="en-US"/>
        </w:rPr>
        <w:t xml:space="preserve">     </w:t>
      </w:r>
      <w:r w:rsidR="00F269B2">
        <w:t xml:space="preserve">                         </w:t>
      </w:r>
      <w:r>
        <w:rPr>
          <w:lang w:val="en-US"/>
        </w:rPr>
        <w:t xml:space="preserve"> </w:t>
      </w:r>
      <w:r w:rsidRPr="00B769AA">
        <w:t>Х + 0 = Х</w:t>
      </w:r>
      <w:proofErr w:type="gramStart"/>
      <w:r w:rsidRPr="00B769AA">
        <w:t xml:space="preserve"> </w:t>
      </w:r>
      <w:r>
        <w:rPr>
          <w:lang w:val="en-US"/>
        </w:rPr>
        <w:t>:</w:t>
      </w:r>
      <w:proofErr w:type="gramEnd"/>
      <w:r>
        <w:rPr>
          <w:lang w:val="en-US"/>
        </w:rPr>
        <w:t xml:space="preserve"> </w:t>
      </w:r>
    </w:p>
    <w:p w:rsidR="00B769AA" w:rsidRDefault="00B769AA" w:rsidP="00B769AA">
      <w:pPr>
        <w:pStyle w:val="a6"/>
        <w:rPr>
          <w:lang w:val="en-US"/>
        </w:rPr>
      </w:pPr>
      <w:r w:rsidRPr="00B769AA">
        <w:t xml:space="preserve">X </w:t>
      </w:r>
      <w:proofErr w:type="spellStart"/>
      <w:r w:rsidRPr="00B769AA">
        <w:t>х</w:t>
      </w:r>
      <w:proofErr w:type="spellEnd"/>
      <w:r w:rsidRPr="00B769AA">
        <w:t xml:space="preserve"> 0 = 0;     </w:t>
      </w:r>
      <w:r>
        <w:rPr>
          <w:lang w:val="en-US"/>
        </w:rPr>
        <w:t xml:space="preserve">     </w:t>
      </w:r>
      <w:r w:rsidR="00F269B2">
        <w:t xml:space="preserve">                        </w:t>
      </w:r>
      <w:r w:rsidRPr="00B769AA">
        <w:t xml:space="preserve">Х + 1 = 1; </w:t>
      </w:r>
    </w:p>
    <w:p w:rsidR="00B769AA" w:rsidRPr="00B769AA" w:rsidRDefault="00B769AA" w:rsidP="00B769AA">
      <w:pPr>
        <w:pStyle w:val="a6"/>
      </w:pPr>
      <w:r>
        <w:t xml:space="preserve">X </w:t>
      </w:r>
      <w:proofErr w:type="spellStart"/>
      <w:r>
        <w:t>х</w:t>
      </w:r>
      <w:proofErr w:type="spellEnd"/>
      <w:r>
        <w:t xml:space="preserve"> </w:t>
      </w:r>
      <w:proofErr w:type="spellStart"/>
      <w:r>
        <w:t>Х</w:t>
      </w:r>
      <w:proofErr w:type="spellEnd"/>
      <w:r>
        <w:t xml:space="preserve"> = </w:t>
      </w:r>
      <w:proofErr w:type="gramStart"/>
      <w:r>
        <w:t>Х</w:t>
      </w:r>
      <w:proofErr w:type="gramEnd"/>
      <w:r>
        <w:t>;</w:t>
      </w:r>
      <w:r w:rsidRPr="00B769AA">
        <w:t xml:space="preserve">        </w:t>
      </w:r>
      <w:r w:rsidR="00F269B2">
        <w:t xml:space="preserve">                        </w:t>
      </w:r>
      <w:r w:rsidRPr="00B769AA">
        <w:t>Х + Х = Х – закон тавтологии</w:t>
      </w:r>
      <w:r w:rsidR="00F269B2" w:rsidRPr="00F269B2">
        <w:t>;</w:t>
      </w:r>
      <w:r w:rsidRPr="00B769AA">
        <w:t xml:space="preserve"> </w:t>
      </w:r>
    </w:p>
    <w:p w:rsidR="00B769AA" w:rsidRDefault="00B769AA" w:rsidP="00B769AA">
      <w:pPr>
        <w:pStyle w:val="a6"/>
      </w:pPr>
      <w:r w:rsidRPr="00B769AA">
        <w:t xml:space="preserve">X </w:t>
      </w:r>
      <w:proofErr w:type="spellStart"/>
      <w:r w:rsidRPr="00B769AA">
        <w:t>х</w:t>
      </w:r>
      <w:proofErr w:type="spellEnd"/>
      <w:r w:rsidRPr="00B769AA">
        <w:t xml:space="preserve"> X* = </w:t>
      </w:r>
      <w:r w:rsidR="0065722E">
        <w:t xml:space="preserve">0;               </w:t>
      </w:r>
      <w:r w:rsidR="0065722E" w:rsidRPr="0065722E">
        <w:tab/>
        <w:t xml:space="preserve">   </w:t>
      </w:r>
      <w:r w:rsidR="00F269B2">
        <w:t xml:space="preserve"> </w:t>
      </w:r>
      <w:r w:rsidRPr="00B769AA">
        <w:t xml:space="preserve">X + X* = 1 </w:t>
      </w:r>
      <w:r w:rsidR="00F269B2">
        <w:t xml:space="preserve">– </w:t>
      </w:r>
      <w:r w:rsidRPr="00B769AA">
        <w:t>закон дополнительных элементов (</w:t>
      </w:r>
      <w:r>
        <w:t xml:space="preserve">здесь и в дальнейшем символ </w:t>
      </w:r>
      <w:r w:rsidR="00F269B2">
        <w:t xml:space="preserve"> «</w:t>
      </w:r>
      <w:r>
        <w:t>*</w:t>
      </w:r>
      <w:r w:rsidR="00F269B2">
        <w:t xml:space="preserve">» </w:t>
      </w:r>
      <w:r>
        <w:t xml:space="preserve"> обозначает инверсию).</w:t>
      </w:r>
    </w:p>
    <w:p w:rsidR="00975F17" w:rsidRPr="00B769AA" w:rsidRDefault="00975F17" w:rsidP="00B769AA">
      <w:pPr>
        <w:pStyle w:val="a6"/>
      </w:pPr>
    </w:p>
    <w:p w:rsidR="00B769AA" w:rsidRPr="00F269B2" w:rsidRDefault="00B769AA" w:rsidP="00C36B8F">
      <w:pPr>
        <w:pStyle w:val="a6"/>
        <w:numPr>
          <w:ilvl w:val="0"/>
          <w:numId w:val="8"/>
        </w:numPr>
        <w:ind w:hanging="785"/>
      </w:pPr>
      <w:r w:rsidRPr="00B769AA">
        <w:rPr>
          <w:lang w:val="en-US"/>
        </w:rPr>
        <w:t>XY</w:t>
      </w:r>
      <w:r w:rsidRPr="00B769AA">
        <w:t xml:space="preserve"> = </w:t>
      </w:r>
      <w:r w:rsidRPr="00B769AA">
        <w:rPr>
          <w:lang w:val="en-US"/>
        </w:rPr>
        <w:t>YX</w:t>
      </w:r>
      <w:r w:rsidRPr="00B769AA">
        <w:t xml:space="preserve">; </w:t>
      </w:r>
      <w:r w:rsidR="00F269B2">
        <w:t xml:space="preserve">             </w:t>
      </w:r>
      <w:r w:rsidR="003C5CD2">
        <w:t xml:space="preserve">        </w:t>
      </w:r>
      <w:r w:rsidR="00F269B2">
        <w:t xml:space="preserve"> </w:t>
      </w:r>
      <w:r w:rsidR="003C5CD2">
        <w:t>2)</w:t>
      </w:r>
      <w:r w:rsidR="00F269B2">
        <w:t xml:space="preserve"> </w:t>
      </w:r>
      <w:r w:rsidRPr="00B769AA">
        <w:rPr>
          <w:lang w:val="en-US"/>
        </w:rPr>
        <w:t>X</w:t>
      </w:r>
      <w:r w:rsidRPr="00B769AA">
        <w:t xml:space="preserve"> + </w:t>
      </w:r>
      <w:r w:rsidRPr="00B769AA">
        <w:rPr>
          <w:lang w:val="en-US"/>
        </w:rPr>
        <w:t>Y</w:t>
      </w:r>
      <w:r w:rsidRPr="00B769AA">
        <w:t xml:space="preserve"> = </w:t>
      </w:r>
      <w:r w:rsidRPr="00B769AA">
        <w:rPr>
          <w:lang w:val="en-US"/>
        </w:rPr>
        <w:t>Y</w:t>
      </w:r>
      <w:r w:rsidRPr="00B769AA">
        <w:t xml:space="preserve"> + </w:t>
      </w:r>
      <w:r w:rsidRPr="00B769AA">
        <w:rPr>
          <w:lang w:val="en-US"/>
        </w:rPr>
        <w:t>X</w:t>
      </w:r>
      <w:r w:rsidR="00F269B2">
        <w:t xml:space="preserve"> – </w:t>
      </w:r>
      <w:r w:rsidRPr="00B769AA">
        <w:t>коммуникативный закон</w:t>
      </w:r>
      <w:r w:rsidR="00F269B2" w:rsidRPr="00F269B2">
        <w:t>;</w:t>
      </w:r>
    </w:p>
    <w:p w:rsidR="00B769AA" w:rsidRPr="00B769AA" w:rsidRDefault="00B769AA" w:rsidP="00C36B8F">
      <w:pPr>
        <w:pStyle w:val="a6"/>
        <w:numPr>
          <w:ilvl w:val="0"/>
          <w:numId w:val="9"/>
        </w:numPr>
        <w:ind w:hanging="785"/>
      </w:pPr>
      <w:r w:rsidRPr="00B769AA">
        <w:rPr>
          <w:lang w:val="en-US"/>
        </w:rPr>
        <w:t>X</w:t>
      </w:r>
      <w:r w:rsidRPr="00B769AA">
        <w:t>(</w:t>
      </w:r>
      <w:r w:rsidRPr="00B769AA">
        <w:rPr>
          <w:lang w:val="en-US"/>
        </w:rPr>
        <w:t>YZ</w:t>
      </w:r>
      <w:r w:rsidRPr="00B769AA">
        <w:t>) = (</w:t>
      </w:r>
      <w:r w:rsidRPr="00B769AA">
        <w:rPr>
          <w:lang w:val="en-US"/>
        </w:rPr>
        <w:t>XY</w:t>
      </w:r>
      <w:r w:rsidRPr="00B769AA">
        <w:t>)</w:t>
      </w:r>
      <w:r w:rsidRPr="00B769AA">
        <w:rPr>
          <w:lang w:val="en-US"/>
        </w:rPr>
        <w:t>Z</w:t>
      </w:r>
      <w:r w:rsidRPr="00B769AA">
        <w:t xml:space="preserve">; </w:t>
      </w:r>
      <w:r w:rsidR="00F269B2">
        <w:t xml:space="preserve">  </w:t>
      </w:r>
      <w:r w:rsidR="003C5CD2">
        <w:t xml:space="preserve">       </w:t>
      </w:r>
      <w:r w:rsidR="00F269B2">
        <w:t xml:space="preserve"> </w:t>
      </w:r>
      <w:r w:rsidR="003C5CD2">
        <w:t xml:space="preserve">4) </w:t>
      </w:r>
      <w:r w:rsidRPr="00B769AA">
        <w:rPr>
          <w:lang w:val="en-US"/>
        </w:rPr>
        <w:t>X</w:t>
      </w:r>
      <w:r w:rsidRPr="00B769AA">
        <w:t xml:space="preserve"> + (</w:t>
      </w:r>
      <w:r w:rsidRPr="00B769AA">
        <w:rPr>
          <w:lang w:val="en-US"/>
        </w:rPr>
        <w:t>Y</w:t>
      </w:r>
      <w:r w:rsidRPr="00B769AA">
        <w:t>+</w:t>
      </w:r>
      <w:r w:rsidRPr="00B769AA">
        <w:rPr>
          <w:lang w:val="en-US"/>
        </w:rPr>
        <w:t>Z</w:t>
      </w:r>
      <w:r w:rsidRPr="00B769AA">
        <w:t>)</w:t>
      </w:r>
      <w:r w:rsidR="00F269B2">
        <w:t xml:space="preserve"> = </w:t>
      </w:r>
      <w:r w:rsidRPr="00B769AA">
        <w:t>(</w:t>
      </w:r>
      <w:r w:rsidRPr="00B769AA">
        <w:rPr>
          <w:lang w:val="en-US"/>
        </w:rPr>
        <w:t>X</w:t>
      </w:r>
      <w:r w:rsidRPr="00B769AA">
        <w:t xml:space="preserve"> +</w:t>
      </w:r>
      <w:r w:rsidRPr="00B769AA">
        <w:rPr>
          <w:lang w:val="en-US"/>
        </w:rPr>
        <w:t>Y</w:t>
      </w:r>
      <w:r w:rsidRPr="00B769AA">
        <w:t xml:space="preserve">) + </w:t>
      </w:r>
      <w:r w:rsidRPr="00B769AA">
        <w:rPr>
          <w:lang w:val="en-US"/>
        </w:rPr>
        <w:t>Z</w:t>
      </w:r>
      <w:r w:rsidR="00F269B2" w:rsidRPr="00F269B2">
        <w:t xml:space="preserve"> –</w:t>
      </w:r>
      <w:r w:rsidRPr="00B769AA">
        <w:t xml:space="preserve"> ассоциативный закон;</w:t>
      </w:r>
    </w:p>
    <w:p w:rsidR="00B769AA" w:rsidRPr="00B769AA" w:rsidRDefault="003C5CD2" w:rsidP="003C5CD2">
      <w:pPr>
        <w:pStyle w:val="a6"/>
        <w:ind w:left="709" w:hanging="785"/>
      </w:pPr>
      <w:r>
        <w:t xml:space="preserve">      5) </w:t>
      </w:r>
      <w:r w:rsidR="00B769AA" w:rsidRPr="00B769AA">
        <w:t xml:space="preserve">X + </w:t>
      </w:r>
      <w:r w:rsidR="00B769AA" w:rsidRPr="00B769AA">
        <w:rPr>
          <w:lang w:val="en-US"/>
        </w:rPr>
        <w:t>YZ</w:t>
      </w:r>
      <w:r w:rsidR="00B769AA" w:rsidRPr="00B769AA">
        <w:t xml:space="preserve"> = (X + </w:t>
      </w:r>
      <w:r w:rsidR="00B769AA" w:rsidRPr="00B769AA">
        <w:rPr>
          <w:lang w:val="en-US"/>
        </w:rPr>
        <w:t>Y</w:t>
      </w:r>
      <w:r w:rsidR="00B769AA" w:rsidRPr="00B769AA">
        <w:t>)(</w:t>
      </w:r>
      <w:r w:rsidR="00B769AA" w:rsidRPr="00B769AA">
        <w:rPr>
          <w:lang w:val="en-US"/>
        </w:rPr>
        <w:t>X</w:t>
      </w:r>
      <w:r w:rsidR="00B769AA" w:rsidRPr="00B769AA">
        <w:t xml:space="preserve"> + </w:t>
      </w:r>
      <w:r w:rsidR="00B769AA" w:rsidRPr="00B769AA">
        <w:rPr>
          <w:lang w:val="en-US"/>
        </w:rPr>
        <w:t>Z</w:t>
      </w:r>
      <w:r w:rsidR="00B769AA" w:rsidRPr="00B769AA">
        <w:t>)</w:t>
      </w:r>
      <w:r w:rsidR="00F269B2" w:rsidRPr="00F269B2">
        <w:t>;</w:t>
      </w:r>
      <w:r>
        <w:t xml:space="preserve">    6) </w:t>
      </w:r>
      <w:r w:rsidR="00B769AA" w:rsidRPr="00B769AA">
        <w:t>X (</w:t>
      </w:r>
      <w:r w:rsidR="00B769AA" w:rsidRPr="00B769AA">
        <w:rPr>
          <w:lang w:val="en-US"/>
        </w:rPr>
        <w:t>Y</w:t>
      </w:r>
      <w:r w:rsidR="00B769AA" w:rsidRPr="00B769AA">
        <w:t xml:space="preserve"> + </w:t>
      </w:r>
      <w:r w:rsidR="00B769AA" w:rsidRPr="00B769AA">
        <w:rPr>
          <w:lang w:val="en-US"/>
        </w:rPr>
        <w:t>Z</w:t>
      </w:r>
      <w:r w:rsidR="00B769AA" w:rsidRPr="00B769AA">
        <w:t xml:space="preserve">) = </w:t>
      </w:r>
      <w:r w:rsidR="00B769AA" w:rsidRPr="00B769AA">
        <w:rPr>
          <w:lang w:val="en-US"/>
        </w:rPr>
        <w:t>XY</w:t>
      </w:r>
      <w:r w:rsidR="00B769AA" w:rsidRPr="00B769AA">
        <w:t xml:space="preserve"> + </w:t>
      </w:r>
      <w:r w:rsidR="00B769AA" w:rsidRPr="00B769AA">
        <w:rPr>
          <w:lang w:val="en-US"/>
        </w:rPr>
        <w:t>XZ</w:t>
      </w:r>
      <w:r w:rsidR="00B769AA" w:rsidRPr="00B769AA">
        <w:t xml:space="preserve"> </w:t>
      </w:r>
      <w:r w:rsidR="00F269B2" w:rsidRPr="00F269B2">
        <w:t>–</w:t>
      </w:r>
      <w:r w:rsidR="00B769AA" w:rsidRPr="00B769AA">
        <w:t xml:space="preserve"> дистрибутивный закон;</w:t>
      </w:r>
    </w:p>
    <w:p w:rsidR="00B769AA" w:rsidRPr="00F269B2" w:rsidRDefault="003C5CD2" w:rsidP="003C5CD2">
      <w:pPr>
        <w:pStyle w:val="a6"/>
        <w:ind w:firstLine="284"/>
      </w:pPr>
      <w:r>
        <w:t xml:space="preserve">7) </w:t>
      </w:r>
      <w:r w:rsidR="00B769AA" w:rsidRPr="00B769AA">
        <w:rPr>
          <w:lang w:val="en-US"/>
        </w:rPr>
        <w:t>XY</w:t>
      </w:r>
      <w:r w:rsidR="00B769AA" w:rsidRPr="00B769AA">
        <w:t xml:space="preserve"> + </w:t>
      </w:r>
      <w:r w:rsidR="00B769AA" w:rsidRPr="00B769AA">
        <w:rPr>
          <w:lang w:val="en-US"/>
        </w:rPr>
        <w:t>X</w:t>
      </w:r>
      <w:r w:rsidR="009676BB" w:rsidRPr="009676BB">
        <w:t>*</w:t>
      </w:r>
      <w:r w:rsidR="00B769AA" w:rsidRPr="00B769AA">
        <w:rPr>
          <w:lang w:val="en-US"/>
        </w:rPr>
        <w:t>Y</w:t>
      </w:r>
      <w:r w:rsidR="00B769AA" w:rsidRPr="00B769AA">
        <w:t xml:space="preserve"> = </w:t>
      </w:r>
      <w:r w:rsidR="00B769AA" w:rsidRPr="00B769AA">
        <w:rPr>
          <w:lang w:val="en-US"/>
        </w:rPr>
        <w:t>Y</w:t>
      </w:r>
      <w:r>
        <w:t xml:space="preserve">;                      8) </w:t>
      </w:r>
      <w:r w:rsidR="00B769AA" w:rsidRPr="00B769AA">
        <w:t>(</w:t>
      </w:r>
      <w:r w:rsidR="00B769AA" w:rsidRPr="00B769AA">
        <w:rPr>
          <w:lang w:val="en-US"/>
        </w:rPr>
        <w:t>X</w:t>
      </w:r>
      <w:r w:rsidR="00B769AA" w:rsidRPr="00B769AA">
        <w:t xml:space="preserve"> + </w:t>
      </w:r>
      <w:r w:rsidR="00B769AA" w:rsidRPr="00B769AA">
        <w:rPr>
          <w:lang w:val="en-US"/>
        </w:rPr>
        <w:t>Y</w:t>
      </w:r>
      <w:r w:rsidR="00B769AA" w:rsidRPr="00B769AA">
        <w:t>)</w:t>
      </w:r>
      <w:r w:rsidR="00F269B2" w:rsidRPr="00F269B2">
        <w:t xml:space="preserve"> </w:t>
      </w:r>
      <w:r w:rsidR="00B769AA" w:rsidRPr="00B769AA">
        <w:rPr>
          <w:lang w:val="en-US"/>
        </w:rPr>
        <w:t>x</w:t>
      </w:r>
      <w:r w:rsidR="00F269B2" w:rsidRPr="00F269B2">
        <w:t xml:space="preserve"> </w:t>
      </w:r>
      <w:r w:rsidR="00B769AA" w:rsidRPr="00B769AA">
        <w:t>(</w:t>
      </w:r>
      <w:r w:rsidR="00B769AA" w:rsidRPr="00B769AA">
        <w:rPr>
          <w:lang w:val="en-US"/>
        </w:rPr>
        <w:t>X</w:t>
      </w:r>
      <w:r w:rsidR="00F269B2" w:rsidRPr="00F269B2">
        <w:t>*</w:t>
      </w:r>
      <w:r w:rsidR="00B769AA" w:rsidRPr="00B769AA">
        <w:t xml:space="preserve"> + </w:t>
      </w:r>
      <w:r w:rsidR="00B769AA" w:rsidRPr="00B769AA">
        <w:rPr>
          <w:lang w:val="en-US"/>
        </w:rPr>
        <w:t>Y</w:t>
      </w:r>
      <w:r w:rsidR="00B769AA" w:rsidRPr="00B769AA">
        <w:t xml:space="preserve">) = </w:t>
      </w:r>
      <w:r w:rsidR="00B769AA" w:rsidRPr="00B769AA">
        <w:rPr>
          <w:lang w:val="en-US"/>
        </w:rPr>
        <w:t>Y</w:t>
      </w:r>
      <w:r w:rsidR="00B769AA" w:rsidRPr="00B769AA">
        <w:t xml:space="preserve"> </w:t>
      </w:r>
      <w:r w:rsidR="00F269B2" w:rsidRPr="00F269B2">
        <w:t>–</w:t>
      </w:r>
      <w:r w:rsidR="00B769AA" w:rsidRPr="00B769AA">
        <w:t>закон склеивания</w:t>
      </w:r>
      <w:r w:rsidR="00F269B2" w:rsidRPr="00F269B2">
        <w:t>;</w:t>
      </w:r>
    </w:p>
    <w:p w:rsidR="00B769AA" w:rsidRPr="00B769AA" w:rsidRDefault="003C5CD2" w:rsidP="003C5CD2">
      <w:pPr>
        <w:pStyle w:val="a6"/>
        <w:ind w:hanging="785"/>
      </w:pPr>
      <w:r>
        <w:t xml:space="preserve">                  9) </w:t>
      </w:r>
      <w:r w:rsidR="00B769AA" w:rsidRPr="00B769AA">
        <w:rPr>
          <w:lang w:val="en-US"/>
        </w:rPr>
        <w:t>X</w:t>
      </w:r>
      <w:r w:rsidR="00B769AA" w:rsidRPr="00B769AA">
        <w:t>(</w:t>
      </w:r>
      <w:r w:rsidR="00B769AA" w:rsidRPr="00B769AA">
        <w:rPr>
          <w:lang w:val="en-US"/>
        </w:rPr>
        <w:t>X</w:t>
      </w:r>
      <w:r w:rsidR="00B769AA" w:rsidRPr="00B769AA">
        <w:t xml:space="preserve"> + </w:t>
      </w:r>
      <w:r w:rsidR="00B769AA" w:rsidRPr="00B769AA">
        <w:rPr>
          <w:lang w:val="en-US"/>
        </w:rPr>
        <w:t>Y</w:t>
      </w:r>
      <w:r w:rsidR="00B769AA" w:rsidRPr="00B769AA">
        <w:t xml:space="preserve">) = </w:t>
      </w:r>
      <w:r w:rsidR="00B769AA" w:rsidRPr="00B769AA">
        <w:rPr>
          <w:lang w:val="en-US"/>
        </w:rPr>
        <w:t>X</w:t>
      </w:r>
      <w:r>
        <w:t xml:space="preserve">;                      10)  </w:t>
      </w:r>
      <w:r w:rsidR="00B769AA" w:rsidRPr="00B769AA">
        <w:rPr>
          <w:lang w:val="en-US"/>
        </w:rPr>
        <w:t>X</w:t>
      </w:r>
      <w:r w:rsidR="00F269B2" w:rsidRPr="00F269B2">
        <w:t xml:space="preserve"> </w:t>
      </w:r>
      <w:r w:rsidR="00B769AA" w:rsidRPr="00B769AA">
        <w:t>+</w:t>
      </w:r>
      <w:r w:rsidR="00F269B2" w:rsidRPr="00F269B2">
        <w:t xml:space="preserve"> </w:t>
      </w:r>
      <w:r w:rsidR="00B769AA" w:rsidRPr="00B769AA">
        <w:t>(</w:t>
      </w:r>
      <w:r w:rsidR="00B769AA" w:rsidRPr="00B769AA">
        <w:rPr>
          <w:lang w:val="en-US"/>
        </w:rPr>
        <w:t>XY</w:t>
      </w:r>
      <w:r w:rsidR="00B769AA" w:rsidRPr="00B769AA">
        <w:t xml:space="preserve">) = </w:t>
      </w:r>
      <w:r w:rsidR="00B769AA" w:rsidRPr="00B769AA">
        <w:rPr>
          <w:lang w:val="en-US"/>
        </w:rPr>
        <w:t>X</w:t>
      </w:r>
      <w:r w:rsidR="00B769AA" w:rsidRPr="00B769AA">
        <w:t>-закон поглощения;</w:t>
      </w:r>
    </w:p>
    <w:p w:rsidR="009676BB" w:rsidRPr="003C5CD2" w:rsidRDefault="003C5CD2" w:rsidP="003C5CD2">
      <w:pPr>
        <w:pStyle w:val="a6"/>
        <w:ind w:hanging="785"/>
        <w:rPr>
          <w:rFonts w:eastAsia="TimesNewRoman"/>
          <w:lang w:eastAsia="en-US"/>
        </w:rPr>
      </w:pPr>
      <w:r>
        <w:rPr>
          <w:rFonts w:eastAsia="TimesNewRoman"/>
          <w:lang w:eastAsia="en-US"/>
        </w:rPr>
        <w:t xml:space="preserve">                11) </w:t>
      </w:r>
      <w:r w:rsidR="00B769AA" w:rsidRPr="00B769AA">
        <w:rPr>
          <w:rFonts w:eastAsia="TimesNewRoman"/>
          <w:lang w:val="en-US" w:eastAsia="en-US"/>
        </w:rPr>
        <w:t>X</w:t>
      </w:r>
      <w:r w:rsidRPr="003C5CD2">
        <w:rPr>
          <w:rFonts w:eastAsia="TimesNewRoman"/>
          <w:lang w:eastAsia="en-US"/>
        </w:rPr>
        <w:t>*</w:t>
      </w:r>
      <w:r w:rsidR="009676BB" w:rsidRPr="009676BB">
        <w:rPr>
          <w:rFonts w:eastAsia="TimesNewRoman"/>
          <w:lang w:eastAsia="en-US"/>
        </w:rPr>
        <w:t xml:space="preserve"> </w:t>
      </w:r>
      <w:r w:rsidR="00B769AA" w:rsidRPr="00B769AA">
        <w:rPr>
          <w:rFonts w:eastAsia="TimesNewRoman"/>
          <w:lang w:val="en-US" w:eastAsia="en-US"/>
        </w:rPr>
        <w:t>x</w:t>
      </w:r>
      <w:r w:rsidR="009676BB" w:rsidRPr="009676BB">
        <w:rPr>
          <w:rFonts w:eastAsia="TimesNewRoman"/>
          <w:lang w:eastAsia="en-US"/>
        </w:rPr>
        <w:t xml:space="preserve"> </w:t>
      </w:r>
      <w:r w:rsidR="00B769AA" w:rsidRPr="00B769AA">
        <w:rPr>
          <w:rFonts w:eastAsia="TimesNewRoman"/>
          <w:lang w:val="en-US" w:eastAsia="en-US"/>
        </w:rPr>
        <w:t>Y</w:t>
      </w:r>
      <w:r w:rsidRPr="003C5CD2">
        <w:rPr>
          <w:rFonts w:eastAsia="TimesNewRoman"/>
          <w:lang w:eastAsia="en-US"/>
        </w:rPr>
        <w:t>*</w:t>
      </w:r>
      <w:r w:rsidR="00B769AA" w:rsidRPr="00B769AA">
        <w:rPr>
          <w:rFonts w:eastAsia="TimesNewRoman"/>
          <w:lang w:eastAsia="en-US"/>
        </w:rPr>
        <w:t xml:space="preserve"> = </w:t>
      </w:r>
      <w:r w:rsidRPr="003C5CD2">
        <w:rPr>
          <w:rFonts w:eastAsia="TimesNewRoman"/>
          <w:lang w:eastAsia="en-US"/>
        </w:rPr>
        <w:t>(</w:t>
      </w:r>
      <w:r w:rsidR="00B769AA" w:rsidRPr="00B769AA">
        <w:rPr>
          <w:rFonts w:eastAsia="TimesNewRoman"/>
          <w:lang w:val="en-US" w:eastAsia="en-US"/>
        </w:rPr>
        <w:t>X</w:t>
      </w:r>
      <w:r w:rsidR="00B769AA" w:rsidRPr="00B769AA">
        <w:rPr>
          <w:rFonts w:eastAsia="TimesNewRoman"/>
          <w:lang w:eastAsia="en-US"/>
        </w:rPr>
        <w:t xml:space="preserve"> + </w:t>
      </w:r>
      <w:r w:rsidR="00B769AA" w:rsidRPr="00B769AA">
        <w:rPr>
          <w:rFonts w:eastAsia="TimesNewRoman"/>
          <w:lang w:val="en-US" w:eastAsia="en-US"/>
        </w:rPr>
        <w:t>Y</w:t>
      </w:r>
      <w:r w:rsidRPr="003C5CD2">
        <w:rPr>
          <w:rFonts w:eastAsia="TimesNewRoman"/>
          <w:lang w:eastAsia="en-US"/>
        </w:rPr>
        <w:t>)*</w:t>
      </w:r>
      <w:r w:rsidR="00B769AA" w:rsidRPr="00B769AA">
        <w:rPr>
          <w:rFonts w:eastAsia="TimesNewRoman"/>
          <w:lang w:eastAsia="en-US"/>
        </w:rPr>
        <w:t xml:space="preserve">; </w:t>
      </w:r>
      <w:r w:rsidR="009676BB" w:rsidRPr="009676BB">
        <w:rPr>
          <w:rFonts w:eastAsia="TimesNewRoman"/>
          <w:lang w:eastAsia="en-US"/>
        </w:rPr>
        <w:t xml:space="preserve"> </w:t>
      </w:r>
      <w:r>
        <w:rPr>
          <w:rFonts w:eastAsia="TimesNewRoman"/>
          <w:lang w:eastAsia="en-US"/>
        </w:rPr>
        <w:t xml:space="preserve">     12) </w:t>
      </w:r>
      <w:r w:rsidR="00B769AA" w:rsidRPr="00B769AA">
        <w:rPr>
          <w:rFonts w:eastAsia="TimesNewRoman"/>
          <w:lang w:val="en-US" w:eastAsia="en-US"/>
        </w:rPr>
        <w:t>X</w:t>
      </w:r>
      <w:r w:rsidRPr="003C5CD2">
        <w:rPr>
          <w:rFonts w:eastAsia="TimesNewRoman"/>
          <w:lang w:eastAsia="en-US"/>
        </w:rPr>
        <w:t>*</w:t>
      </w:r>
      <w:r w:rsidR="00B769AA" w:rsidRPr="00B769AA">
        <w:rPr>
          <w:rFonts w:eastAsia="TimesNewRoman"/>
          <w:lang w:eastAsia="en-US"/>
        </w:rPr>
        <w:t xml:space="preserve"> + </w:t>
      </w:r>
      <w:r w:rsidR="00B769AA" w:rsidRPr="00B769AA">
        <w:rPr>
          <w:rFonts w:eastAsia="TimesNewRoman"/>
          <w:lang w:val="en-US" w:eastAsia="en-US"/>
        </w:rPr>
        <w:t>Y</w:t>
      </w:r>
      <w:r w:rsidRPr="003C5CD2">
        <w:rPr>
          <w:rFonts w:eastAsia="TimesNewRoman"/>
          <w:lang w:eastAsia="en-US"/>
        </w:rPr>
        <w:t>*</w:t>
      </w:r>
      <w:r w:rsidR="00B769AA" w:rsidRPr="00B769AA">
        <w:rPr>
          <w:rFonts w:eastAsia="TimesNewRoman"/>
          <w:lang w:eastAsia="en-US"/>
        </w:rPr>
        <w:t xml:space="preserve"> = </w:t>
      </w:r>
      <w:r w:rsidRPr="003C5CD2">
        <w:rPr>
          <w:rFonts w:eastAsia="TimesNewRoman"/>
          <w:lang w:eastAsia="en-US"/>
        </w:rPr>
        <w:t>(</w:t>
      </w:r>
      <w:r w:rsidR="00B769AA" w:rsidRPr="00B769AA">
        <w:rPr>
          <w:rFonts w:eastAsia="TimesNewRoman"/>
          <w:lang w:val="en-US" w:eastAsia="en-US"/>
        </w:rPr>
        <w:t>X</w:t>
      </w:r>
      <w:r w:rsidRPr="003C5CD2">
        <w:rPr>
          <w:rFonts w:eastAsia="TimesNewRoman"/>
          <w:lang w:eastAsia="en-US"/>
        </w:rPr>
        <w:t xml:space="preserve"> </w:t>
      </w:r>
      <w:r w:rsidR="00B769AA" w:rsidRPr="00B769AA">
        <w:rPr>
          <w:rFonts w:eastAsia="TimesNewRoman"/>
          <w:lang w:val="en-US" w:eastAsia="en-US"/>
        </w:rPr>
        <w:t>x</w:t>
      </w:r>
      <w:r w:rsidRPr="003C5CD2">
        <w:rPr>
          <w:rFonts w:eastAsia="TimesNewRoman"/>
          <w:lang w:eastAsia="en-US"/>
        </w:rPr>
        <w:t xml:space="preserve"> </w:t>
      </w:r>
      <w:r w:rsidR="00B769AA" w:rsidRPr="00B769AA">
        <w:rPr>
          <w:rFonts w:eastAsia="TimesNewRoman"/>
          <w:lang w:val="en-US" w:eastAsia="en-US"/>
        </w:rPr>
        <w:t>Y</w:t>
      </w:r>
      <w:r w:rsidRPr="003C5CD2">
        <w:rPr>
          <w:rFonts w:eastAsia="TimesNewRoman"/>
          <w:lang w:eastAsia="en-US"/>
        </w:rPr>
        <w:t>)*</w:t>
      </w:r>
      <w:r w:rsidR="00B769AA" w:rsidRPr="00B769AA">
        <w:rPr>
          <w:rFonts w:eastAsia="TimesNewRoman"/>
          <w:lang w:eastAsia="en-US"/>
        </w:rPr>
        <w:t xml:space="preserve"> - закон (правило) де Моргана. </w:t>
      </w:r>
    </w:p>
    <w:p w:rsidR="00BF3AD6" w:rsidRDefault="003C5CD2" w:rsidP="003C5CD2">
      <w:pPr>
        <w:pStyle w:val="a6"/>
        <w:ind w:hanging="785"/>
        <w:rPr>
          <w:rFonts w:eastAsia="TimesNewRoman"/>
          <w:lang w:eastAsia="en-US"/>
        </w:rPr>
      </w:pPr>
      <w:r>
        <w:rPr>
          <w:rFonts w:eastAsia="TimesNewRoman"/>
          <w:lang w:eastAsia="en-US"/>
        </w:rPr>
        <w:t xml:space="preserve">                 </w:t>
      </w:r>
      <w:r w:rsidR="00B769AA" w:rsidRPr="00B769AA">
        <w:rPr>
          <w:rFonts w:eastAsia="TimesNewRoman"/>
          <w:lang w:eastAsia="en-US"/>
        </w:rPr>
        <w:t>X = X</w:t>
      </w:r>
      <w:r w:rsidR="009676BB" w:rsidRPr="009676BB">
        <w:rPr>
          <w:rFonts w:eastAsia="TimesNewRoman"/>
          <w:lang w:eastAsia="en-US"/>
        </w:rPr>
        <w:t>**</w:t>
      </w:r>
      <w:r w:rsidR="00B769AA" w:rsidRPr="00B769AA">
        <w:rPr>
          <w:rFonts w:eastAsia="TimesNewRoman"/>
          <w:lang w:eastAsia="en-US"/>
        </w:rPr>
        <w:t xml:space="preserve"> - отрицание отрицания (двойное </w:t>
      </w:r>
      <w:proofErr w:type="spellStart"/>
      <w:r w:rsidR="00B769AA" w:rsidRPr="00B769AA">
        <w:rPr>
          <w:rFonts w:eastAsia="TimesNewRoman"/>
          <w:lang w:eastAsia="en-US"/>
        </w:rPr>
        <w:t>о</w:t>
      </w:r>
      <w:r>
        <w:rPr>
          <w:rFonts w:eastAsia="TimesNewRoman"/>
          <w:lang w:eastAsia="en-US"/>
        </w:rPr>
        <w:t>три</w:t>
      </w:r>
      <w:r w:rsidR="00B769AA" w:rsidRPr="00B769AA">
        <w:rPr>
          <w:rFonts w:eastAsia="TimesNewRoman"/>
          <w:lang w:eastAsia="en-US"/>
        </w:rPr>
        <w:t>цанис</w:t>
      </w:r>
      <w:proofErr w:type="spellEnd"/>
      <w:r w:rsidR="00B769AA" w:rsidRPr="00B769AA">
        <w:rPr>
          <w:rFonts w:eastAsia="TimesNewRoman"/>
          <w:lang w:eastAsia="en-US"/>
        </w:rPr>
        <w:t>)</w:t>
      </w:r>
      <w:r w:rsidR="007F0EF4">
        <w:rPr>
          <w:rFonts w:eastAsia="TimesNewRoman"/>
          <w:lang w:eastAsia="en-US"/>
        </w:rPr>
        <w:t>.</w:t>
      </w:r>
    </w:p>
    <w:p w:rsidR="00975F17" w:rsidRPr="003C5CD2" w:rsidRDefault="00975F17" w:rsidP="003C5CD2">
      <w:pPr>
        <w:pStyle w:val="a6"/>
        <w:ind w:hanging="785"/>
        <w:rPr>
          <w:rFonts w:eastAsia="TimesNewRoman"/>
          <w:lang w:eastAsia="en-US"/>
        </w:rPr>
      </w:pPr>
    </w:p>
    <w:p w:rsidR="00662A98" w:rsidRDefault="00662A98" w:rsidP="00662A98">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7F0EF4" w:rsidRPr="001970C7" w:rsidRDefault="007F0EF4" w:rsidP="007F0EF4">
      <w:pPr>
        <w:pStyle w:val="a6"/>
      </w:pPr>
      <w:r w:rsidRPr="00FB3880">
        <w:t>Для выполнения работы необходимо использовать опыт предыдущей лабораторной</w:t>
      </w:r>
      <w:r w:rsidR="00797421">
        <w:t xml:space="preserve"> работы</w:t>
      </w:r>
      <w:r w:rsidRPr="00FB3880">
        <w:t xml:space="preserve"> в части</w:t>
      </w:r>
      <w:r w:rsidR="00797421">
        <w:t>,</w:t>
      </w:r>
      <w:r w:rsidRPr="00FB3880">
        <w:t xml:space="preserve"> касающейся построения технических аналогов логических уравнений. Для доказательства тожде</w:t>
      </w:r>
      <w:r>
        <w:t>ства необходимо построить схемы –</w:t>
      </w:r>
      <w:r w:rsidR="0065722E" w:rsidRPr="0065722E">
        <w:t xml:space="preserve"> </w:t>
      </w:r>
      <w:r w:rsidRPr="00FB3880">
        <w:t>аналоги логических уравнений об</w:t>
      </w:r>
      <w:r w:rsidR="0065722E">
        <w:t>е</w:t>
      </w:r>
      <w:r w:rsidRPr="00FB3880">
        <w:t>их</w:t>
      </w:r>
      <w:r w:rsidRPr="001970C7">
        <w:t xml:space="preserve"> частей тождества и проанализировать выходные параметры каждой схемы.</w:t>
      </w:r>
    </w:p>
    <w:p w:rsidR="00BF3AD6" w:rsidRPr="001970C7" w:rsidRDefault="00BF3AD6" w:rsidP="0065722E">
      <w:pPr>
        <w:pStyle w:val="a6"/>
        <w:tabs>
          <w:tab w:val="left" w:pos="1134"/>
        </w:tabs>
      </w:pPr>
      <w:r w:rsidRPr="001970C7">
        <w:t xml:space="preserve">Используя пакет </w:t>
      </w:r>
      <w:proofErr w:type="spellStart"/>
      <w:r w:rsidR="00662A98">
        <w:t>Multisim</w:t>
      </w:r>
      <w:proofErr w:type="spellEnd"/>
      <w:r w:rsidR="00662A98">
        <w:t xml:space="preserve"> собрать </w:t>
      </w:r>
      <w:r w:rsidRPr="001970C7">
        <w:t xml:space="preserve"> схемы</w:t>
      </w:r>
      <w:r w:rsidR="00662A98">
        <w:t>,</w:t>
      </w:r>
      <w:r w:rsidRPr="001970C7">
        <w:t xml:space="preserve"> соответствующие об</w:t>
      </w:r>
      <w:r w:rsidR="00662A98">
        <w:t>е</w:t>
      </w:r>
      <w:r w:rsidRPr="001970C7">
        <w:t>им частям тождества</w:t>
      </w:r>
      <w:r w:rsidR="00797421">
        <w:t>.</w:t>
      </w:r>
      <w:r w:rsidRPr="001970C7">
        <w:t xml:space="preserve">  </w:t>
      </w:r>
      <w:proofErr w:type="gramStart"/>
      <w:r w:rsidR="00797421">
        <w:t>С</w:t>
      </w:r>
      <w:r w:rsidRPr="001970C7">
        <w:t xml:space="preserve"> помощью анализа доказать тождество</w:t>
      </w:r>
      <w:r w:rsidR="000D403F">
        <w:t xml:space="preserve"> (проверку произвести на всех возможных наборах переменных.</w:t>
      </w:r>
      <w:r w:rsidRPr="001970C7">
        <w:t xml:space="preserve"> </w:t>
      </w:r>
      <w:proofErr w:type="gramEnd"/>
    </w:p>
    <w:p w:rsidR="00BF3AD6" w:rsidRDefault="00BF3AD6" w:rsidP="00BF3AD6">
      <w:pPr>
        <w:pStyle w:val="a6"/>
      </w:pPr>
      <w:r w:rsidRPr="001970C7">
        <w:t>Составить отчет о выполнении лабораторной работы</w:t>
      </w:r>
      <w:r w:rsidR="00662A98">
        <w:t>.</w:t>
      </w:r>
      <w:r w:rsidRPr="001970C7">
        <w:t xml:space="preserve"> </w:t>
      </w:r>
      <w:r w:rsidR="00662A98">
        <w:t xml:space="preserve">В отчет включить </w:t>
      </w:r>
      <w:r w:rsidRPr="001970C7">
        <w:t xml:space="preserve">схемы и диаграммы входных и выходных сигналов </w:t>
      </w:r>
      <w:r w:rsidR="000D403F">
        <w:t xml:space="preserve">для </w:t>
      </w:r>
      <w:r w:rsidRPr="001970C7">
        <w:t xml:space="preserve">каждой из </w:t>
      </w:r>
      <w:r w:rsidR="00662A98">
        <w:t xml:space="preserve">исследуемых </w:t>
      </w:r>
      <w:r w:rsidRPr="001970C7">
        <w:t>схем</w:t>
      </w:r>
      <w:r w:rsidR="00662A98">
        <w:t>.</w:t>
      </w:r>
      <w:r w:rsidRPr="001970C7">
        <w:t xml:space="preserve"> </w:t>
      </w:r>
      <w:r w:rsidR="004B493F">
        <w:t>Сделать заключение.</w:t>
      </w:r>
    </w:p>
    <w:p w:rsidR="00975F17" w:rsidRDefault="00975F17" w:rsidP="00BF3AD6">
      <w:pPr>
        <w:pStyle w:val="a6"/>
      </w:pPr>
    </w:p>
    <w:p w:rsidR="00975F17" w:rsidRDefault="00975F17" w:rsidP="00BF3AD6">
      <w:pPr>
        <w:pStyle w:val="a6"/>
      </w:pPr>
    </w:p>
    <w:p w:rsidR="00975F17" w:rsidRPr="001970C7" w:rsidRDefault="00975F17" w:rsidP="00BF3AD6">
      <w:pPr>
        <w:pStyle w:val="a6"/>
      </w:pPr>
    </w:p>
    <w:p w:rsidR="00662A98" w:rsidRDefault="00662A98" w:rsidP="00662A98">
      <w:pPr>
        <w:pStyle w:val="a6"/>
        <w:rPr>
          <w:b/>
        </w:rPr>
      </w:pPr>
      <w:r w:rsidRPr="00F3277C">
        <w:rPr>
          <w:b/>
        </w:rPr>
        <w:lastRenderedPageBreak/>
        <w:t>Варианты заданий к лабораторной работе</w:t>
      </w:r>
    </w:p>
    <w:p w:rsidR="00662A98" w:rsidRDefault="00662A98" w:rsidP="00662A98">
      <w:pPr>
        <w:pStyle w:val="a6"/>
      </w:pPr>
      <w:r w:rsidRPr="00573C73">
        <w:t>Варианты заданий к лабораторной работе приведе</w:t>
      </w:r>
      <w:r>
        <w:t>ны в таблице 2.2.3</w:t>
      </w:r>
      <w:r w:rsidR="001942FC">
        <w:t>.</w:t>
      </w:r>
    </w:p>
    <w:p w:rsidR="001942FC" w:rsidRPr="00FC5B45" w:rsidRDefault="001942FC" w:rsidP="001942FC">
      <w:pPr>
        <w:pStyle w:val="a6"/>
        <w:jc w:val="center"/>
        <w:rPr>
          <w:b/>
          <w:i/>
        </w:rPr>
      </w:pPr>
      <w:r w:rsidRPr="00FC5B45">
        <w:rPr>
          <w:b/>
          <w:i/>
        </w:rPr>
        <w:t xml:space="preserve">                                                </w:t>
      </w:r>
      <w:r w:rsidR="00FC5B45" w:rsidRPr="00FC5B45">
        <w:rPr>
          <w:b/>
          <w:i/>
        </w:rPr>
        <w:t xml:space="preserve">                    </w:t>
      </w:r>
      <w:r w:rsidRPr="00FC5B45">
        <w:rPr>
          <w:b/>
          <w:i/>
        </w:rPr>
        <w:t xml:space="preserve"> Таблица 2.2.3.</w:t>
      </w:r>
    </w:p>
    <w:tbl>
      <w:tblPr>
        <w:tblStyle w:val="aff3"/>
        <w:tblW w:w="3045" w:type="pct"/>
        <w:jc w:val="center"/>
        <w:tblLook w:val="0000"/>
      </w:tblPr>
      <w:tblGrid>
        <w:gridCol w:w="1301"/>
        <w:gridCol w:w="392"/>
        <w:gridCol w:w="392"/>
        <w:gridCol w:w="392"/>
        <w:gridCol w:w="392"/>
        <w:gridCol w:w="392"/>
        <w:gridCol w:w="392"/>
        <w:gridCol w:w="392"/>
        <w:gridCol w:w="392"/>
        <w:gridCol w:w="392"/>
        <w:gridCol w:w="573"/>
        <w:gridCol w:w="436"/>
        <w:gridCol w:w="436"/>
      </w:tblGrid>
      <w:tr w:rsidR="005E12B9" w:rsidRPr="001942FC" w:rsidTr="00237C26">
        <w:trPr>
          <w:jc w:val="center"/>
        </w:trPr>
        <w:tc>
          <w:tcPr>
            <w:tcW w:w="0" w:type="auto"/>
          </w:tcPr>
          <w:p w:rsidR="005E12B9" w:rsidRPr="001942FC" w:rsidRDefault="005E12B9" w:rsidP="00662A98">
            <w:pPr>
              <w:pStyle w:val="aa"/>
              <w:spacing w:before="0" w:beforeAutospacing="0" w:after="0" w:afterAutospacing="0"/>
              <w:jc w:val="center"/>
              <w:rPr>
                <w:b/>
                <w:bCs/>
                <w:color w:val="000000"/>
              </w:rPr>
            </w:pPr>
            <w:r w:rsidRPr="001942FC">
              <w:rPr>
                <w:b/>
                <w:bCs/>
                <w:color w:val="000000"/>
              </w:rPr>
              <w:t>N варианта/</w:t>
            </w:r>
          </w:p>
          <w:p w:rsidR="005E12B9" w:rsidRPr="001942FC" w:rsidRDefault="005E12B9" w:rsidP="00662A98">
            <w:pPr>
              <w:pStyle w:val="aa"/>
              <w:spacing w:before="0" w:beforeAutospacing="0" w:after="0" w:afterAutospacing="0"/>
              <w:jc w:val="center"/>
              <w:rPr>
                <w:color w:val="000000"/>
              </w:rPr>
            </w:pPr>
            <w:r w:rsidRPr="001942FC">
              <w:rPr>
                <w:b/>
                <w:bCs/>
                <w:color w:val="000000"/>
              </w:rPr>
              <w:t>функция</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1</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2</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3</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4</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 xml:space="preserve">5 </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6</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7</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8</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9</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F</w:t>
            </w:r>
            <w:r w:rsidRPr="001942FC">
              <w:rPr>
                <w:rFonts w:ascii="Times New Roman" w:hAnsi="Times New Roman"/>
                <w:b/>
                <w:bCs/>
                <w:sz w:val="24"/>
                <w:szCs w:val="24"/>
              </w:rPr>
              <w:t>10</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11</w:t>
            </w:r>
          </w:p>
        </w:tc>
        <w:tc>
          <w:tcPr>
            <w:tcW w:w="0" w:type="auto"/>
          </w:tcPr>
          <w:p w:rsidR="005E12B9" w:rsidRPr="001942FC" w:rsidRDefault="005E12B9" w:rsidP="00662A98">
            <w:pPr>
              <w:jc w:val="center"/>
              <w:rPr>
                <w:rFonts w:ascii="Times New Roman" w:hAnsi="Times New Roman"/>
                <w:sz w:val="24"/>
                <w:szCs w:val="24"/>
              </w:rPr>
            </w:pPr>
            <w:r w:rsidRPr="001942FC">
              <w:rPr>
                <w:rFonts w:ascii="Times New Roman" w:hAnsi="Times New Roman"/>
                <w:b/>
                <w:bCs/>
                <w:sz w:val="24"/>
                <w:szCs w:val="24"/>
                <w:lang w:val="en-US"/>
              </w:rPr>
              <w:t xml:space="preserve">F </w:t>
            </w:r>
            <w:r w:rsidRPr="001942FC">
              <w:rPr>
                <w:rFonts w:ascii="Times New Roman" w:hAnsi="Times New Roman"/>
                <w:b/>
                <w:bCs/>
                <w:sz w:val="24"/>
                <w:szCs w:val="24"/>
              </w:rPr>
              <w:t>12</w:t>
            </w:r>
          </w:p>
        </w:tc>
      </w:tr>
      <w:tr w:rsidR="005E12B9" w:rsidRPr="001942FC" w:rsidTr="00237C26">
        <w:trPr>
          <w:trHeight w:val="248"/>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2</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3</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4</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5</w:t>
            </w:r>
          </w:p>
        </w:tc>
        <w:tc>
          <w:tcPr>
            <w:tcW w:w="0" w:type="auto"/>
          </w:tcPr>
          <w:p w:rsidR="005E12B9" w:rsidRPr="001942FC" w:rsidRDefault="006575FC" w:rsidP="00484945">
            <w:pPr>
              <w:jc w:val="center"/>
              <w:rPr>
                <w:rFonts w:ascii="Times New Roman" w:hAnsi="Times New Roman"/>
                <w:sz w:val="24"/>
                <w:szCs w:val="24"/>
              </w:rPr>
            </w:pPr>
            <w:r>
              <w:rPr>
                <w:rFonts w:ascii="Times New Roman" w:hAnsi="Times New Roman"/>
                <w:sz w:val="24"/>
                <w:szCs w:val="24"/>
              </w:rPr>
              <w:t>+</w:t>
            </w:r>
            <w:r w:rsidR="005E12B9"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6575FC">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6</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r w:rsidR="006575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7</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r w:rsidR="006575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8</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r w:rsidR="006575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9</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6575FC" w:rsidP="00484945">
            <w:pPr>
              <w:jc w:val="center"/>
              <w:rPr>
                <w:rFonts w:ascii="Times New Roman" w:hAnsi="Times New Roman"/>
                <w:sz w:val="24"/>
                <w:szCs w:val="24"/>
              </w:rPr>
            </w:pPr>
            <w:r>
              <w:rPr>
                <w:rFonts w:ascii="Times New Roman" w:hAnsi="Times New Roman"/>
                <w:sz w:val="24"/>
                <w:szCs w:val="24"/>
              </w:rPr>
              <w:t>+</w:t>
            </w:r>
            <w:r w:rsidR="005E12B9"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10</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r w:rsidR="006575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11</w:t>
            </w:r>
          </w:p>
        </w:tc>
        <w:tc>
          <w:tcPr>
            <w:tcW w:w="0" w:type="auto"/>
          </w:tcPr>
          <w:p w:rsidR="005E12B9" w:rsidRPr="001942FC" w:rsidRDefault="005E12B9" w:rsidP="00484945">
            <w:pPr>
              <w:jc w:val="center"/>
              <w:rPr>
                <w:rFonts w:ascii="Times New Roman" w:hAnsi="Times New Roman"/>
                <w:sz w:val="24"/>
                <w:szCs w:val="24"/>
                <w:lang w:val="en-US"/>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12</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13</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14</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r>
      <w:tr w:rsidR="005E12B9" w:rsidRPr="001942FC" w:rsidTr="00237C26">
        <w:trPr>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15</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r>
      <w:tr w:rsidR="005E12B9" w:rsidRPr="001942FC" w:rsidTr="00237C26">
        <w:trPr>
          <w:trHeight w:val="278"/>
          <w:jc w:val="center"/>
        </w:trPr>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b/>
                <w:bCs/>
                <w:sz w:val="24"/>
                <w:szCs w:val="24"/>
              </w:rPr>
              <w:t>16</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p>
        </w:tc>
        <w:tc>
          <w:tcPr>
            <w:tcW w:w="0" w:type="auto"/>
          </w:tcPr>
          <w:p w:rsidR="005E12B9" w:rsidRPr="001942FC" w:rsidRDefault="005E12B9" w:rsidP="00484945">
            <w:pPr>
              <w:jc w:val="center"/>
              <w:rPr>
                <w:rFonts w:ascii="Times New Roman" w:hAnsi="Times New Roman"/>
                <w:sz w:val="24"/>
                <w:szCs w:val="24"/>
              </w:rPr>
            </w:pPr>
          </w:p>
        </w:tc>
        <w:tc>
          <w:tcPr>
            <w:tcW w:w="0" w:type="auto"/>
          </w:tcPr>
          <w:p w:rsidR="005E12B9" w:rsidRPr="001942FC" w:rsidRDefault="005E12B9" w:rsidP="00484945">
            <w:pPr>
              <w:jc w:val="center"/>
              <w:rPr>
                <w:rFonts w:ascii="Times New Roman" w:hAnsi="Times New Roman"/>
                <w:sz w:val="24"/>
                <w:szCs w:val="24"/>
              </w:rPr>
            </w:pPr>
            <w:r w:rsidRPr="001942FC">
              <w:rPr>
                <w:rFonts w:ascii="Times New Roman" w:hAnsi="Times New Roman"/>
                <w:sz w:val="24"/>
                <w:szCs w:val="24"/>
              </w:rPr>
              <w:t> </w:t>
            </w:r>
            <w:r w:rsidR="006575FC">
              <w:rPr>
                <w:rFonts w:ascii="Times New Roman" w:hAnsi="Times New Roman"/>
                <w:sz w:val="24"/>
                <w:szCs w:val="24"/>
              </w:rPr>
              <w:t>+</w:t>
            </w:r>
          </w:p>
        </w:tc>
        <w:tc>
          <w:tcPr>
            <w:tcW w:w="0" w:type="auto"/>
          </w:tcPr>
          <w:p w:rsidR="005E12B9" w:rsidRPr="001942FC" w:rsidRDefault="005E12B9" w:rsidP="00484945">
            <w:pPr>
              <w:jc w:val="center"/>
              <w:rPr>
                <w:rFonts w:ascii="Times New Roman" w:hAnsi="Times New Roman"/>
                <w:sz w:val="24"/>
                <w:szCs w:val="24"/>
              </w:rPr>
            </w:pPr>
          </w:p>
        </w:tc>
      </w:tr>
    </w:tbl>
    <w:p w:rsidR="000D403F" w:rsidRDefault="000D403F" w:rsidP="00423EC5">
      <w:pPr>
        <w:pStyle w:val="a6"/>
        <w:rPr>
          <w:b/>
        </w:rPr>
      </w:pPr>
    </w:p>
    <w:p w:rsidR="00423EC5" w:rsidRPr="000D403F" w:rsidRDefault="00423EC5" w:rsidP="00423EC5">
      <w:pPr>
        <w:pStyle w:val="a6"/>
        <w:rPr>
          <w:b/>
        </w:rPr>
      </w:pPr>
      <w:r w:rsidRPr="000D403F">
        <w:rPr>
          <w:b/>
        </w:rPr>
        <w:t>Вопросы для подготовки к отчету:</w:t>
      </w:r>
    </w:p>
    <w:p w:rsidR="00A9680F" w:rsidRPr="00A9680F" w:rsidRDefault="000D403F" w:rsidP="00C36B8F">
      <w:pPr>
        <w:pStyle w:val="a6"/>
        <w:numPr>
          <w:ilvl w:val="0"/>
          <w:numId w:val="10"/>
        </w:numPr>
        <w:tabs>
          <w:tab w:val="left" w:pos="993"/>
        </w:tabs>
        <w:ind w:left="0" w:firstLine="709"/>
      </w:pPr>
      <w:r w:rsidRPr="000D403F">
        <w:t xml:space="preserve">Чем </w:t>
      </w:r>
      <w:r>
        <w:t xml:space="preserve">отличаются операции </w:t>
      </w:r>
      <w:r w:rsidR="00A9680F" w:rsidRPr="000D403F">
        <w:t>склеивания</w:t>
      </w:r>
      <w:r>
        <w:t xml:space="preserve"> и поглощения</w:t>
      </w:r>
      <w:r w:rsidRPr="000D403F">
        <w:t xml:space="preserve">? </w:t>
      </w:r>
      <w:r w:rsidR="00A9680F">
        <w:t>Докажите</w:t>
      </w:r>
      <w:r w:rsidR="00A9680F" w:rsidRPr="00A9680F">
        <w:t xml:space="preserve"> </w:t>
      </w:r>
      <w:r w:rsidR="00A9680F">
        <w:t>путем логических заключений и преобразований, что эти операции действительно выполняются.</w:t>
      </w:r>
    </w:p>
    <w:p w:rsidR="00A9680F" w:rsidRPr="00A9680F" w:rsidRDefault="00A9680F" w:rsidP="00C36B8F">
      <w:pPr>
        <w:pStyle w:val="a6"/>
        <w:numPr>
          <w:ilvl w:val="0"/>
          <w:numId w:val="10"/>
        </w:numPr>
        <w:tabs>
          <w:tab w:val="left" w:pos="993"/>
        </w:tabs>
        <w:ind w:left="0" w:firstLine="709"/>
      </w:pPr>
      <w:r>
        <w:t xml:space="preserve">Докажите путем логических заключений и преобразований, что </w:t>
      </w:r>
      <w:r>
        <w:rPr>
          <w:rFonts w:eastAsia="TimesNewRoman"/>
          <w:lang w:eastAsia="en-US"/>
        </w:rPr>
        <w:t>правила</w:t>
      </w:r>
      <w:r w:rsidRPr="00B769AA">
        <w:rPr>
          <w:rFonts w:eastAsia="TimesNewRoman"/>
          <w:lang w:eastAsia="en-US"/>
        </w:rPr>
        <w:t xml:space="preserve"> де Моргана</w:t>
      </w:r>
      <w:r>
        <w:rPr>
          <w:rFonts w:eastAsia="TimesNewRoman"/>
          <w:lang w:eastAsia="en-US"/>
        </w:rPr>
        <w:t xml:space="preserve"> действительно выполняются.</w:t>
      </w:r>
    </w:p>
    <w:p w:rsidR="00A9680F" w:rsidRDefault="00A9680F" w:rsidP="00A9680F">
      <w:pPr>
        <w:pStyle w:val="a6"/>
        <w:ind w:left="1069" w:firstLine="0"/>
      </w:pPr>
    </w:p>
    <w:p w:rsidR="007F0EF4" w:rsidRDefault="007F0EF4" w:rsidP="00C36B8F">
      <w:pPr>
        <w:pStyle w:val="31"/>
        <w:numPr>
          <w:ilvl w:val="1"/>
          <w:numId w:val="10"/>
        </w:numPr>
        <w:spacing w:before="0" w:after="0"/>
        <w:ind w:left="709" w:firstLine="0"/>
        <w:jc w:val="left"/>
      </w:pPr>
      <w:r w:rsidRPr="00FB3880">
        <w:t xml:space="preserve">Лабораторная работа </w:t>
      </w:r>
      <w:r>
        <w:t xml:space="preserve">№ 4 </w:t>
      </w:r>
    </w:p>
    <w:p w:rsidR="007F0EF4" w:rsidRDefault="007F0EF4" w:rsidP="009E4031">
      <w:pPr>
        <w:pStyle w:val="31"/>
        <w:spacing w:before="0" w:after="0"/>
        <w:jc w:val="left"/>
      </w:pPr>
      <w:r>
        <w:t xml:space="preserve">Синтез логических схем </w:t>
      </w:r>
      <w:r w:rsidR="00BB5871">
        <w:t>и их исследование</w:t>
      </w:r>
    </w:p>
    <w:p w:rsidR="007F0EF4" w:rsidRDefault="007F0EF4" w:rsidP="009E4031">
      <w:pPr>
        <w:pStyle w:val="Default"/>
        <w:ind w:firstLine="709"/>
        <w:rPr>
          <w:sz w:val="28"/>
          <w:szCs w:val="28"/>
        </w:rPr>
      </w:pPr>
      <w:r w:rsidRPr="00237C26">
        <w:rPr>
          <w:b/>
          <w:sz w:val="28"/>
          <w:szCs w:val="28"/>
        </w:rPr>
        <w:t>Цель работы:</w:t>
      </w:r>
      <w:r>
        <w:rPr>
          <w:sz w:val="28"/>
          <w:szCs w:val="28"/>
        </w:rPr>
        <w:t xml:space="preserve"> </w:t>
      </w:r>
      <w:r w:rsidR="00005CC4">
        <w:rPr>
          <w:sz w:val="28"/>
          <w:szCs w:val="28"/>
        </w:rPr>
        <w:t>П</w:t>
      </w:r>
      <w:r>
        <w:rPr>
          <w:sz w:val="28"/>
          <w:szCs w:val="28"/>
        </w:rPr>
        <w:t>риобретение навыков синтез</w:t>
      </w:r>
      <w:r w:rsidR="00005CC4">
        <w:rPr>
          <w:sz w:val="28"/>
          <w:szCs w:val="28"/>
        </w:rPr>
        <w:t xml:space="preserve">а </w:t>
      </w:r>
      <w:r>
        <w:rPr>
          <w:sz w:val="28"/>
          <w:szCs w:val="28"/>
        </w:rPr>
        <w:t>логических схем</w:t>
      </w:r>
      <w:r w:rsidR="00975F17">
        <w:rPr>
          <w:sz w:val="28"/>
          <w:szCs w:val="28"/>
        </w:rPr>
        <w:t xml:space="preserve"> и их реализации в определенном базисе</w:t>
      </w:r>
      <w:r>
        <w:rPr>
          <w:sz w:val="28"/>
          <w:szCs w:val="28"/>
        </w:rPr>
        <w:t xml:space="preserve">. </w:t>
      </w:r>
    </w:p>
    <w:p w:rsidR="00975F17" w:rsidRDefault="00310E6E" w:rsidP="00310E6E">
      <w:pPr>
        <w:pStyle w:val="Default"/>
        <w:tabs>
          <w:tab w:val="left" w:pos="709"/>
        </w:tabs>
        <w:rPr>
          <w:sz w:val="28"/>
          <w:szCs w:val="28"/>
        </w:rPr>
      </w:pPr>
      <w:r>
        <w:rPr>
          <w:b/>
          <w:sz w:val="28"/>
          <w:szCs w:val="28"/>
        </w:rPr>
        <w:t xml:space="preserve">           </w:t>
      </w:r>
      <w:r w:rsidR="00237C26" w:rsidRPr="009E4031">
        <w:rPr>
          <w:b/>
          <w:sz w:val="28"/>
          <w:szCs w:val="28"/>
        </w:rPr>
        <w:t>Задание:</w:t>
      </w:r>
      <w:r w:rsidR="00975F17">
        <w:rPr>
          <w:b/>
          <w:sz w:val="28"/>
          <w:szCs w:val="28"/>
        </w:rPr>
        <w:t xml:space="preserve">  </w:t>
      </w:r>
      <w:r w:rsidR="00975F17" w:rsidRPr="00975F17">
        <w:rPr>
          <w:sz w:val="28"/>
          <w:szCs w:val="28"/>
        </w:rPr>
        <w:t>Записать л</w:t>
      </w:r>
      <w:r w:rsidR="00975F17">
        <w:rPr>
          <w:sz w:val="28"/>
          <w:szCs w:val="28"/>
        </w:rPr>
        <w:t xml:space="preserve">огические выражения функций в СДНФ и в СКНФ. </w:t>
      </w:r>
    </w:p>
    <w:p w:rsidR="00975F17" w:rsidRDefault="00975F17" w:rsidP="00975F17">
      <w:pPr>
        <w:pStyle w:val="Default"/>
        <w:rPr>
          <w:sz w:val="28"/>
          <w:szCs w:val="28"/>
        </w:rPr>
      </w:pPr>
      <w:r>
        <w:rPr>
          <w:sz w:val="28"/>
          <w:szCs w:val="28"/>
        </w:rPr>
        <w:t xml:space="preserve">Минимизировать полученные выражения с помощью карты Карно. </w:t>
      </w:r>
    </w:p>
    <w:p w:rsidR="00975F17" w:rsidRDefault="00975F17" w:rsidP="00975F17">
      <w:pPr>
        <w:pStyle w:val="Default"/>
        <w:rPr>
          <w:sz w:val="28"/>
          <w:szCs w:val="28"/>
        </w:rPr>
      </w:pPr>
      <w:r>
        <w:rPr>
          <w:sz w:val="28"/>
          <w:szCs w:val="28"/>
        </w:rPr>
        <w:t xml:space="preserve">Перевести выражение в базис </w:t>
      </w:r>
      <w:proofErr w:type="gramStart"/>
      <w:r>
        <w:rPr>
          <w:sz w:val="28"/>
          <w:szCs w:val="28"/>
        </w:rPr>
        <w:t>И-НЕ</w:t>
      </w:r>
      <w:proofErr w:type="gramEnd"/>
      <w:r>
        <w:rPr>
          <w:sz w:val="28"/>
          <w:szCs w:val="28"/>
        </w:rPr>
        <w:t xml:space="preserve"> или в базис ИЛИ-НЕ (в зависимости от варианта задания). Построить схему устройства в соответствующем базисе. </w:t>
      </w:r>
    </w:p>
    <w:p w:rsidR="00005CC4" w:rsidRPr="00122F7A" w:rsidRDefault="00005CC4" w:rsidP="009E4031">
      <w:pPr>
        <w:pStyle w:val="aa"/>
        <w:spacing w:before="0" w:beforeAutospacing="0" w:after="0" w:afterAutospacing="0"/>
        <w:ind w:firstLine="709"/>
        <w:rPr>
          <w:color w:val="000000"/>
          <w:sz w:val="28"/>
          <w:szCs w:val="28"/>
        </w:rPr>
      </w:pPr>
      <w:r w:rsidRPr="00122F7A">
        <w:rPr>
          <w:rStyle w:val="ac"/>
          <w:color w:val="000000"/>
          <w:sz w:val="28"/>
          <w:szCs w:val="28"/>
        </w:rPr>
        <w:t>Теоретическое введение</w:t>
      </w:r>
    </w:p>
    <w:p w:rsidR="00005CC4" w:rsidRDefault="00D06280" w:rsidP="00D06280">
      <w:pPr>
        <w:pStyle w:val="Default"/>
        <w:ind w:firstLine="709"/>
        <w:rPr>
          <w:sz w:val="28"/>
          <w:szCs w:val="28"/>
        </w:rPr>
      </w:pPr>
      <w:r>
        <w:rPr>
          <w:sz w:val="28"/>
          <w:szCs w:val="28"/>
        </w:rPr>
        <w:t>Все логические с</w:t>
      </w:r>
      <w:r w:rsidR="00005CC4">
        <w:rPr>
          <w:sz w:val="28"/>
          <w:szCs w:val="28"/>
        </w:rPr>
        <w:t>хемы подразделяются на комбинационные схемы и цифровые автоматы</w:t>
      </w:r>
      <w:r>
        <w:rPr>
          <w:sz w:val="28"/>
          <w:szCs w:val="28"/>
        </w:rPr>
        <w:t xml:space="preserve"> (или последовательностные схемы)</w:t>
      </w:r>
      <w:r w:rsidR="00005CC4">
        <w:rPr>
          <w:sz w:val="28"/>
          <w:szCs w:val="28"/>
        </w:rPr>
        <w:t>.</w:t>
      </w:r>
    </w:p>
    <w:p w:rsidR="007F0EF4" w:rsidRDefault="007F0EF4" w:rsidP="00D06280">
      <w:pPr>
        <w:pStyle w:val="a6"/>
      </w:pPr>
      <w:r>
        <w:t xml:space="preserve">В комбинационной схеме </w:t>
      </w:r>
      <w:r w:rsidR="00D06280">
        <w:t xml:space="preserve">любой </w:t>
      </w:r>
      <w:r>
        <w:t>выходн</w:t>
      </w:r>
      <w:r w:rsidR="00D06280">
        <w:t>ой</w:t>
      </w:r>
      <w:r>
        <w:t xml:space="preserve"> сигнал в любой момент времени однозначно определяется входными сигналами. </w:t>
      </w:r>
      <w:r w:rsidR="00D06280">
        <w:t>Р</w:t>
      </w:r>
      <w:r>
        <w:t>езультат зависит только от комбинации входных сигналов и вырабатывается сразу при подаче входной информации. Закон функциональности комбинационной схемы определен, если задано соответствие между ее входными и выходными комбинациями</w:t>
      </w:r>
      <w:r w:rsidR="00D06280">
        <w:t>.</w:t>
      </w:r>
    </w:p>
    <w:p w:rsidR="00D06280" w:rsidRDefault="00D06280" w:rsidP="00D06280">
      <w:pPr>
        <w:pStyle w:val="a6"/>
      </w:pPr>
      <w:r>
        <w:lastRenderedPageBreak/>
        <w:t xml:space="preserve">В цифровых схемах </w:t>
      </w:r>
      <w:proofErr w:type="spellStart"/>
      <w:r>
        <w:t>последовательностного</w:t>
      </w:r>
      <w:proofErr w:type="spellEnd"/>
      <w:r>
        <w:t xml:space="preserve"> типа</w:t>
      </w:r>
      <w:r w:rsidR="0065722E">
        <w:t xml:space="preserve"> (имеют память)</w:t>
      </w:r>
      <w:r>
        <w:t>, выходное состояние в любой момент времени определяется как сигналами на входах цифрового автомата,  так и его предыдущим состоянием.</w:t>
      </w:r>
    </w:p>
    <w:p w:rsidR="00D06280" w:rsidRPr="00456814" w:rsidRDefault="00D06280" w:rsidP="00113BA9">
      <w:pPr>
        <w:pStyle w:val="Default"/>
        <w:ind w:left="709"/>
        <w:rPr>
          <w:b/>
          <w:i/>
          <w:sz w:val="28"/>
          <w:szCs w:val="28"/>
        </w:rPr>
      </w:pPr>
      <w:r w:rsidRPr="00456814">
        <w:rPr>
          <w:b/>
          <w:i/>
          <w:sz w:val="28"/>
          <w:szCs w:val="28"/>
        </w:rPr>
        <w:t xml:space="preserve">Функции алгебры логики могут быть заданы в виде: </w:t>
      </w:r>
    </w:p>
    <w:p w:rsidR="00D06280" w:rsidRDefault="00D06280" w:rsidP="00113BA9">
      <w:pPr>
        <w:pStyle w:val="Default"/>
        <w:ind w:left="709"/>
        <w:rPr>
          <w:sz w:val="28"/>
          <w:szCs w:val="28"/>
        </w:rPr>
      </w:pPr>
      <w:r>
        <w:rPr>
          <w:sz w:val="28"/>
          <w:szCs w:val="28"/>
        </w:rPr>
        <w:t xml:space="preserve">1. Таблицы истинности (таблицы состояний). </w:t>
      </w:r>
    </w:p>
    <w:p w:rsidR="00D06280" w:rsidRDefault="00D06280" w:rsidP="00113BA9">
      <w:pPr>
        <w:pStyle w:val="Default"/>
        <w:ind w:left="709"/>
        <w:rPr>
          <w:sz w:val="28"/>
          <w:szCs w:val="28"/>
        </w:rPr>
      </w:pPr>
      <w:r>
        <w:rPr>
          <w:sz w:val="28"/>
          <w:szCs w:val="28"/>
        </w:rPr>
        <w:t xml:space="preserve">2. Структурной формулы (логического выражения), описывающей функциональную  связь между входными и выходными переменными. </w:t>
      </w:r>
    </w:p>
    <w:p w:rsidR="00D06280" w:rsidRDefault="00D06280" w:rsidP="00113BA9">
      <w:pPr>
        <w:pStyle w:val="Default"/>
        <w:ind w:left="709"/>
        <w:rPr>
          <w:sz w:val="28"/>
          <w:szCs w:val="28"/>
        </w:rPr>
      </w:pPr>
      <w:r>
        <w:rPr>
          <w:sz w:val="28"/>
          <w:szCs w:val="28"/>
        </w:rPr>
        <w:t xml:space="preserve">3. Временных диаграмм. </w:t>
      </w:r>
    </w:p>
    <w:p w:rsidR="00005CC4" w:rsidRPr="00456814" w:rsidRDefault="00005CC4" w:rsidP="00113BA9">
      <w:pPr>
        <w:pStyle w:val="Default"/>
        <w:ind w:firstLine="709"/>
        <w:rPr>
          <w:b/>
          <w:i/>
          <w:sz w:val="28"/>
          <w:szCs w:val="28"/>
        </w:rPr>
      </w:pPr>
      <w:r w:rsidRPr="00456814">
        <w:rPr>
          <w:b/>
          <w:i/>
          <w:sz w:val="28"/>
          <w:szCs w:val="28"/>
        </w:rPr>
        <w:t xml:space="preserve">Порядок синтеза комбинационных </w:t>
      </w:r>
      <w:r w:rsidR="00113BA9" w:rsidRPr="00456814">
        <w:rPr>
          <w:b/>
          <w:i/>
          <w:sz w:val="28"/>
          <w:szCs w:val="28"/>
        </w:rPr>
        <w:t xml:space="preserve">схем и </w:t>
      </w:r>
      <w:r w:rsidRPr="00456814">
        <w:rPr>
          <w:b/>
          <w:i/>
          <w:sz w:val="28"/>
          <w:szCs w:val="28"/>
        </w:rPr>
        <w:t xml:space="preserve">цифровых автоматов: </w:t>
      </w:r>
    </w:p>
    <w:p w:rsidR="00005CC4" w:rsidRDefault="00005CC4" w:rsidP="00D40694">
      <w:pPr>
        <w:pStyle w:val="Default"/>
        <w:ind w:firstLine="709"/>
        <w:rPr>
          <w:sz w:val="28"/>
          <w:szCs w:val="28"/>
        </w:rPr>
      </w:pPr>
      <w:r>
        <w:rPr>
          <w:sz w:val="28"/>
          <w:szCs w:val="28"/>
        </w:rPr>
        <w:t xml:space="preserve">1. Словесная формулировка задачи, в которой оговаривается число входных и выходных переменных и функциональные связи между ними. </w:t>
      </w:r>
    </w:p>
    <w:p w:rsidR="00005CC4" w:rsidRDefault="00005CC4" w:rsidP="00D40694">
      <w:pPr>
        <w:pStyle w:val="Default"/>
        <w:ind w:left="709"/>
        <w:rPr>
          <w:sz w:val="28"/>
          <w:szCs w:val="28"/>
        </w:rPr>
      </w:pPr>
      <w:r>
        <w:rPr>
          <w:sz w:val="28"/>
          <w:szCs w:val="28"/>
        </w:rPr>
        <w:t>2. Составление таблицы истинности синтезируемой функции</w:t>
      </w:r>
      <w:r w:rsidR="00113BA9">
        <w:rPr>
          <w:sz w:val="28"/>
          <w:szCs w:val="28"/>
        </w:rPr>
        <w:t>.</w:t>
      </w:r>
      <w:r>
        <w:rPr>
          <w:sz w:val="28"/>
          <w:szCs w:val="28"/>
        </w:rPr>
        <w:t xml:space="preserve"> </w:t>
      </w:r>
    </w:p>
    <w:p w:rsidR="00005CC4" w:rsidRDefault="00005CC4" w:rsidP="00456814">
      <w:pPr>
        <w:pStyle w:val="Default"/>
        <w:ind w:firstLine="709"/>
        <w:rPr>
          <w:sz w:val="28"/>
          <w:szCs w:val="28"/>
        </w:rPr>
      </w:pPr>
      <w:r>
        <w:rPr>
          <w:sz w:val="28"/>
          <w:szCs w:val="28"/>
        </w:rPr>
        <w:t xml:space="preserve">3. Запись функции (или функций) в виде логического выражения (или системы логических уравнений). </w:t>
      </w:r>
    </w:p>
    <w:p w:rsidR="00005CC4" w:rsidRDefault="00005CC4" w:rsidP="00D40694">
      <w:pPr>
        <w:pStyle w:val="Default"/>
        <w:ind w:left="709"/>
        <w:rPr>
          <w:sz w:val="28"/>
          <w:szCs w:val="28"/>
        </w:rPr>
      </w:pPr>
      <w:r>
        <w:rPr>
          <w:sz w:val="28"/>
          <w:szCs w:val="28"/>
        </w:rPr>
        <w:t xml:space="preserve">4. Минимизация функции. </w:t>
      </w:r>
    </w:p>
    <w:p w:rsidR="00005CC4" w:rsidRDefault="00005CC4" w:rsidP="00456814">
      <w:pPr>
        <w:pStyle w:val="Default"/>
        <w:ind w:firstLine="709"/>
        <w:rPr>
          <w:sz w:val="28"/>
          <w:szCs w:val="28"/>
        </w:rPr>
      </w:pPr>
      <w:r>
        <w:rPr>
          <w:sz w:val="28"/>
          <w:szCs w:val="28"/>
        </w:rPr>
        <w:t xml:space="preserve">5. Построение логической схемы из конкретных логических элементов с использованием логического уравнения в минимальной форме. </w:t>
      </w:r>
    </w:p>
    <w:p w:rsidR="0065722E" w:rsidRDefault="00BB5871" w:rsidP="00456814">
      <w:pPr>
        <w:pStyle w:val="Default"/>
        <w:ind w:firstLine="709"/>
        <w:rPr>
          <w:sz w:val="28"/>
          <w:szCs w:val="28"/>
        </w:rPr>
      </w:pPr>
      <w:r>
        <w:rPr>
          <w:sz w:val="28"/>
          <w:szCs w:val="28"/>
        </w:rPr>
        <w:t>Рассмотрим синтез функции на примере</w:t>
      </w:r>
      <w:r w:rsidRPr="00BB5871">
        <w:rPr>
          <w:sz w:val="28"/>
          <w:szCs w:val="28"/>
        </w:rPr>
        <w:t xml:space="preserve">. </w:t>
      </w:r>
    </w:p>
    <w:p w:rsidR="00BB5871" w:rsidRPr="00BB5871" w:rsidRDefault="00BB5871" w:rsidP="00456814">
      <w:pPr>
        <w:pStyle w:val="Default"/>
        <w:ind w:firstLine="709"/>
        <w:rPr>
          <w:sz w:val="28"/>
          <w:szCs w:val="28"/>
        </w:rPr>
      </w:pPr>
      <w:r>
        <w:rPr>
          <w:sz w:val="28"/>
          <w:szCs w:val="28"/>
        </w:rPr>
        <w:t>Пусть функция 3-х переменных задана таблицей истинности (таблица 2.4.1).</w:t>
      </w:r>
    </w:p>
    <w:p w:rsidR="009E4031" w:rsidRPr="00FC5B45" w:rsidRDefault="009E4031" w:rsidP="009E4031">
      <w:pPr>
        <w:pStyle w:val="Default"/>
        <w:jc w:val="center"/>
        <w:rPr>
          <w:b/>
          <w:i/>
          <w:sz w:val="28"/>
          <w:szCs w:val="28"/>
        </w:rPr>
      </w:pPr>
      <w:r>
        <w:rPr>
          <w:b/>
          <w:i/>
          <w:sz w:val="28"/>
          <w:szCs w:val="28"/>
        </w:rPr>
        <w:t xml:space="preserve">                                          </w:t>
      </w:r>
      <w:r w:rsidRPr="00FC5B45">
        <w:rPr>
          <w:b/>
          <w:i/>
          <w:sz w:val="28"/>
          <w:szCs w:val="28"/>
        </w:rPr>
        <w:t xml:space="preserve">Таблица 2.4.1. </w:t>
      </w:r>
    </w:p>
    <w:tbl>
      <w:tblPr>
        <w:tblStyle w:val="aff3"/>
        <w:tblW w:w="0" w:type="auto"/>
        <w:jc w:val="center"/>
        <w:tblLook w:val="0000"/>
      </w:tblPr>
      <w:tblGrid>
        <w:gridCol w:w="959"/>
        <w:gridCol w:w="709"/>
        <w:gridCol w:w="850"/>
        <w:gridCol w:w="851"/>
        <w:gridCol w:w="992"/>
      </w:tblGrid>
      <w:tr w:rsidR="00BB5871" w:rsidTr="002F30C8">
        <w:trPr>
          <w:trHeight w:val="312"/>
          <w:jc w:val="center"/>
        </w:trPr>
        <w:tc>
          <w:tcPr>
            <w:tcW w:w="959" w:type="dxa"/>
          </w:tcPr>
          <w:p w:rsidR="00BB5871" w:rsidRPr="009E4031" w:rsidRDefault="00BB5871" w:rsidP="009E4031">
            <w:pPr>
              <w:pStyle w:val="Default"/>
              <w:jc w:val="center"/>
            </w:pPr>
            <w:r w:rsidRPr="009E4031">
              <w:t>Номер</w:t>
            </w:r>
          </w:p>
          <w:p w:rsidR="00BB5871" w:rsidRPr="009E4031" w:rsidRDefault="00BB5871" w:rsidP="009E4031">
            <w:pPr>
              <w:pStyle w:val="Default"/>
              <w:jc w:val="center"/>
            </w:pPr>
            <w:r w:rsidRPr="009E4031">
              <w:t>набора</w:t>
            </w:r>
          </w:p>
        </w:tc>
        <w:tc>
          <w:tcPr>
            <w:tcW w:w="2410" w:type="dxa"/>
            <w:gridSpan w:val="3"/>
          </w:tcPr>
          <w:p w:rsidR="00BB5871" w:rsidRPr="009E4031" w:rsidRDefault="00BB5871" w:rsidP="009E4031">
            <w:pPr>
              <w:pStyle w:val="Default"/>
              <w:jc w:val="center"/>
            </w:pPr>
            <w:r w:rsidRPr="009E4031">
              <w:t>Входы</w:t>
            </w:r>
          </w:p>
        </w:tc>
        <w:tc>
          <w:tcPr>
            <w:tcW w:w="992" w:type="dxa"/>
          </w:tcPr>
          <w:p w:rsidR="00BB5871" w:rsidRPr="009E4031" w:rsidRDefault="00BB5871" w:rsidP="009E4031">
            <w:pPr>
              <w:pStyle w:val="Default"/>
              <w:jc w:val="center"/>
            </w:pPr>
            <w:r w:rsidRPr="009E4031">
              <w:t>Выход</w:t>
            </w:r>
          </w:p>
        </w:tc>
      </w:tr>
      <w:tr w:rsidR="00BB5871" w:rsidTr="002F30C8">
        <w:trPr>
          <w:trHeight w:val="137"/>
          <w:jc w:val="center"/>
        </w:trPr>
        <w:tc>
          <w:tcPr>
            <w:tcW w:w="959" w:type="dxa"/>
          </w:tcPr>
          <w:p w:rsidR="00BB5871" w:rsidRPr="009E4031" w:rsidRDefault="00BB5871" w:rsidP="009E4031">
            <w:pPr>
              <w:pStyle w:val="Default"/>
            </w:pPr>
            <w:r w:rsidRPr="009E4031">
              <w:t xml:space="preserve">                        </w:t>
            </w:r>
          </w:p>
        </w:tc>
        <w:tc>
          <w:tcPr>
            <w:tcW w:w="709" w:type="dxa"/>
          </w:tcPr>
          <w:p w:rsidR="00BB5871" w:rsidRPr="009E4031" w:rsidRDefault="00BB5871" w:rsidP="009E4031">
            <w:pPr>
              <w:pStyle w:val="Default"/>
            </w:pPr>
            <w:r w:rsidRPr="009E4031">
              <w:t>Х</w:t>
            </w:r>
            <w:r w:rsidR="00DA5E70" w:rsidRPr="009E4031">
              <w:t>3</w:t>
            </w:r>
          </w:p>
        </w:tc>
        <w:tc>
          <w:tcPr>
            <w:tcW w:w="850" w:type="dxa"/>
          </w:tcPr>
          <w:p w:rsidR="00BB5871" w:rsidRPr="009E4031" w:rsidRDefault="00BB5871" w:rsidP="009E4031">
            <w:pPr>
              <w:pStyle w:val="Default"/>
            </w:pPr>
            <w:r w:rsidRPr="009E4031">
              <w:t>Х</w:t>
            </w:r>
            <w:proofErr w:type="gramStart"/>
            <w:r w:rsidR="00DA5E70" w:rsidRPr="009E4031">
              <w:t>2</w:t>
            </w:r>
            <w:proofErr w:type="gramEnd"/>
            <w:r w:rsidRPr="009E4031">
              <w:t xml:space="preserve"> </w:t>
            </w:r>
          </w:p>
        </w:tc>
        <w:tc>
          <w:tcPr>
            <w:tcW w:w="851" w:type="dxa"/>
          </w:tcPr>
          <w:p w:rsidR="00BB5871" w:rsidRPr="009E4031" w:rsidRDefault="00BB5871" w:rsidP="009E4031">
            <w:pPr>
              <w:pStyle w:val="Default"/>
            </w:pPr>
            <w:r w:rsidRPr="009E4031">
              <w:t>Х</w:t>
            </w:r>
            <w:proofErr w:type="gramStart"/>
            <w:r w:rsidRPr="009E4031">
              <w:t>1</w:t>
            </w:r>
            <w:proofErr w:type="gramEnd"/>
            <w:r w:rsidRPr="009E4031">
              <w:t xml:space="preserve"> </w:t>
            </w:r>
          </w:p>
        </w:tc>
        <w:tc>
          <w:tcPr>
            <w:tcW w:w="992" w:type="dxa"/>
          </w:tcPr>
          <w:p w:rsidR="00BB5871" w:rsidRPr="009E4031" w:rsidRDefault="00BB5871" w:rsidP="009E4031">
            <w:pPr>
              <w:pStyle w:val="Default"/>
            </w:pPr>
            <w:r w:rsidRPr="009E4031">
              <w:t xml:space="preserve">F </w:t>
            </w:r>
          </w:p>
        </w:tc>
      </w:tr>
      <w:tr w:rsidR="00BB5871" w:rsidTr="002F30C8">
        <w:trPr>
          <w:trHeight w:val="127"/>
          <w:jc w:val="center"/>
        </w:trPr>
        <w:tc>
          <w:tcPr>
            <w:tcW w:w="959" w:type="dxa"/>
          </w:tcPr>
          <w:p w:rsidR="00BB5871" w:rsidRPr="009E4031" w:rsidRDefault="00BB5871" w:rsidP="009E4031">
            <w:pPr>
              <w:pStyle w:val="Default"/>
            </w:pPr>
            <w:r w:rsidRPr="009E4031">
              <w:t xml:space="preserve">0 </w:t>
            </w:r>
          </w:p>
        </w:tc>
        <w:tc>
          <w:tcPr>
            <w:tcW w:w="709" w:type="dxa"/>
          </w:tcPr>
          <w:p w:rsidR="00BB5871" w:rsidRPr="009E4031" w:rsidRDefault="00BB5871" w:rsidP="009E4031">
            <w:pPr>
              <w:pStyle w:val="Default"/>
            </w:pPr>
            <w:r w:rsidRPr="009E4031">
              <w:t xml:space="preserve">0 </w:t>
            </w:r>
          </w:p>
        </w:tc>
        <w:tc>
          <w:tcPr>
            <w:tcW w:w="850" w:type="dxa"/>
          </w:tcPr>
          <w:p w:rsidR="00BB5871" w:rsidRPr="009E4031" w:rsidRDefault="00BB5871" w:rsidP="009E4031">
            <w:pPr>
              <w:pStyle w:val="Default"/>
            </w:pPr>
            <w:r w:rsidRPr="009E4031">
              <w:t xml:space="preserve">0 </w:t>
            </w:r>
          </w:p>
        </w:tc>
        <w:tc>
          <w:tcPr>
            <w:tcW w:w="851" w:type="dxa"/>
          </w:tcPr>
          <w:p w:rsidR="00BB5871" w:rsidRPr="009E4031" w:rsidRDefault="00BB5871" w:rsidP="009E4031">
            <w:pPr>
              <w:pStyle w:val="Default"/>
            </w:pPr>
            <w:r w:rsidRPr="009E4031">
              <w:t xml:space="preserve">0 </w:t>
            </w:r>
          </w:p>
        </w:tc>
        <w:tc>
          <w:tcPr>
            <w:tcW w:w="992" w:type="dxa"/>
          </w:tcPr>
          <w:p w:rsidR="00BB5871" w:rsidRPr="009E4031" w:rsidRDefault="00A265AA" w:rsidP="009E4031">
            <w:pPr>
              <w:pStyle w:val="Default"/>
            </w:pPr>
            <w:r w:rsidRPr="009E4031">
              <w:t>1</w:t>
            </w:r>
          </w:p>
        </w:tc>
      </w:tr>
      <w:tr w:rsidR="00BB5871" w:rsidTr="002F30C8">
        <w:trPr>
          <w:trHeight w:val="127"/>
          <w:jc w:val="center"/>
        </w:trPr>
        <w:tc>
          <w:tcPr>
            <w:tcW w:w="959" w:type="dxa"/>
          </w:tcPr>
          <w:p w:rsidR="00BB5871" w:rsidRPr="009E4031" w:rsidRDefault="00BB5871" w:rsidP="009E4031">
            <w:pPr>
              <w:pStyle w:val="Default"/>
            </w:pPr>
            <w:r w:rsidRPr="009E4031">
              <w:t xml:space="preserve">1 </w:t>
            </w:r>
          </w:p>
        </w:tc>
        <w:tc>
          <w:tcPr>
            <w:tcW w:w="709" w:type="dxa"/>
          </w:tcPr>
          <w:p w:rsidR="00BB5871" w:rsidRPr="009E4031" w:rsidRDefault="00BB5871" w:rsidP="009E4031">
            <w:pPr>
              <w:pStyle w:val="Default"/>
            </w:pPr>
            <w:r w:rsidRPr="009E4031">
              <w:t xml:space="preserve">0 </w:t>
            </w:r>
          </w:p>
        </w:tc>
        <w:tc>
          <w:tcPr>
            <w:tcW w:w="850" w:type="dxa"/>
          </w:tcPr>
          <w:p w:rsidR="00BB5871" w:rsidRPr="009E4031" w:rsidRDefault="00BB5871" w:rsidP="009E4031">
            <w:pPr>
              <w:pStyle w:val="Default"/>
            </w:pPr>
            <w:r w:rsidRPr="009E4031">
              <w:t xml:space="preserve">0 </w:t>
            </w:r>
          </w:p>
        </w:tc>
        <w:tc>
          <w:tcPr>
            <w:tcW w:w="851" w:type="dxa"/>
          </w:tcPr>
          <w:p w:rsidR="00BB5871" w:rsidRPr="009E4031" w:rsidRDefault="00BB5871" w:rsidP="009E4031">
            <w:pPr>
              <w:pStyle w:val="Default"/>
            </w:pPr>
            <w:r w:rsidRPr="009E4031">
              <w:t xml:space="preserve">1 </w:t>
            </w:r>
          </w:p>
        </w:tc>
        <w:tc>
          <w:tcPr>
            <w:tcW w:w="992" w:type="dxa"/>
          </w:tcPr>
          <w:p w:rsidR="00BB5871" w:rsidRPr="009E4031" w:rsidRDefault="00BB5871" w:rsidP="009E4031">
            <w:pPr>
              <w:pStyle w:val="Default"/>
            </w:pPr>
            <w:r w:rsidRPr="009E4031">
              <w:t xml:space="preserve">1 </w:t>
            </w:r>
          </w:p>
        </w:tc>
      </w:tr>
      <w:tr w:rsidR="00BB5871" w:rsidTr="002F30C8">
        <w:trPr>
          <w:trHeight w:val="127"/>
          <w:jc w:val="center"/>
        </w:trPr>
        <w:tc>
          <w:tcPr>
            <w:tcW w:w="959" w:type="dxa"/>
          </w:tcPr>
          <w:p w:rsidR="00BB5871" w:rsidRPr="009E4031" w:rsidRDefault="00BB5871" w:rsidP="009E4031">
            <w:pPr>
              <w:pStyle w:val="Default"/>
            </w:pPr>
            <w:r w:rsidRPr="009E4031">
              <w:t xml:space="preserve">2 </w:t>
            </w:r>
          </w:p>
        </w:tc>
        <w:tc>
          <w:tcPr>
            <w:tcW w:w="709" w:type="dxa"/>
          </w:tcPr>
          <w:p w:rsidR="00BB5871" w:rsidRPr="009E4031" w:rsidRDefault="00BB5871" w:rsidP="009E4031">
            <w:pPr>
              <w:pStyle w:val="Default"/>
            </w:pPr>
            <w:r w:rsidRPr="009E4031">
              <w:t xml:space="preserve">0 </w:t>
            </w:r>
          </w:p>
        </w:tc>
        <w:tc>
          <w:tcPr>
            <w:tcW w:w="850" w:type="dxa"/>
          </w:tcPr>
          <w:p w:rsidR="00BB5871" w:rsidRPr="009E4031" w:rsidRDefault="00BB5871" w:rsidP="009E4031">
            <w:pPr>
              <w:pStyle w:val="Default"/>
            </w:pPr>
            <w:r w:rsidRPr="009E4031">
              <w:t xml:space="preserve">1 </w:t>
            </w:r>
          </w:p>
        </w:tc>
        <w:tc>
          <w:tcPr>
            <w:tcW w:w="851" w:type="dxa"/>
          </w:tcPr>
          <w:p w:rsidR="00BB5871" w:rsidRPr="009E4031" w:rsidRDefault="00BB5871" w:rsidP="009E4031">
            <w:pPr>
              <w:pStyle w:val="Default"/>
            </w:pPr>
            <w:r w:rsidRPr="009E4031">
              <w:t xml:space="preserve">0 </w:t>
            </w:r>
          </w:p>
        </w:tc>
        <w:tc>
          <w:tcPr>
            <w:tcW w:w="992" w:type="dxa"/>
          </w:tcPr>
          <w:p w:rsidR="00BB5871" w:rsidRPr="009E4031" w:rsidRDefault="00BB5871" w:rsidP="009E4031">
            <w:pPr>
              <w:pStyle w:val="Default"/>
            </w:pPr>
            <w:r w:rsidRPr="009E4031">
              <w:t xml:space="preserve">0 </w:t>
            </w:r>
          </w:p>
        </w:tc>
      </w:tr>
      <w:tr w:rsidR="00BB5871" w:rsidTr="002F30C8">
        <w:trPr>
          <w:trHeight w:val="127"/>
          <w:jc w:val="center"/>
        </w:trPr>
        <w:tc>
          <w:tcPr>
            <w:tcW w:w="959" w:type="dxa"/>
          </w:tcPr>
          <w:p w:rsidR="00BB5871" w:rsidRPr="009E4031" w:rsidRDefault="00BB5871" w:rsidP="009E4031">
            <w:pPr>
              <w:pStyle w:val="Default"/>
            </w:pPr>
            <w:r w:rsidRPr="009E4031">
              <w:t xml:space="preserve">3 </w:t>
            </w:r>
          </w:p>
        </w:tc>
        <w:tc>
          <w:tcPr>
            <w:tcW w:w="709" w:type="dxa"/>
          </w:tcPr>
          <w:p w:rsidR="00BB5871" w:rsidRPr="009E4031" w:rsidRDefault="00BB5871" w:rsidP="009E4031">
            <w:pPr>
              <w:pStyle w:val="Default"/>
            </w:pPr>
            <w:r w:rsidRPr="009E4031">
              <w:t xml:space="preserve">0 </w:t>
            </w:r>
          </w:p>
        </w:tc>
        <w:tc>
          <w:tcPr>
            <w:tcW w:w="850" w:type="dxa"/>
          </w:tcPr>
          <w:p w:rsidR="00BB5871" w:rsidRPr="009E4031" w:rsidRDefault="00BB5871" w:rsidP="002F30C8">
            <w:pPr>
              <w:pStyle w:val="Default"/>
              <w:jc w:val="center"/>
            </w:pPr>
            <w:r w:rsidRPr="009E4031">
              <w:t>1</w:t>
            </w:r>
          </w:p>
        </w:tc>
        <w:tc>
          <w:tcPr>
            <w:tcW w:w="851" w:type="dxa"/>
          </w:tcPr>
          <w:p w:rsidR="00BB5871" w:rsidRPr="009E4031" w:rsidRDefault="00BB5871" w:rsidP="009E4031">
            <w:pPr>
              <w:pStyle w:val="Default"/>
            </w:pPr>
            <w:r w:rsidRPr="009E4031">
              <w:t xml:space="preserve">1 </w:t>
            </w:r>
          </w:p>
        </w:tc>
        <w:tc>
          <w:tcPr>
            <w:tcW w:w="992" w:type="dxa"/>
          </w:tcPr>
          <w:p w:rsidR="00BB5871" w:rsidRPr="009E4031" w:rsidRDefault="00A265AA" w:rsidP="009E4031">
            <w:pPr>
              <w:pStyle w:val="Default"/>
            </w:pPr>
            <w:r w:rsidRPr="009E4031">
              <w:t>0</w:t>
            </w:r>
          </w:p>
        </w:tc>
      </w:tr>
      <w:tr w:rsidR="00BB5871" w:rsidTr="002F30C8">
        <w:trPr>
          <w:trHeight w:val="127"/>
          <w:jc w:val="center"/>
        </w:trPr>
        <w:tc>
          <w:tcPr>
            <w:tcW w:w="959" w:type="dxa"/>
          </w:tcPr>
          <w:p w:rsidR="00BB5871" w:rsidRPr="009E4031" w:rsidRDefault="00BB5871" w:rsidP="009E4031">
            <w:pPr>
              <w:pStyle w:val="Default"/>
            </w:pPr>
            <w:r w:rsidRPr="009E4031">
              <w:t xml:space="preserve">4 </w:t>
            </w:r>
          </w:p>
        </w:tc>
        <w:tc>
          <w:tcPr>
            <w:tcW w:w="709" w:type="dxa"/>
          </w:tcPr>
          <w:p w:rsidR="00BB5871" w:rsidRPr="009E4031" w:rsidRDefault="00BB5871" w:rsidP="009E4031">
            <w:pPr>
              <w:pStyle w:val="Default"/>
            </w:pPr>
            <w:r w:rsidRPr="009E4031">
              <w:t xml:space="preserve">1 </w:t>
            </w:r>
          </w:p>
        </w:tc>
        <w:tc>
          <w:tcPr>
            <w:tcW w:w="850" w:type="dxa"/>
          </w:tcPr>
          <w:p w:rsidR="00BB5871" w:rsidRPr="009E4031" w:rsidRDefault="00BB5871" w:rsidP="009E4031">
            <w:pPr>
              <w:pStyle w:val="Default"/>
            </w:pPr>
            <w:r w:rsidRPr="009E4031">
              <w:t xml:space="preserve">0 </w:t>
            </w:r>
          </w:p>
        </w:tc>
        <w:tc>
          <w:tcPr>
            <w:tcW w:w="851" w:type="dxa"/>
          </w:tcPr>
          <w:p w:rsidR="00BB5871" w:rsidRPr="009E4031" w:rsidRDefault="00BB5871" w:rsidP="009E4031">
            <w:pPr>
              <w:pStyle w:val="Default"/>
            </w:pPr>
            <w:r w:rsidRPr="009E4031">
              <w:t xml:space="preserve">0 </w:t>
            </w:r>
          </w:p>
        </w:tc>
        <w:tc>
          <w:tcPr>
            <w:tcW w:w="992" w:type="dxa"/>
          </w:tcPr>
          <w:p w:rsidR="00BB5871" w:rsidRPr="009E4031" w:rsidRDefault="00A265AA" w:rsidP="009E4031">
            <w:pPr>
              <w:pStyle w:val="Default"/>
            </w:pPr>
            <w:r w:rsidRPr="009E4031">
              <w:t>1</w:t>
            </w:r>
          </w:p>
        </w:tc>
      </w:tr>
      <w:tr w:rsidR="00BB5871" w:rsidTr="002F30C8">
        <w:trPr>
          <w:trHeight w:val="127"/>
          <w:jc w:val="center"/>
        </w:trPr>
        <w:tc>
          <w:tcPr>
            <w:tcW w:w="959" w:type="dxa"/>
          </w:tcPr>
          <w:p w:rsidR="00BB5871" w:rsidRPr="009E4031" w:rsidRDefault="00BB5871" w:rsidP="009E4031">
            <w:pPr>
              <w:pStyle w:val="Default"/>
            </w:pPr>
            <w:r w:rsidRPr="009E4031">
              <w:t xml:space="preserve">5 </w:t>
            </w:r>
          </w:p>
        </w:tc>
        <w:tc>
          <w:tcPr>
            <w:tcW w:w="709" w:type="dxa"/>
          </w:tcPr>
          <w:p w:rsidR="00BB5871" w:rsidRPr="009E4031" w:rsidRDefault="00BB5871" w:rsidP="009E4031">
            <w:pPr>
              <w:pStyle w:val="Default"/>
            </w:pPr>
            <w:r w:rsidRPr="009E4031">
              <w:t xml:space="preserve">1 </w:t>
            </w:r>
          </w:p>
        </w:tc>
        <w:tc>
          <w:tcPr>
            <w:tcW w:w="850" w:type="dxa"/>
          </w:tcPr>
          <w:p w:rsidR="00BB5871" w:rsidRPr="009E4031" w:rsidRDefault="00BB5871" w:rsidP="009E4031">
            <w:pPr>
              <w:pStyle w:val="Default"/>
            </w:pPr>
            <w:r w:rsidRPr="009E4031">
              <w:t xml:space="preserve">0 </w:t>
            </w:r>
          </w:p>
        </w:tc>
        <w:tc>
          <w:tcPr>
            <w:tcW w:w="851" w:type="dxa"/>
          </w:tcPr>
          <w:p w:rsidR="00BB5871" w:rsidRPr="009E4031" w:rsidRDefault="00BB5871" w:rsidP="009E4031">
            <w:pPr>
              <w:pStyle w:val="Default"/>
            </w:pPr>
            <w:r w:rsidRPr="009E4031">
              <w:t xml:space="preserve">1 </w:t>
            </w:r>
          </w:p>
        </w:tc>
        <w:tc>
          <w:tcPr>
            <w:tcW w:w="992" w:type="dxa"/>
          </w:tcPr>
          <w:p w:rsidR="00BB5871" w:rsidRPr="009E4031" w:rsidRDefault="00BB5871" w:rsidP="009E4031">
            <w:pPr>
              <w:pStyle w:val="Default"/>
            </w:pPr>
            <w:r w:rsidRPr="009E4031">
              <w:t xml:space="preserve">0 </w:t>
            </w:r>
          </w:p>
        </w:tc>
      </w:tr>
      <w:tr w:rsidR="00BB5871" w:rsidTr="002F30C8">
        <w:trPr>
          <w:trHeight w:val="127"/>
          <w:jc w:val="center"/>
        </w:trPr>
        <w:tc>
          <w:tcPr>
            <w:tcW w:w="959" w:type="dxa"/>
          </w:tcPr>
          <w:p w:rsidR="00BB5871" w:rsidRPr="009E4031" w:rsidRDefault="00BB5871" w:rsidP="009E4031">
            <w:pPr>
              <w:pStyle w:val="Default"/>
            </w:pPr>
            <w:r w:rsidRPr="009E4031">
              <w:t xml:space="preserve">6 </w:t>
            </w:r>
          </w:p>
        </w:tc>
        <w:tc>
          <w:tcPr>
            <w:tcW w:w="709" w:type="dxa"/>
          </w:tcPr>
          <w:p w:rsidR="00BB5871" w:rsidRPr="009E4031" w:rsidRDefault="00BB5871" w:rsidP="009E4031">
            <w:pPr>
              <w:pStyle w:val="Default"/>
            </w:pPr>
            <w:r w:rsidRPr="009E4031">
              <w:t xml:space="preserve">1 </w:t>
            </w:r>
          </w:p>
        </w:tc>
        <w:tc>
          <w:tcPr>
            <w:tcW w:w="850" w:type="dxa"/>
          </w:tcPr>
          <w:p w:rsidR="00BB5871" w:rsidRPr="009E4031" w:rsidRDefault="00BB5871" w:rsidP="009E4031">
            <w:pPr>
              <w:pStyle w:val="Default"/>
            </w:pPr>
            <w:r w:rsidRPr="009E4031">
              <w:t xml:space="preserve">1 </w:t>
            </w:r>
          </w:p>
        </w:tc>
        <w:tc>
          <w:tcPr>
            <w:tcW w:w="851" w:type="dxa"/>
          </w:tcPr>
          <w:p w:rsidR="00BB5871" w:rsidRPr="009E4031" w:rsidRDefault="00BB5871" w:rsidP="009E4031">
            <w:pPr>
              <w:pStyle w:val="Default"/>
            </w:pPr>
            <w:r w:rsidRPr="009E4031">
              <w:t xml:space="preserve">0 </w:t>
            </w:r>
          </w:p>
        </w:tc>
        <w:tc>
          <w:tcPr>
            <w:tcW w:w="992" w:type="dxa"/>
          </w:tcPr>
          <w:p w:rsidR="00BB5871" w:rsidRPr="009E4031" w:rsidRDefault="00BB5871" w:rsidP="009E4031">
            <w:pPr>
              <w:pStyle w:val="Default"/>
            </w:pPr>
            <w:r w:rsidRPr="009E4031">
              <w:t xml:space="preserve">1 </w:t>
            </w:r>
          </w:p>
        </w:tc>
      </w:tr>
      <w:tr w:rsidR="002F30C8" w:rsidTr="002F30C8">
        <w:trPr>
          <w:trHeight w:val="127"/>
          <w:jc w:val="center"/>
        </w:trPr>
        <w:tc>
          <w:tcPr>
            <w:tcW w:w="959" w:type="dxa"/>
          </w:tcPr>
          <w:p w:rsidR="002F30C8" w:rsidRPr="009E4031" w:rsidRDefault="002F30C8" w:rsidP="009E4031">
            <w:pPr>
              <w:pStyle w:val="Default"/>
            </w:pPr>
            <w:r>
              <w:t>7</w:t>
            </w:r>
          </w:p>
        </w:tc>
        <w:tc>
          <w:tcPr>
            <w:tcW w:w="709" w:type="dxa"/>
          </w:tcPr>
          <w:p w:rsidR="002F30C8" w:rsidRPr="009E4031" w:rsidRDefault="002F30C8" w:rsidP="009E4031">
            <w:pPr>
              <w:pStyle w:val="Default"/>
            </w:pPr>
            <w:r>
              <w:t>1</w:t>
            </w:r>
          </w:p>
        </w:tc>
        <w:tc>
          <w:tcPr>
            <w:tcW w:w="850" w:type="dxa"/>
          </w:tcPr>
          <w:p w:rsidR="002F30C8" w:rsidRPr="009E4031" w:rsidRDefault="002F30C8" w:rsidP="009E4031">
            <w:pPr>
              <w:pStyle w:val="Default"/>
            </w:pPr>
            <w:r>
              <w:t>1</w:t>
            </w:r>
          </w:p>
        </w:tc>
        <w:tc>
          <w:tcPr>
            <w:tcW w:w="851" w:type="dxa"/>
          </w:tcPr>
          <w:p w:rsidR="002F30C8" w:rsidRPr="009E4031" w:rsidRDefault="002F30C8" w:rsidP="009E4031">
            <w:pPr>
              <w:pStyle w:val="Default"/>
            </w:pPr>
            <w:r>
              <w:t>1</w:t>
            </w:r>
          </w:p>
        </w:tc>
        <w:tc>
          <w:tcPr>
            <w:tcW w:w="992" w:type="dxa"/>
          </w:tcPr>
          <w:p w:rsidR="002F30C8" w:rsidRPr="009E4031" w:rsidRDefault="002F30C8" w:rsidP="009E4031">
            <w:pPr>
              <w:pStyle w:val="Default"/>
            </w:pPr>
            <w:r>
              <w:t>1</w:t>
            </w:r>
          </w:p>
        </w:tc>
      </w:tr>
    </w:tbl>
    <w:p w:rsidR="002F30C8" w:rsidRDefault="002F30C8" w:rsidP="002F30C8">
      <w:pPr>
        <w:pStyle w:val="a6"/>
      </w:pPr>
    </w:p>
    <w:p w:rsidR="00057479" w:rsidRPr="002F30C8" w:rsidRDefault="00057479" w:rsidP="002F30C8">
      <w:pPr>
        <w:pStyle w:val="a6"/>
      </w:pPr>
      <w:r w:rsidRPr="002F30C8">
        <w:t>Каждую к</w:t>
      </w:r>
      <w:r w:rsidR="00DA13C4" w:rsidRPr="002F30C8">
        <w:t xml:space="preserve">онкретную комбинацию аргументов </w:t>
      </w:r>
      <w:r w:rsidRPr="002F30C8">
        <w:t>называют</w:t>
      </w:r>
      <w:r w:rsidRPr="002F30C8">
        <w:rPr>
          <w:rStyle w:val="apple-converted-space"/>
          <w:rFonts w:eastAsiaTheme="majorEastAsia"/>
        </w:rPr>
        <w:t> </w:t>
      </w:r>
      <w:r w:rsidR="00DA13C4" w:rsidRPr="002F30C8">
        <w:rPr>
          <w:rStyle w:val="apple-converted-space"/>
          <w:rFonts w:eastAsiaTheme="majorEastAsia"/>
        </w:rPr>
        <w:t xml:space="preserve"> </w:t>
      </w:r>
      <w:r w:rsidRPr="002F30C8">
        <w:rPr>
          <w:rStyle w:val="ac"/>
          <w:rFonts w:eastAsiaTheme="majorEastAsia"/>
          <w:b w:val="0"/>
          <w:bCs w:val="0"/>
        </w:rPr>
        <w:t>набором</w:t>
      </w:r>
      <w:r w:rsidRPr="002F30C8">
        <w:rPr>
          <w:rStyle w:val="ac"/>
          <w:rFonts w:eastAsiaTheme="majorEastAsia"/>
          <w:b w:val="0"/>
          <w:bCs w:val="0"/>
          <w:szCs w:val="10"/>
        </w:rPr>
        <w:t>.</w:t>
      </w:r>
      <w:r w:rsidRPr="002F30C8">
        <w:rPr>
          <w:rStyle w:val="apple-converted-space"/>
          <w:rFonts w:eastAsiaTheme="majorEastAsia"/>
          <w:szCs w:val="10"/>
        </w:rPr>
        <w:t> </w:t>
      </w:r>
      <w:r w:rsidR="00DA13C4" w:rsidRPr="002F30C8">
        <w:rPr>
          <w:rStyle w:val="apple-converted-space"/>
          <w:rFonts w:eastAsiaTheme="majorEastAsia"/>
          <w:szCs w:val="10"/>
        </w:rPr>
        <w:t xml:space="preserve"> </w:t>
      </w:r>
      <w:r w:rsidRPr="002F30C8">
        <w:t>Для краткости набор записывают в виде двоичного числа, цифрами которого являются значения аргументов. Для</w:t>
      </w:r>
      <w:r w:rsidR="00DA13C4" w:rsidRPr="002F30C8">
        <w:t xml:space="preserve"> </w:t>
      </w:r>
      <w:r w:rsidRPr="002F30C8">
        <w:rPr>
          <w:rStyle w:val="apple-converted-space"/>
          <w:rFonts w:eastAsiaTheme="majorEastAsia"/>
        </w:rPr>
        <w:t> </w:t>
      </w:r>
      <w:proofErr w:type="spellStart"/>
      <w:proofErr w:type="gramStart"/>
      <w:r w:rsidRPr="002F30C8">
        <w:rPr>
          <w:rStyle w:val="ac"/>
          <w:rFonts w:eastAsiaTheme="majorEastAsia"/>
          <w:b w:val="0"/>
          <w:bCs w:val="0"/>
        </w:rPr>
        <w:t>п</w:t>
      </w:r>
      <w:proofErr w:type="spellEnd"/>
      <w:proofErr w:type="gramEnd"/>
      <w:r w:rsidR="00DA13C4" w:rsidRPr="002F30C8">
        <w:rPr>
          <w:rStyle w:val="ac"/>
          <w:rFonts w:eastAsiaTheme="majorEastAsia"/>
          <w:b w:val="0"/>
          <w:bCs w:val="0"/>
        </w:rPr>
        <w:t xml:space="preserve"> </w:t>
      </w:r>
      <w:r w:rsidRPr="002F30C8">
        <w:t>аргументов существует N = 2n наборов.</w:t>
      </w:r>
    </w:p>
    <w:p w:rsidR="002F30C8" w:rsidRDefault="00057479" w:rsidP="002F30C8">
      <w:pPr>
        <w:pStyle w:val="a6"/>
      </w:pPr>
      <w:r w:rsidRPr="002F30C8">
        <w:t xml:space="preserve">Если </w:t>
      </w:r>
      <w:r>
        <w:t xml:space="preserve">неизвестно, какие значения принимает функция на всех наборах </w:t>
      </w:r>
      <w:r w:rsidRPr="00DA13C4">
        <w:t>аргументов,</w:t>
      </w:r>
      <w:r w:rsidR="00DA13C4">
        <w:t xml:space="preserve"> то она </w:t>
      </w:r>
      <w:r w:rsidR="00DA13C4" w:rsidRPr="00DA13C4">
        <w:t>называется</w:t>
      </w:r>
      <w:r w:rsidR="00DA13C4">
        <w:t xml:space="preserve">  </w:t>
      </w:r>
      <w:proofErr w:type="spellStart"/>
      <w:r w:rsidRPr="00DA13C4">
        <w:rPr>
          <w:rStyle w:val="ac"/>
          <w:rFonts w:eastAsiaTheme="majorEastAsia"/>
          <w:i/>
          <w:iCs/>
        </w:rPr>
        <w:t>недоопределенной</w:t>
      </w:r>
      <w:proofErr w:type="spellEnd"/>
      <w:r w:rsidRPr="00DA13C4">
        <w:rPr>
          <w:rStyle w:val="ac"/>
          <w:rFonts w:eastAsiaTheme="majorEastAsia"/>
          <w:i/>
          <w:iCs/>
        </w:rPr>
        <w:t>,</w:t>
      </w:r>
      <w:r w:rsidRPr="00DA13C4">
        <w:rPr>
          <w:rStyle w:val="apple-converted-space"/>
          <w:rFonts w:eastAsiaTheme="majorEastAsia"/>
        </w:rPr>
        <w:t> </w:t>
      </w:r>
      <w:r w:rsidR="00DA13C4" w:rsidRPr="00DA13C4">
        <w:rPr>
          <w:rStyle w:val="apple-converted-space"/>
          <w:rFonts w:eastAsiaTheme="majorEastAsia"/>
        </w:rPr>
        <w:t xml:space="preserve"> </w:t>
      </w:r>
      <w:r w:rsidRPr="00DA13C4">
        <w:t>или не полностью</w:t>
      </w:r>
      <w:r w:rsidR="00DA13C4">
        <w:t xml:space="preserve"> </w:t>
      </w:r>
      <w:r>
        <w:t>определенной</w:t>
      </w:r>
      <w:r w:rsidR="00DA13C4">
        <w:t xml:space="preserve"> (частично)</w:t>
      </w:r>
      <w:r>
        <w:t>, а комбинации аргументов, для которых функция не определена</w:t>
      </w:r>
      <w:r w:rsidRPr="00DA13C4">
        <w:t>, –</w:t>
      </w:r>
      <w:r w:rsidRPr="00DA13C4">
        <w:rPr>
          <w:rStyle w:val="apple-converted-space"/>
          <w:rFonts w:eastAsiaTheme="majorEastAsia"/>
        </w:rPr>
        <w:t> </w:t>
      </w:r>
      <w:r w:rsidRPr="00DA13C4">
        <w:rPr>
          <w:rStyle w:val="ac"/>
          <w:rFonts w:eastAsiaTheme="majorEastAsia"/>
          <w:i/>
          <w:iCs/>
        </w:rPr>
        <w:t>запрещенными наборами</w:t>
      </w:r>
      <w:r w:rsidR="00DA13C4">
        <w:rPr>
          <w:rStyle w:val="ac"/>
          <w:rFonts w:eastAsiaTheme="majorEastAsia"/>
          <w:i/>
          <w:iCs/>
        </w:rPr>
        <w:t xml:space="preserve">. </w:t>
      </w:r>
      <w:r>
        <w:t>Значения функции на запрещенных наборах можно задать по своему усмотрению (</w:t>
      </w:r>
      <w:r w:rsidRPr="00DA13C4">
        <w:rPr>
          <w:rStyle w:val="ac"/>
          <w:rFonts w:eastAsiaTheme="majorEastAsia"/>
          <w:i/>
          <w:iCs/>
        </w:rPr>
        <w:t>доопределить</w:t>
      </w:r>
      <w:r w:rsidR="00DA13C4">
        <w:rPr>
          <w:rStyle w:val="ac"/>
          <w:rFonts w:eastAsiaTheme="majorEastAsia"/>
          <w:i/>
          <w:iCs/>
        </w:rPr>
        <w:t xml:space="preserve"> </w:t>
      </w:r>
      <w:r>
        <w:t>функцию). Этот прием используется при минимизации функций.</w:t>
      </w:r>
    </w:p>
    <w:p w:rsidR="002F30C8" w:rsidRDefault="00057479" w:rsidP="002F30C8">
      <w:pPr>
        <w:pStyle w:val="a6"/>
      </w:pPr>
      <w:r>
        <w:t xml:space="preserve">После того как таблица истинности составлена, находят алгебраическую форму этой функции. На следующем этапе функцию преобразуют в простейшую форму, которую потом реализуют с помощью соответствующих электрических схем. </w:t>
      </w:r>
    </w:p>
    <w:p w:rsidR="002F30C8" w:rsidRDefault="00DA13C4" w:rsidP="002F30C8">
      <w:pPr>
        <w:pStyle w:val="a6"/>
      </w:pPr>
      <w:r>
        <w:lastRenderedPageBreak/>
        <w:t>Для записи логической функции в д</w:t>
      </w:r>
      <w:r w:rsidR="00057479">
        <w:t>изъюнктивной нормальной форме поступают следующим образом</w:t>
      </w:r>
      <w:r w:rsidRPr="00DA13C4">
        <w:t>:</w:t>
      </w:r>
    </w:p>
    <w:p w:rsidR="002F30C8" w:rsidRDefault="00057479" w:rsidP="002F30C8">
      <w:pPr>
        <w:pStyle w:val="a6"/>
      </w:pPr>
      <w:r>
        <w:t>1. В таблице истинности выделяют строки, в которых булева функция имеет значение 1.</w:t>
      </w:r>
    </w:p>
    <w:p w:rsidR="002F30C8" w:rsidRDefault="00057479" w:rsidP="002F30C8">
      <w:pPr>
        <w:pStyle w:val="a6"/>
      </w:pPr>
      <w:r>
        <w:t>2. Для каждой такой строки составляют конъюнкцию всех входных переменных, причем записывают сомножитель без инверсии, если переменная принимает значение 1</w:t>
      </w:r>
      <w:r w:rsidR="00DA13C4" w:rsidRPr="00DA13C4">
        <w:t xml:space="preserve"> </w:t>
      </w:r>
      <w:r w:rsidR="00DA13C4">
        <w:t>и с инверсией, если 0.</w:t>
      </w:r>
      <w:r>
        <w:t xml:space="preserve"> </w:t>
      </w:r>
      <w:r w:rsidR="00A265AA">
        <w:t>С</w:t>
      </w:r>
      <w:r>
        <w:t xml:space="preserve">оставляют столько конъюнкций всех аргументов, сколько имеется строк в таблице истинности, в которых функция равна 1. Каждая такая конъюнкция называется </w:t>
      </w:r>
      <w:proofErr w:type="spellStart"/>
      <w:r>
        <w:t>конституентой</w:t>
      </w:r>
      <w:proofErr w:type="spellEnd"/>
      <w:r>
        <w:t xml:space="preserve"> единицы.</w:t>
      </w:r>
      <w:r w:rsidR="00A265AA">
        <w:t xml:space="preserve"> </w:t>
      </w:r>
    </w:p>
    <w:p w:rsidR="00A265AA" w:rsidRPr="00A265AA" w:rsidRDefault="00A265AA" w:rsidP="002F30C8">
      <w:pPr>
        <w:pStyle w:val="a6"/>
      </w:pPr>
      <w:r>
        <w:t xml:space="preserve">Таким </w:t>
      </w:r>
      <w:proofErr w:type="gramStart"/>
      <w:r>
        <w:t>образом</w:t>
      </w:r>
      <w:proofErr w:type="gramEnd"/>
      <w:r>
        <w:t xml:space="preserve"> функцию </w:t>
      </w:r>
      <w:r>
        <w:rPr>
          <w:lang w:val="en-US"/>
        </w:rPr>
        <w:t>F</w:t>
      </w:r>
      <w:r w:rsidRPr="00A265AA">
        <w:t xml:space="preserve"> </w:t>
      </w:r>
      <w:r>
        <w:t>запишем</w:t>
      </w:r>
      <w:r w:rsidRPr="00A265AA">
        <w:t xml:space="preserve"> </w:t>
      </w:r>
      <w:r>
        <w:t xml:space="preserve"> в С</w:t>
      </w:r>
      <w:r w:rsidR="00DE5128">
        <w:t>Д</w:t>
      </w:r>
      <w:r>
        <w:t>НФ</w:t>
      </w:r>
      <w:r w:rsidRPr="00A265AA">
        <w:t>:</w:t>
      </w:r>
      <w:r w:rsidRPr="00A265AA">
        <w:rPr>
          <w:lang w:val="en-US"/>
        </w:rPr>
        <w:t>F</w:t>
      </w:r>
      <w:r>
        <w:rPr>
          <w:vertAlign w:val="subscript"/>
        </w:rPr>
        <w:t>С</w:t>
      </w:r>
      <w:r w:rsidR="00DE5128">
        <w:rPr>
          <w:vertAlign w:val="subscript"/>
        </w:rPr>
        <w:t>Д</w:t>
      </w:r>
      <w:r>
        <w:rPr>
          <w:vertAlign w:val="subscript"/>
        </w:rPr>
        <w:t>НФ</w:t>
      </w:r>
      <w:r w:rsidR="00155926">
        <w:rPr>
          <w:vertAlign w:val="subscript"/>
        </w:rPr>
        <w:t xml:space="preserve"> </w:t>
      </w:r>
      <w:r w:rsidRPr="00A265AA">
        <w:t>(</w:t>
      </w:r>
      <w:r w:rsidRPr="00A265AA">
        <w:rPr>
          <w:lang w:val="en-US"/>
        </w:rPr>
        <w:t>X</w:t>
      </w:r>
      <w:r w:rsidRPr="00A265AA">
        <w:t>1</w:t>
      </w:r>
      <w:proofErr w:type="gramStart"/>
      <w:r w:rsidRPr="00A265AA">
        <w:t>,</w:t>
      </w:r>
      <w:r w:rsidRPr="00A265AA">
        <w:rPr>
          <w:lang w:val="en-US"/>
        </w:rPr>
        <w:t>X</w:t>
      </w:r>
      <w:r w:rsidRPr="00A265AA">
        <w:t>2,</w:t>
      </w:r>
      <w:r w:rsidRPr="00A265AA">
        <w:rPr>
          <w:lang w:val="en-US"/>
        </w:rPr>
        <w:t>X</w:t>
      </w:r>
      <w:r w:rsidRPr="00A265AA">
        <w:t>3</w:t>
      </w:r>
      <w:proofErr w:type="gramEnd"/>
      <w:r w:rsidRPr="00A265AA">
        <w:t xml:space="preserve">) </w:t>
      </w:r>
      <w:r>
        <w:sym w:font="Symbol" w:char="F03D"/>
      </w:r>
      <w:r w:rsidRPr="00A265AA">
        <w:t xml:space="preserve"> </w:t>
      </w:r>
      <w:r w:rsidRPr="00A265AA">
        <w:rPr>
          <w:lang w:val="en-US"/>
        </w:rPr>
        <w:t>X</w:t>
      </w:r>
      <w:r w:rsidRPr="00A265AA">
        <w:t>1*·</w:t>
      </w:r>
      <w:r w:rsidRPr="00A265AA">
        <w:rPr>
          <w:lang w:val="en-US"/>
        </w:rPr>
        <w:t>X</w:t>
      </w:r>
      <w:r w:rsidRPr="00A265AA">
        <w:t>2*·</w:t>
      </w:r>
      <w:r w:rsidRPr="00A265AA">
        <w:rPr>
          <w:lang w:val="en-US"/>
        </w:rPr>
        <w:t>X</w:t>
      </w:r>
      <w:r w:rsidRPr="00A265AA">
        <w:t>3*</w:t>
      </w:r>
      <w:r>
        <w:sym w:font="Symbol" w:char="F02B"/>
      </w:r>
      <w:r w:rsidRPr="00A265AA">
        <w:t xml:space="preserve"> </w:t>
      </w:r>
      <w:r w:rsidRPr="00A265AA">
        <w:rPr>
          <w:lang w:val="en-US"/>
        </w:rPr>
        <w:t>X</w:t>
      </w:r>
      <w:r w:rsidRPr="00A265AA">
        <w:t>1·</w:t>
      </w:r>
      <w:r w:rsidRPr="00A265AA">
        <w:rPr>
          <w:lang w:val="en-US"/>
        </w:rPr>
        <w:t>X</w:t>
      </w:r>
      <w:r w:rsidRPr="00A265AA">
        <w:t>2*·</w:t>
      </w:r>
      <w:r w:rsidRPr="00A265AA">
        <w:rPr>
          <w:lang w:val="en-US"/>
        </w:rPr>
        <w:t>X</w:t>
      </w:r>
      <w:r w:rsidRPr="00A265AA">
        <w:t xml:space="preserve">3* </w:t>
      </w:r>
      <w:r>
        <w:sym w:font="Symbol" w:char="F02B"/>
      </w:r>
      <w:r w:rsidRPr="00A265AA">
        <w:t xml:space="preserve"> </w:t>
      </w:r>
      <w:r w:rsidRPr="00A265AA">
        <w:rPr>
          <w:lang w:val="en-US"/>
        </w:rPr>
        <w:t>X</w:t>
      </w:r>
      <w:r w:rsidRPr="00A265AA">
        <w:t>1*·</w:t>
      </w:r>
      <w:r w:rsidRPr="00A265AA">
        <w:rPr>
          <w:lang w:val="en-US"/>
        </w:rPr>
        <w:t>X</w:t>
      </w:r>
      <w:r w:rsidRPr="00A265AA">
        <w:t>2*·</w:t>
      </w:r>
      <w:r w:rsidRPr="00A265AA">
        <w:rPr>
          <w:lang w:val="en-US"/>
        </w:rPr>
        <w:t>X</w:t>
      </w:r>
      <w:r w:rsidRPr="00A265AA">
        <w:t xml:space="preserve">3 </w:t>
      </w:r>
      <w:r w:rsidR="00155926">
        <w:t>+</w:t>
      </w:r>
      <w:r w:rsidRPr="00A265AA">
        <w:rPr>
          <w:lang w:val="en-US"/>
        </w:rPr>
        <w:t>X</w:t>
      </w:r>
      <w:r w:rsidRPr="00A265AA">
        <w:t>1*·</w:t>
      </w:r>
      <w:r w:rsidRPr="00A265AA">
        <w:rPr>
          <w:lang w:val="en-US"/>
        </w:rPr>
        <w:t>X</w:t>
      </w:r>
      <w:r w:rsidRPr="00A265AA">
        <w:t>2·</w:t>
      </w:r>
      <w:r w:rsidRPr="00A265AA">
        <w:rPr>
          <w:lang w:val="en-US"/>
        </w:rPr>
        <w:t>X</w:t>
      </w:r>
      <w:r w:rsidRPr="00A265AA">
        <w:t xml:space="preserve">3 </w:t>
      </w:r>
      <w:r>
        <w:sym w:font="Symbol" w:char="F02B"/>
      </w:r>
      <w:r w:rsidRPr="00A265AA">
        <w:t xml:space="preserve"> </w:t>
      </w:r>
      <w:r w:rsidRPr="00A265AA">
        <w:rPr>
          <w:lang w:val="en-US"/>
        </w:rPr>
        <w:t>X</w:t>
      </w:r>
      <w:r w:rsidRPr="00A265AA">
        <w:t>1·</w:t>
      </w:r>
      <w:r w:rsidRPr="00A265AA">
        <w:rPr>
          <w:lang w:val="en-US"/>
        </w:rPr>
        <w:t>X</w:t>
      </w:r>
      <w:r w:rsidRPr="00A265AA">
        <w:t>2·</w:t>
      </w:r>
      <w:r w:rsidRPr="00A265AA">
        <w:rPr>
          <w:lang w:val="en-US"/>
        </w:rPr>
        <w:t>X</w:t>
      </w:r>
      <w:r w:rsidRPr="00A265AA">
        <w:t>3.</w:t>
      </w:r>
    </w:p>
    <w:p w:rsidR="00A265AA" w:rsidRDefault="00456814" w:rsidP="00A265AA">
      <w:pPr>
        <w:pStyle w:val="a6"/>
      </w:pPr>
      <w:r>
        <w:t>Функция представле</w:t>
      </w:r>
      <w:r w:rsidR="00A265AA">
        <w:t xml:space="preserve">на </w:t>
      </w:r>
      <w:r>
        <w:t>суммой групп</w:t>
      </w:r>
      <w:r w:rsidR="00057479">
        <w:t xml:space="preserve"> </w:t>
      </w:r>
      <w:proofErr w:type="spellStart"/>
      <w:r w:rsidR="00057479">
        <w:t>конституент</w:t>
      </w:r>
      <w:proofErr w:type="spellEnd"/>
      <w:r w:rsidR="00057479">
        <w:t xml:space="preserve"> единицы.</w:t>
      </w:r>
      <w:r>
        <w:t xml:space="preserve"> Каждая группа состоит из произведения, в которую входят все переменные. </w:t>
      </w:r>
    </w:p>
    <w:p w:rsidR="00456814" w:rsidRDefault="00456814" w:rsidP="00A265AA">
      <w:pPr>
        <w:pStyle w:val="a6"/>
      </w:pPr>
      <w:r>
        <w:t xml:space="preserve">Если схема имеет несколько выходов, то каждый выход описывается своей функцией. Такая система функций называется системой собственных функций. </w:t>
      </w:r>
    </w:p>
    <w:p w:rsidR="00DE5128" w:rsidRDefault="00DE5128" w:rsidP="00C15FF4">
      <w:pPr>
        <w:pStyle w:val="a6"/>
      </w:pPr>
      <w:r>
        <w:t xml:space="preserve">Для записи функции в </w:t>
      </w:r>
      <w:proofErr w:type="spellStart"/>
      <w:r>
        <w:t>коньюнктивной</w:t>
      </w:r>
      <w:proofErr w:type="spellEnd"/>
      <w:r>
        <w:t xml:space="preserve"> нормальной форме (</w:t>
      </w:r>
      <w:r w:rsidR="00456814">
        <w:t>СКНФ</w:t>
      </w:r>
      <w:r>
        <w:t>)</w:t>
      </w:r>
      <w:r w:rsidR="00456814">
        <w:t xml:space="preserve"> </w:t>
      </w:r>
      <w:r>
        <w:t>пользуемся правилом</w:t>
      </w:r>
      <w:r w:rsidR="00456814">
        <w:t>: для каждого набора переменных, при котором функция равна 0, записывается сумма, в которой с отрицанием берутся переменные, имеющие значение 1</w:t>
      </w:r>
      <w:r>
        <w:t xml:space="preserve">. </w:t>
      </w:r>
    </w:p>
    <w:p w:rsidR="00DE5128" w:rsidRDefault="00456814" w:rsidP="00456814">
      <w:pPr>
        <w:pStyle w:val="a6"/>
        <w:ind w:firstLine="0"/>
      </w:pPr>
      <w:r>
        <w:t xml:space="preserve"> </w:t>
      </w:r>
      <w:r w:rsidR="00155926">
        <w:tab/>
      </w:r>
      <w:r w:rsidR="00DE5128" w:rsidRPr="00A265AA">
        <w:rPr>
          <w:lang w:val="en-US"/>
        </w:rPr>
        <w:t>F</w:t>
      </w:r>
      <w:r w:rsidR="00DE5128">
        <w:rPr>
          <w:vertAlign w:val="subscript"/>
        </w:rPr>
        <w:t>СКНФ</w:t>
      </w:r>
      <w:r w:rsidR="00155926">
        <w:rPr>
          <w:vertAlign w:val="subscript"/>
        </w:rPr>
        <w:t xml:space="preserve"> </w:t>
      </w:r>
      <w:r w:rsidR="00DE5128" w:rsidRPr="00A265AA">
        <w:t>(</w:t>
      </w:r>
      <w:r w:rsidR="00DE5128" w:rsidRPr="00A265AA">
        <w:rPr>
          <w:lang w:val="en-US"/>
        </w:rPr>
        <w:t>X</w:t>
      </w:r>
      <w:r w:rsidR="00DE5128" w:rsidRPr="00A265AA">
        <w:t>1</w:t>
      </w:r>
      <w:proofErr w:type="gramStart"/>
      <w:r w:rsidR="00DE5128" w:rsidRPr="00A265AA">
        <w:t>,</w:t>
      </w:r>
      <w:r w:rsidR="00DE5128" w:rsidRPr="00A265AA">
        <w:rPr>
          <w:lang w:val="en-US"/>
        </w:rPr>
        <w:t>X</w:t>
      </w:r>
      <w:r w:rsidR="00DE5128" w:rsidRPr="00A265AA">
        <w:t>2,</w:t>
      </w:r>
      <w:r w:rsidR="00DE5128" w:rsidRPr="00A265AA">
        <w:rPr>
          <w:lang w:val="en-US"/>
        </w:rPr>
        <w:t>X</w:t>
      </w:r>
      <w:r w:rsidR="00DE5128" w:rsidRPr="00A265AA">
        <w:t>3</w:t>
      </w:r>
      <w:proofErr w:type="gramEnd"/>
      <w:r w:rsidR="00DE5128" w:rsidRPr="00A265AA">
        <w:t>)</w:t>
      </w:r>
      <w:r w:rsidR="00DE5128" w:rsidRPr="00DE5128">
        <w:t xml:space="preserve"> </w:t>
      </w:r>
      <w:r w:rsidR="00DE5128">
        <w:sym w:font="Symbol" w:char="F03D"/>
      </w:r>
      <w:r w:rsidR="00DE5128" w:rsidRPr="00A265AA">
        <w:t xml:space="preserve">  </w:t>
      </w:r>
      <w:r>
        <w:t>(X1</w:t>
      </w:r>
      <w:r w:rsidR="00DE5128">
        <w:t>+</w:t>
      </w:r>
      <w:r>
        <w:t xml:space="preserve"> X2</w:t>
      </w:r>
      <w:r w:rsidR="00DE5128">
        <w:t>*</w:t>
      </w:r>
      <w:r>
        <w:t xml:space="preserve"> </w:t>
      </w:r>
      <w:r w:rsidR="00DE5128">
        <w:t>+</w:t>
      </w:r>
      <w:r>
        <w:t>X3) (X1</w:t>
      </w:r>
      <w:r w:rsidR="00DE5128">
        <w:t>*+</w:t>
      </w:r>
      <w:r>
        <w:t>X2</w:t>
      </w:r>
      <w:r w:rsidR="00DE5128">
        <w:t>*+</w:t>
      </w:r>
      <w:r>
        <w:t>X3) (X1</w:t>
      </w:r>
      <w:r w:rsidR="00DE5128">
        <w:t>*+</w:t>
      </w:r>
      <w:r>
        <w:t xml:space="preserve"> X2 </w:t>
      </w:r>
      <w:r w:rsidR="00DE5128">
        <w:t>+</w:t>
      </w:r>
      <w:r>
        <w:t>X3</w:t>
      </w:r>
      <w:r w:rsidR="00DE5128">
        <w:t>*</w:t>
      </w:r>
      <w:r>
        <w:t xml:space="preserve">) </w:t>
      </w:r>
    </w:p>
    <w:p w:rsidR="00DE5128" w:rsidRDefault="00DE5128" w:rsidP="00155926">
      <w:pPr>
        <w:pStyle w:val="a6"/>
      </w:pPr>
      <w:r>
        <w:t>Теперь полученные функции необходимо минимизировать.</w:t>
      </w:r>
    </w:p>
    <w:p w:rsidR="00155926" w:rsidRDefault="00155926" w:rsidP="00155926">
      <w:pPr>
        <w:pStyle w:val="a6"/>
      </w:pPr>
      <w:r>
        <w:t>Простые функции можно минимизировать, используя законы склеивания и поглощения.</w:t>
      </w:r>
    </w:p>
    <w:p w:rsidR="001B5929" w:rsidRDefault="00155926" w:rsidP="00B5674F">
      <w:pPr>
        <w:pStyle w:val="a6"/>
      </w:pPr>
      <w:r>
        <w:t xml:space="preserve">Для </w:t>
      </w:r>
      <w:proofErr w:type="gramStart"/>
      <w:r w:rsidRPr="00A265AA">
        <w:rPr>
          <w:lang w:val="en-US"/>
        </w:rPr>
        <w:t>F</w:t>
      </w:r>
      <w:proofErr w:type="gramEnd"/>
      <w:r>
        <w:rPr>
          <w:vertAlign w:val="subscript"/>
        </w:rPr>
        <w:t xml:space="preserve">СДНФ </w:t>
      </w:r>
      <w:r w:rsidRPr="00A265AA">
        <w:t>(</w:t>
      </w:r>
      <w:r w:rsidRPr="00A265AA">
        <w:rPr>
          <w:lang w:val="en-US"/>
        </w:rPr>
        <w:t>X</w:t>
      </w:r>
      <w:r w:rsidRPr="00A265AA">
        <w:t>1,</w:t>
      </w:r>
      <w:r w:rsidRPr="00A265AA">
        <w:rPr>
          <w:lang w:val="en-US"/>
        </w:rPr>
        <w:t>X</w:t>
      </w:r>
      <w:r w:rsidRPr="00A265AA">
        <w:t>2,</w:t>
      </w:r>
      <w:r w:rsidRPr="00A265AA">
        <w:rPr>
          <w:lang w:val="en-US"/>
        </w:rPr>
        <w:t>X</w:t>
      </w:r>
      <w:r w:rsidRPr="00A265AA">
        <w:t>3)</w:t>
      </w:r>
      <w:r>
        <w:t xml:space="preserve"> склеиваются первый и второй члены, получаем (</w:t>
      </w:r>
      <w:r>
        <w:rPr>
          <w:lang w:val="en-US"/>
        </w:rPr>
        <w:t>X</w:t>
      </w:r>
      <w:r w:rsidRPr="00155926">
        <w:t>2*</w:t>
      </w:r>
      <w:r w:rsidR="001B5929" w:rsidRPr="00A265AA">
        <w:t>·</w:t>
      </w:r>
      <w:r>
        <w:rPr>
          <w:lang w:val="en-US"/>
        </w:rPr>
        <w:t>X</w:t>
      </w:r>
      <w:r>
        <w:t>3*), склеиваем первый и третий члены, получаем (</w:t>
      </w:r>
      <w:r w:rsidRPr="00A265AA">
        <w:rPr>
          <w:lang w:val="en-US"/>
        </w:rPr>
        <w:t>X</w:t>
      </w:r>
      <w:r w:rsidRPr="00A265AA">
        <w:t>1*·</w:t>
      </w:r>
      <w:r w:rsidRPr="00A265AA">
        <w:rPr>
          <w:lang w:val="en-US"/>
        </w:rPr>
        <w:t>X</w:t>
      </w:r>
      <w:r>
        <w:t>2*), четвертый и пятый дают (</w:t>
      </w:r>
      <w:r w:rsidRPr="00A265AA">
        <w:rPr>
          <w:lang w:val="en-US"/>
        </w:rPr>
        <w:t>X</w:t>
      </w:r>
      <w:r w:rsidRPr="00A265AA">
        <w:t>2·</w:t>
      </w:r>
      <w:r w:rsidRPr="00A265AA">
        <w:rPr>
          <w:lang w:val="en-US"/>
        </w:rPr>
        <w:t>X</w:t>
      </w:r>
      <w:r w:rsidRPr="00A265AA">
        <w:t>3</w:t>
      </w:r>
      <w:r>
        <w:t xml:space="preserve">). </w:t>
      </w:r>
    </w:p>
    <w:p w:rsidR="00155926" w:rsidRPr="001B5929" w:rsidRDefault="00155926" w:rsidP="001B5929">
      <w:pPr>
        <w:pStyle w:val="a6"/>
      </w:pPr>
      <w:r>
        <w:t>Получаем минимизированную функцию</w:t>
      </w:r>
      <w:r w:rsidRPr="001B5929">
        <w:t>:</w:t>
      </w:r>
    </w:p>
    <w:p w:rsidR="001B5929" w:rsidRDefault="001B5929" w:rsidP="001B5929">
      <w:pPr>
        <w:pStyle w:val="a6"/>
      </w:pPr>
      <w:r w:rsidRPr="00A265AA">
        <w:rPr>
          <w:lang w:val="en-US"/>
        </w:rPr>
        <w:t>F</w:t>
      </w:r>
      <w:r>
        <w:rPr>
          <w:vertAlign w:val="subscript"/>
        </w:rPr>
        <w:t>М</w:t>
      </w:r>
      <w:r w:rsidRPr="001B5929">
        <w:rPr>
          <w:vertAlign w:val="subscript"/>
        </w:rPr>
        <w:t>ДФ</w:t>
      </w:r>
      <w:r>
        <w:rPr>
          <w:vertAlign w:val="subscript"/>
        </w:rPr>
        <w:t xml:space="preserve"> </w:t>
      </w:r>
      <w:r w:rsidRPr="00A265AA">
        <w:t>(</w:t>
      </w:r>
      <w:r w:rsidRPr="00A265AA">
        <w:rPr>
          <w:lang w:val="en-US"/>
        </w:rPr>
        <w:t>X</w:t>
      </w:r>
      <w:r w:rsidRPr="00A265AA">
        <w:t>1</w:t>
      </w:r>
      <w:proofErr w:type="gramStart"/>
      <w:r w:rsidRPr="00A265AA">
        <w:t>,</w:t>
      </w:r>
      <w:r w:rsidRPr="00A265AA">
        <w:rPr>
          <w:lang w:val="en-US"/>
        </w:rPr>
        <w:t>X</w:t>
      </w:r>
      <w:r w:rsidRPr="00A265AA">
        <w:t>2,</w:t>
      </w:r>
      <w:r w:rsidRPr="00A265AA">
        <w:rPr>
          <w:lang w:val="en-US"/>
        </w:rPr>
        <w:t>X</w:t>
      </w:r>
      <w:r w:rsidRPr="00A265AA">
        <w:t>3</w:t>
      </w:r>
      <w:proofErr w:type="gramEnd"/>
      <w:r w:rsidRPr="00A265AA">
        <w:t>)</w:t>
      </w:r>
      <w:r>
        <w:t xml:space="preserve"> = (</w:t>
      </w:r>
      <w:r>
        <w:rPr>
          <w:lang w:val="en-US"/>
        </w:rPr>
        <w:t>X</w:t>
      </w:r>
      <w:r w:rsidRPr="00155926">
        <w:t>2*</w:t>
      </w:r>
      <w:r w:rsidRPr="00A265AA">
        <w:t>·</w:t>
      </w:r>
      <w:r>
        <w:t xml:space="preserve"> </w:t>
      </w:r>
      <w:r>
        <w:rPr>
          <w:lang w:val="en-US"/>
        </w:rPr>
        <w:t>X</w:t>
      </w:r>
      <w:r>
        <w:t>3*) + (</w:t>
      </w:r>
      <w:r w:rsidRPr="00A265AA">
        <w:rPr>
          <w:lang w:val="en-US"/>
        </w:rPr>
        <w:t>X</w:t>
      </w:r>
      <w:r w:rsidRPr="00A265AA">
        <w:t>1*·</w:t>
      </w:r>
      <w:r w:rsidRPr="00A265AA">
        <w:rPr>
          <w:lang w:val="en-US"/>
        </w:rPr>
        <w:t>X</w:t>
      </w:r>
      <w:r>
        <w:t>2*) + (</w:t>
      </w:r>
      <w:r w:rsidRPr="00A265AA">
        <w:rPr>
          <w:lang w:val="en-US"/>
        </w:rPr>
        <w:t>X</w:t>
      </w:r>
      <w:r w:rsidRPr="00A265AA">
        <w:t>2·</w:t>
      </w:r>
      <w:r w:rsidRPr="00A265AA">
        <w:rPr>
          <w:lang w:val="en-US"/>
        </w:rPr>
        <w:t>X</w:t>
      </w:r>
      <w:r w:rsidRPr="00A265AA">
        <w:t>3</w:t>
      </w:r>
      <w:r>
        <w:t>)</w:t>
      </w:r>
    </w:p>
    <w:p w:rsidR="001B5929" w:rsidRDefault="001B5929" w:rsidP="001B5929">
      <w:pPr>
        <w:pStyle w:val="a6"/>
        <w:ind w:firstLine="0"/>
      </w:pPr>
    </w:p>
    <w:p w:rsidR="001B5929" w:rsidRDefault="001B5929" w:rsidP="001B5929">
      <w:pPr>
        <w:pStyle w:val="a6"/>
      </w:pPr>
      <w:r>
        <w:t xml:space="preserve">Для </w:t>
      </w:r>
      <w:r w:rsidRPr="00A265AA">
        <w:rPr>
          <w:lang w:val="en-US"/>
        </w:rPr>
        <w:t>F</w:t>
      </w:r>
      <w:r>
        <w:rPr>
          <w:vertAlign w:val="subscript"/>
        </w:rPr>
        <w:t xml:space="preserve">СКНФ </w:t>
      </w:r>
      <w:r w:rsidRPr="00A265AA">
        <w:t>(</w:t>
      </w:r>
      <w:r w:rsidRPr="00A265AA">
        <w:rPr>
          <w:lang w:val="en-US"/>
        </w:rPr>
        <w:t>X</w:t>
      </w:r>
      <w:r w:rsidRPr="00A265AA">
        <w:t>1,</w:t>
      </w:r>
      <w:r w:rsidRPr="00A265AA">
        <w:rPr>
          <w:lang w:val="en-US"/>
        </w:rPr>
        <w:t>X</w:t>
      </w:r>
      <w:r w:rsidRPr="00A265AA">
        <w:t>2,</w:t>
      </w:r>
      <w:r w:rsidRPr="00A265AA">
        <w:rPr>
          <w:lang w:val="en-US"/>
        </w:rPr>
        <w:t>X</w:t>
      </w:r>
      <w:r w:rsidRPr="00A265AA">
        <w:t>3)</w:t>
      </w:r>
      <w:r>
        <w:t xml:space="preserve"> склеиваются пе6рвый и второй члены функции, третий</w:t>
      </w:r>
      <w:r w:rsidR="00E13F81">
        <w:t xml:space="preserve"> остается без изменений</w:t>
      </w:r>
      <w:proofErr w:type="gramStart"/>
      <w:r w:rsidR="00E13F81">
        <w:t>.</w:t>
      </w:r>
      <w:r>
        <w:t>.</w:t>
      </w:r>
      <w:proofErr w:type="gramEnd"/>
    </w:p>
    <w:p w:rsidR="001B5929" w:rsidRPr="00C551A4" w:rsidRDefault="001B5929" w:rsidP="001B5929">
      <w:pPr>
        <w:pStyle w:val="a6"/>
      </w:pPr>
      <w:r>
        <w:t>Получаем минимизированную функцию</w:t>
      </w:r>
      <w:r w:rsidRPr="00C551A4">
        <w:t>:</w:t>
      </w:r>
    </w:p>
    <w:p w:rsidR="001B5929" w:rsidRDefault="001B5929" w:rsidP="001B5929">
      <w:pPr>
        <w:pStyle w:val="a6"/>
      </w:pPr>
      <w:r w:rsidRPr="00A265AA">
        <w:rPr>
          <w:lang w:val="en-US"/>
        </w:rPr>
        <w:t>F</w:t>
      </w:r>
      <w:r>
        <w:rPr>
          <w:vertAlign w:val="subscript"/>
        </w:rPr>
        <w:t xml:space="preserve">МКФ </w:t>
      </w:r>
      <w:r w:rsidRPr="00A265AA">
        <w:t>(</w:t>
      </w:r>
      <w:r w:rsidRPr="00A265AA">
        <w:rPr>
          <w:lang w:val="en-US"/>
        </w:rPr>
        <w:t>X</w:t>
      </w:r>
      <w:r w:rsidRPr="00A265AA">
        <w:t>1</w:t>
      </w:r>
      <w:proofErr w:type="gramStart"/>
      <w:r w:rsidRPr="00A265AA">
        <w:t>,</w:t>
      </w:r>
      <w:r w:rsidRPr="00A265AA">
        <w:rPr>
          <w:lang w:val="en-US"/>
        </w:rPr>
        <w:t>X</w:t>
      </w:r>
      <w:r w:rsidRPr="00A265AA">
        <w:t>2,</w:t>
      </w:r>
      <w:r w:rsidRPr="00A265AA">
        <w:rPr>
          <w:lang w:val="en-US"/>
        </w:rPr>
        <w:t>X</w:t>
      </w:r>
      <w:r w:rsidRPr="00A265AA">
        <w:t>3</w:t>
      </w:r>
      <w:proofErr w:type="gramEnd"/>
      <w:r w:rsidRPr="00A265AA">
        <w:t>)</w:t>
      </w:r>
      <w:r w:rsidRPr="001B5929">
        <w:t xml:space="preserve"> </w:t>
      </w:r>
      <w:r>
        <w:t>= (X2* +X3) (X1*+X2</w:t>
      </w:r>
      <w:r w:rsidR="00E13F81">
        <w:t>+</w:t>
      </w:r>
      <w:r w:rsidR="00E13F81" w:rsidRPr="00E13F81">
        <w:t xml:space="preserve"> </w:t>
      </w:r>
      <w:r w:rsidR="00E13F81">
        <w:rPr>
          <w:lang w:val="en-US"/>
        </w:rPr>
        <w:t>X</w:t>
      </w:r>
      <w:r w:rsidR="00E13F81">
        <w:t>3*</w:t>
      </w:r>
      <w:r>
        <w:t xml:space="preserve">) </w:t>
      </w:r>
    </w:p>
    <w:p w:rsidR="00CA54F4" w:rsidRDefault="00CA54F4" w:rsidP="001B5929">
      <w:pPr>
        <w:pStyle w:val="a6"/>
      </w:pPr>
    </w:p>
    <w:p w:rsidR="00B5674F" w:rsidRDefault="00B5674F" w:rsidP="001B5929">
      <w:pPr>
        <w:pStyle w:val="a6"/>
      </w:pPr>
      <w:r>
        <w:t>Для минимизации функций широко применяют карты Карно. Карта Карно представляет собой некоторую модификацию таблицы истинности без изменения логики функционирования схемы. Входные переменные в картах Карно представлены в виде кода Грея (соседние кодовые комбинации отличаются только одним разрядом). Верхняя и нижняя строки, а также правый и левый столбец являются соседними, т.е. карту Карно можно сворачивать в кольцо в каждом направлении.</w:t>
      </w:r>
    </w:p>
    <w:p w:rsidR="00B5674F" w:rsidRDefault="00B5674F" w:rsidP="00B5674F">
      <w:pPr>
        <w:pStyle w:val="Default"/>
        <w:rPr>
          <w:sz w:val="28"/>
          <w:szCs w:val="28"/>
        </w:rPr>
      </w:pPr>
      <w:r>
        <w:rPr>
          <w:sz w:val="28"/>
          <w:szCs w:val="28"/>
        </w:rPr>
        <w:t xml:space="preserve">Минимизация осуществляется за счет операций склеивания и поглощения. </w:t>
      </w:r>
    </w:p>
    <w:p w:rsidR="00B5674F" w:rsidRDefault="00B5674F" w:rsidP="00B5674F">
      <w:pPr>
        <w:pStyle w:val="Default"/>
        <w:rPr>
          <w:sz w:val="28"/>
          <w:szCs w:val="28"/>
        </w:rPr>
      </w:pPr>
      <w:r>
        <w:rPr>
          <w:sz w:val="28"/>
          <w:szCs w:val="28"/>
        </w:rPr>
        <w:t xml:space="preserve">Склеивание происходит в соответствии со следующими правилами: </w:t>
      </w:r>
    </w:p>
    <w:p w:rsidR="00B5674F" w:rsidRDefault="00B5674F" w:rsidP="00B5674F">
      <w:pPr>
        <w:pStyle w:val="Default"/>
        <w:rPr>
          <w:sz w:val="28"/>
          <w:szCs w:val="28"/>
        </w:rPr>
      </w:pPr>
      <w:r>
        <w:rPr>
          <w:sz w:val="28"/>
          <w:szCs w:val="28"/>
        </w:rPr>
        <w:lastRenderedPageBreak/>
        <w:t>- скле</w:t>
      </w:r>
      <w:r w:rsidR="00310E6E">
        <w:rPr>
          <w:sz w:val="28"/>
          <w:szCs w:val="28"/>
        </w:rPr>
        <w:t>ивание</w:t>
      </w:r>
      <w:r>
        <w:rPr>
          <w:sz w:val="28"/>
          <w:szCs w:val="28"/>
        </w:rPr>
        <w:t xml:space="preserve"> можно осуществлять по единицам (для ДНФ) или по нулям (для КНФ). Причем склеиваемые области (</w:t>
      </w:r>
      <w:proofErr w:type="spellStart"/>
      <w:r>
        <w:rPr>
          <w:sz w:val="28"/>
          <w:szCs w:val="28"/>
        </w:rPr>
        <w:t>импликаты</w:t>
      </w:r>
      <w:proofErr w:type="spellEnd"/>
      <w:r>
        <w:rPr>
          <w:sz w:val="28"/>
          <w:szCs w:val="28"/>
        </w:rPr>
        <w:t xml:space="preserve">) должны содержать только единицы </w:t>
      </w:r>
      <w:r w:rsidR="00C15FF4">
        <w:rPr>
          <w:sz w:val="28"/>
          <w:szCs w:val="28"/>
        </w:rPr>
        <w:t xml:space="preserve">для ДНФ </w:t>
      </w:r>
      <w:r>
        <w:rPr>
          <w:sz w:val="28"/>
          <w:szCs w:val="28"/>
        </w:rPr>
        <w:t>(или только нули</w:t>
      </w:r>
      <w:r w:rsidR="00C15FF4" w:rsidRPr="00C15FF4">
        <w:rPr>
          <w:sz w:val="28"/>
          <w:szCs w:val="28"/>
        </w:rPr>
        <w:t xml:space="preserve"> </w:t>
      </w:r>
      <w:r w:rsidR="00C15FF4">
        <w:rPr>
          <w:sz w:val="28"/>
          <w:szCs w:val="28"/>
        </w:rPr>
        <w:t>для КНФ</w:t>
      </w:r>
      <w:proofErr w:type="gramStart"/>
      <w:r w:rsidR="00C15FF4">
        <w:rPr>
          <w:sz w:val="28"/>
          <w:szCs w:val="28"/>
        </w:rPr>
        <w:t xml:space="preserve"> </w:t>
      </w:r>
      <w:r>
        <w:rPr>
          <w:sz w:val="28"/>
          <w:szCs w:val="28"/>
        </w:rPr>
        <w:t>)</w:t>
      </w:r>
      <w:proofErr w:type="gramEnd"/>
      <w:r>
        <w:rPr>
          <w:sz w:val="28"/>
          <w:szCs w:val="28"/>
        </w:rPr>
        <w:t xml:space="preserve">; </w:t>
      </w:r>
    </w:p>
    <w:p w:rsidR="00B5674F" w:rsidRDefault="00B5674F" w:rsidP="00B5674F">
      <w:pPr>
        <w:pStyle w:val="Default"/>
        <w:rPr>
          <w:sz w:val="28"/>
          <w:szCs w:val="28"/>
        </w:rPr>
      </w:pPr>
      <w:r>
        <w:rPr>
          <w:sz w:val="28"/>
          <w:szCs w:val="28"/>
        </w:rPr>
        <w:t>- объединяются только прямоугольные области с числом единиц (нулей) 2</w:t>
      </w:r>
      <w:r>
        <w:rPr>
          <w:sz w:val="28"/>
          <w:szCs w:val="28"/>
          <w:vertAlign w:val="superscript"/>
          <w:lang w:val="en-US"/>
        </w:rPr>
        <w:t>n</w:t>
      </w:r>
      <w:r>
        <w:rPr>
          <w:sz w:val="28"/>
          <w:szCs w:val="28"/>
        </w:rPr>
        <w:t xml:space="preserve">, где </w:t>
      </w:r>
      <w:proofErr w:type="spellStart"/>
      <w:r>
        <w:rPr>
          <w:sz w:val="28"/>
          <w:szCs w:val="28"/>
        </w:rPr>
        <w:t>n</w:t>
      </w:r>
      <w:proofErr w:type="spellEnd"/>
      <w:r>
        <w:rPr>
          <w:sz w:val="28"/>
          <w:szCs w:val="28"/>
        </w:rPr>
        <w:t xml:space="preserve"> – целое число; </w:t>
      </w:r>
    </w:p>
    <w:p w:rsidR="00B5674F" w:rsidRDefault="00B5674F" w:rsidP="00B5674F">
      <w:pPr>
        <w:pStyle w:val="Default"/>
        <w:rPr>
          <w:sz w:val="28"/>
          <w:szCs w:val="28"/>
        </w:rPr>
      </w:pPr>
      <w:r>
        <w:rPr>
          <w:sz w:val="28"/>
          <w:szCs w:val="28"/>
        </w:rPr>
        <w:t xml:space="preserve">- объединяются только соседние по горизонтали или вертикали клетки (крайние клетки каждой строки и каждого столбца граничат между собой); </w:t>
      </w:r>
    </w:p>
    <w:p w:rsidR="00B5674F" w:rsidRDefault="00B5674F" w:rsidP="00B5674F">
      <w:pPr>
        <w:pStyle w:val="Default"/>
        <w:rPr>
          <w:sz w:val="28"/>
          <w:szCs w:val="28"/>
        </w:rPr>
      </w:pPr>
      <w:r>
        <w:rPr>
          <w:sz w:val="28"/>
          <w:szCs w:val="28"/>
        </w:rPr>
        <w:t xml:space="preserve">- для получения оптимального результата число </w:t>
      </w:r>
      <w:r w:rsidR="00C15FF4">
        <w:rPr>
          <w:sz w:val="28"/>
          <w:szCs w:val="28"/>
        </w:rPr>
        <w:t>областей</w:t>
      </w:r>
      <w:r>
        <w:rPr>
          <w:sz w:val="28"/>
          <w:szCs w:val="28"/>
        </w:rPr>
        <w:t xml:space="preserve"> </w:t>
      </w:r>
      <w:r w:rsidR="00C15FF4">
        <w:rPr>
          <w:sz w:val="28"/>
          <w:szCs w:val="28"/>
        </w:rPr>
        <w:t xml:space="preserve">объединения </w:t>
      </w:r>
      <w:r>
        <w:rPr>
          <w:sz w:val="28"/>
          <w:szCs w:val="28"/>
        </w:rPr>
        <w:t>(</w:t>
      </w:r>
      <w:proofErr w:type="spellStart"/>
      <w:r>
        <w:rPr>
          <w:sz w:val="28"/>
          <w:szCs w:val="28"/>
        </w:rPr>
        <w:t>импликат</w:t>
      </w:r>
      <w:proofErr w:type="spellEnd"/>
      <w:r>
        <w:rPr>
          <w:sz w:val="28"/>
          <w:szCs w:val="28"/>
        </w:rPr>
        <w:t xml:space="preserve">) должно быть как можно меньше, а число клеток в </w:t>
      </w:r>
      <w:r w:rsidR="00C15FF4">
        <w:rPr>
          <w:sz w:val="28"/>
          <w:szCs w:val="28"/>
        </w:rPr>
        <w:t>области</w:t>
      </w:r>
      <w:r>
        <w:rPr>
          <w:sz w:val="28"/>
          <w:szCs w:val="28"/>
        </w:rPr>
        <w:t xml:space="preserve"> должно быть как можно больше; </w:t>
      </w:r>
    </w:p>
    <w:p w:rsidR="00B5674F" w:rsidRDefault="00B5674F" w:rsidP="00B5674F">
      <w:pPr>
        <w:pStyle w:val="Default"/>
        <w:rPr>
          <w:sz w:val="28"/>
          <w:szCs w:val="28"/>
        </w:rPr>
      </w:pPr>
      <w:r>
        <w:rPr>
          <w:sz w:val="28"/>
          <w:szCs w:val="28"/>
        </w:rPr>
        <w:t xml:space="preserve">- одна ячейка может входить сразу в несколько </w:t>
      </w:r>
      <w:r w:rsidR="00C15FF4">
        <w:rPr>
          <w:sz w:val="28"/>
          <w:szCs w:val="28"/>
        </w:rPr>
        <w:t>областей</w:t>
      </w:r>
      <w:r>
        <w:rPr>
          <w:sz w:val="28"/>
          <w:szCs w:val="28"/>
        </w:rPr>
        <w:t xml:space="preserve">. </w:t>
      </w:r>
    </w:p>
    <w:p w:rsidR="005E24C1" w:rsidRDefault="00B5674F" w:rsidP="005E24C1">
      <w:pPr>
        <w:pStyle w:val="a6"/>
      </w:pPr>
      <w:r>
        <w:t xml:space="preserve">C учетом этих правил сам процесс минимизации можно описать следующим образом: после составления карты Карно и выделения </w:t>
      </w:r>
      <w:r w:rsidR="00C15FF4">
        <w:t>областей смежных единиц н</w:t>
      </w:r>
      <w:r w:rsidR="005E24C1">
        <w:t>еобходимо внутри каждо</w:t>
      </w:r>
      <w:r w:rsidR="00C15FF4">
        <w:t>й</w:t>
      </w:r>
      <w:r w:rsidR="005E24C1">
        <w:t xml:space="preserve"> </w:t>
      </w:r>
      <w:r w:rsidR="00C15FF4">
        <w:t>области</w:t>
      </w:r>
      <w:r w:rsidR="005E24C1">
        <w:t xml:space="preserve"> исключить переменные, дополняющие друг друга, а оставшиеся члены объединить функцией ИЛИ</w:t>
      </w:r>
      <w:r w:rsidR="00C15FF4">
        <w:t xml:space="preserve"> для ДНФ</w:t>
      </w:r>
      <w:r w:rsidR="005E24C1">
        <w:t xml:space="preserve">. Следует отметить, что результатом минимизации могут быть эквивалентные друг другу формы, которые соответствуют разным способам покрытия карты Карно </w:t>
      </w:r>
      <w:r w:rsidR="00C15FF4">
        <w:t>областями</w:t>
      </w:r>
      <w:r w:rsidR="005E24C1">
        <w:t>. На рис. 2.4.1 показана карта Карно для исследуемой нами функции, на которой выделены 3 области из двух рядом стоящих единиц. Для минимизации функции в дизъюнктивной нормальной форме выпи</w:t>
      </w:r>
      <w:r w:rsidR="007C4612">
        <w:t>шем</w:t>
      </w:r>
      <w:r w:rsidR="005E24C1">
        <w:t xml:space="preserve"> не изменяющиеся переменные.</w:t>
      </w:r>
    </w:p>
    <w:p w:rsidR="005E24C1" w:rsidRDefault="005E24C1" w:rsidP="005E24C1">
      <w:pPr>
        <w:pStyle w:val="a6"/>
      </w:pPr>
    </w:p>
    <w:p w:rsidR="005E24C1" w:rsidRDefault="005E24C1" w:rsidP="00B5674F">
      <w:pPr>
        <w:pStyle w:val="a6"/>
      </w:pPr>
    </w:p>
    <w:p w:rsidR="005E24C1" w:rsidRDefault="007C4612" w:rsidP="00B5674F">
      <w:pPr>
        <w:pStyle w:val="a6"/>
      </w:pPr>
      <w:r>
        <w:rPr>
          <w:noProof/>
        </w:rPr>
        <w:drawing>
          <wp:inline distT="0" distB="0" distL="0" distR="0">
            <wp:extent cx="5755640" cy="1076960"/>
            <wp:effectExtent l="1905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srcRect/>
                    <a:stretch>
                      <a:fillRect/>
                    </a:stretch>
                  </pic:blipFill>
                  <pic:spPr bwMode="auto">
                    <a:xfrm>
                      <a:off x="0" y="0"/>
                      <a:ext cx="5755640" cy="1076960"/>
                    </a:xfrm>
                    <a:prstGeom prst="rect">
                      <a:avLst/>
                    </a:prstGeom>
                    <a:noFill/>
                    <a:ln w="9525">
                      <a:noFill/>
                      <a:miter lim="800000"/>
                      <a:headEnd/>
                      <a:tailEnd/>
                    </a:ln>
                  </pic:spPr>
                </pic:pic>
              </a:graphicData>
            </a:graphic>
          </wp:inline>
        </w:drawing>
      </w:r>
    </w:p>
    <w:p w:rsidR="00B5674F" w:rsidRPr="001E717F" w:rsidRDefault="005E24C1" w:rsidP="00B33EC4">
      <w:pPr>
        <w:pStyle w:val="Default"/>
        <w:jc w:val="center"/>
        <w:rPr>
          <w:b/>
        </w:rPr>
      </w:pPr>
      <w:r w:rsidRPr="001E717F">
        <w:rPr>
          <w:b/>
        </w:rPr>
        <w:t xml:space="preserve">Рис. 2.4.1. </w:t>
      </w:r>
      <w:r w:rsidR="007C4612" w:rsidRPr="001E717F">
        <w:rPr>
          <w:b/>
        </w:rPr>
        <w:t>Карта Карно для трех переменных, минимизация функции в ДНФ</w:t>
      </w:r>
      <w:r w:rsidR="00B33EC4" w:rsidRPr="001E717F">
        <w:rPr>
          <w:b/>
        </w:rPr>
        <w:t>, выделены 3 области</w:t>
      </w:r>
      <w:r w:rsidR="007C4612" w:rsidRPr="001E717F">
        <w:rPr>
          <w:b/>
        </w:rPr>
        <w:t>.</w:t>
      </w:r>
      <w:r w:rsidRPr="001E717F">
        <w:rPr>
          <w:b/>
        </w:rPr>
        <w:br/>
      </w:r>
    </w:p>
    <w:p w:rsidR="007C4612" w:rsidRDefault="007C4612" w:rsidP="007C4612">
      <w:pPr>
        <w:pStyle w:val="a6"/>
      </w:pPr>
      <w:r w:rsidRPr="00A265AA">
        <w:rPr>
          <w:lang w:val="en-US"/>
        </w:rPr>
        <w:t>F</w:t>
      </w:r>
      <w:r>
        <w:rPr>
          <w:vertAlign w:val="subscript"/>
        </w:rPr>
        <w:t>М</w:t>
      </w:r>
      <w:r w:rsidRPr="001B5929">
        <w:rPr>
          <w:vertAlign w:val="subscript"/>
        </w:rPr>
        <w:t>ДФ</w:t>
      </w:r>
      <w:r>
        <w:rPr>
          <w:vertAlign w:val="subscript"/>
        </w:rPr>
        <w:t xml:space="preserve"> </w:t>
      </w:r>
      <w:r w:rsidRPr="00A265AA">
        <w:t>(</w:t>
      </w:r>
      <w:r w:rsidRPr="00A265AA">
        <w:rPr>
          <w:lang w:val="en-US"/>
        </w:rPr>
        <w:t>X</w:t>
      </w:r>
      <w:r w:rsidRPr="00A265AA">
        <w:t>1</w:t>
      </w:r>
      <w:proofErr w:type="gramStart"/>
      <w:r w:rsidRPr="00A265AA">
        <w:t>,</w:t>
      </w:r>
      <w:r w:rsidRPr="00A265AA">
        <w:rPr>
          <w:lang w:val="en-US"/>
        </w:rPr>
        <w:t>X</w:t>
      </w:r>
      <w:r w:rsidRPr="00A265AA">
        <w:t>2,</w:t>
      </w:r>
      <w:r w:rsidRPr="00A265AA">
        <w:rPr>
          <w:lang w:val="en-US"/>
        </w:rPr>
        <w:t>X</w:t>
      </w:r>
      <w:r w:rsidRPr="00A265AA">
        <w:t>3</w:t>
      </w:r>
      <w:proofErr w:type="gramEnd"/>
      <w:r w:rsidRPr="00A265AA">
        <w:t>)</w:t>
      </w:r>
      <w:r>
        <w:t xml:space="preserve"> = (</w:t>
      </w:r>
      <w:r>
        <w:rPr>
          <w:lang w:val="en-US"/>
        </w:rPr>
        <w:t>X</w:t>
      </w:r>
      <w:r w:rsidRPr="00155926">
        <w:t>2*</w:t>
      </w:r>
      <w:r w:rsidRPr="00A265AA">
        <w:t>·</w:t>
      </w:r>
      <w:r>
        <w:t xml:space="preserve"> </w:t>
      </w:r>
      <w:r>
        <w:rPr>
          <w:lang w:val="en-US"/>
        </w:rPr>
        <w:t>X</w:t>
      </w:r>
      <w:r>
        <w:t>3*) + (</w:t>
      </w:r>
      <w:r w:rsidRPr="00A265AA">
        <w:rPr>
          <w:lang w:val="en-US"/>
        </w:rPr>
        <w:t>X</w:t>
      </w:r>
      <w:r w:rsidRPr="00A265AA">
        <w:t>1*·</w:t>
      </w:r>
      <w:r w:rsidRPr="00A265AA">
        <w:rPr>
          <w:lang w:val="en-US"/>
        </w:rPr>
        <w:t>X</w:t>
      </w:r>
      <w:r>
        <w:t>2*) + (</w:t>
      </w:r>
      <w:r w:rsidRPr="00A265AA">
        <w:rPr>
          <w:lang w:val="en-US"/>
        </w:rPr>
        <w:t>X</w:t>
      </w:r>
      <w:r w:rsidRPr="00A265AA">
        <w:t>2·</w:t>
      </w:r>
      <w:r w:rsidRPr="00A265AA">
        <w:rPr>
          <w:lang w:val="en-US"/>
        </w:rPr>
        <w:t>X</w:t>
      </w:r>
      <w:r w:rsidRPr="00A265AA">
        <w:t>3</w:t>
      </w:r>
      <w:r>
        <w:t>)</w:t>
      </w:r>
    </w:p>
    <w:p w:rsidR="007C4612" w:rsidRPr="00A0693F" w:rsidRDefault="007C4612" w:rsidP="007C4612">
      <w:pPr>
        <w:pStyle w:val="a6"/>
        <w:ind w:firstLine="0"/>
      </w:pPr>
      <w:r>
        <w:t xml:space="preserve">Первая выделенная область дает первый член функции, вторая– </w:t>
      </w:r>
      <w:proofErr w:type="gramStart"/>
      <w:r>
        <w:t>вт</w:t>
      </w:r>
      <w:proofErr w:type="gramEnd"/>
      <w:r>
        <w:t>орой и третья – третий.</w:t>
      </w:r>
    </w:p>
    <w:p w:rsidR="00D052B1" w:rsidRPr="00D052B1" w:rsidRDefault="00D052B1" w:rsidP="007C4612">
      <w:pPr>
        <w:pStyle w:val="a6"/>
        <w:ind w:firstLine="0"/>
      </w:pPr>
      <w:r>
        <w:t>В конъюнктивной форме объединяем рядом стоящие нули</w:t>
      </w:r>
      <w:r w:rsidR="001E717F">
        <w:t xml:space="preserve"> (рис.2.4.2)</w:t>
      </w:r>
      <w:r>
        <w:t>. Выделили только одну область.</w:t>
      </w:r>
    </w:p>
    <w:p w:rsidR="00BA46C6" w:rsidRPr="007C4612" w:rsidRDefault="00D052B1" w:rsidP="00B5674F">
      <w:pPr>
        <w:pStyle w:val="a6"/>
        <w:rPr>
          <w:vertAlign w:val="subscript"/>
        </w:rPr>
      </w:pPr>
      <w:r>
        <w:rPr>
          <w:noProof/>
          <w:vertAlign w:val="subscript"/>
        </w:rPr>
        <w:drawing>
          <wp:inline distT="0" distB="0" distL="0" distR="0">
            <wp:extent cx="5760720" cy="741680"/>
            <wp:effectExtent l="19050" t="0" r="0" b="0"/>
            <wp:docPr id="9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srcRect/>
                    <a:stretch>
                      <a:fillRect/>
                    </a:stretch>
                  </pic:blipFill>
                  <pic:spPr bwMode="auto">
                    <a:xfrm>
                      <a:off x="0" y="0"/>
                      <a:ext cx="5760720" cy="741680"/>
                    </a:xfrm>
                    <a:prstGeom prst="rect">
                      <a:avLst/>
                    </a:prstGeom>
                    <a:noFill/>
                    <a:ln w="9525">
                      <a:noFill/>
                      <a:miter lim="800000"/>
                      <a:headEnd/>
                      <a:tailEnd/>
                    </a:ln>
                  </pic:spPr>
                </pic:pic>
              </a:graphicData>
            </a:graphic>
          </wp:inline>
        </w:drawing>
      </w:r>
    </w:p>
    <w:p w:rsidR="001E717F" w:rsidRDefault="001E717F" w:rsidP="001E717F">
      <w:pPr>
        <w:pStyle w:val="a6"/>
        <w:jc w:val="center"/>
        <w:rPr>
          <w:b/>
          <w:sz w:val="24"/>
          <w:szCs w:val="24"/>
        </w:rPr>
      </w:pPr>
      <w:r w:rsidRPr="001E717F">
        <w:rPr>
          <w:b/>
          <w:sz w:val="24"/>
          <w:szCs w:val="24"/>
        </w:rPr>
        <w:t>Рис. 2.4.2. Карта Карно для трех переменных, минимизация функции в КНФ, выделена 1 область</w:t>
      </w:r>
    </w:p>
    <w:p w:rsidR="00975F17" w:rsidRPr="001E717F" w:rsidRDefault="00975F17" w:rsidP="001E717F">
      <w:pPr>
        <w:pStyle w:val="a6"/>
        <w:jc w:val="center"/>
        <w:rPr>
          <w:b/>
          <w:sz w:val="24"/>
          <w:szCs w:val="24"/>
        </w:rPr>
      </w:pPr>
    </w:p>
    <w:p w:rsidR="004F0BC4" w:rsidRPr="00CA54F4" w:rsidRDefault="00D052B1" w:rsidP="001B5929">
      <w:pPr>
        <w:pStyle w:val="a6"/>
      </w:pPr>
      <w:r>
        <w:t xml:space="preserve">Запишем теперь функцию, выписывая не изменяющуюся часть в </w:t>
      </w:r>
      <w:r w:rsidR="00CA54F4">
        <w:t xml:space="preserve">выделенной </w:t>
      </w:r>
      <w:r>
        <w:t>области</w:t>
      </w:r>
      <w:r w:rsidR="00CA54F4" w:rsidRPr="00CA54F4">
        <w:t xml:space="preserve"> </w:t>
      </w:r>
      <w:r w:rsidR="00CA54F4">
        <w:t xml:space="preserve">с инверсией переменных. Еще одна </w:t>
      </w:r>
      <w:proofErr w:type="spellStart"/>
      <w:r w:rsidR="00CA54F4">
        <w:t>конституента</w:t>
      </w:r>
      <w:proofErr w:type="spellEnd"/>
      <w:r w:rsidR="00CA54F4">
        <w:t xml:space="preserve"> нуля не </w:t>
      </w:r>
      <w:r w:rsidR="00CA54F4">
        <w:lastRenderedPageBreak/>
        <w:t>имеет соседних нулей и будет внесена в минимизированную форму  без изменения. В результате получим</w:t>
      </w:r>
      <w:r w:rsidR="00CA54F4" w:rsidRPr="00CA54F4">
        <w:t>:</w:t>
      </w:r>
    </w:p>
    <w:p w:rsidR="00CA54F4" w:rsidRDefault="00CA54F4" w:rsidP="00CA54F4">
      <w:pPr>
        <w:pStyle w:val="a6"/>
      </w:pPr>
      <w:r w:rsidRPr="00A265AA">
        <w:rPr>
          <w:lang w:val="en-US"/>
        </w:rPr>
        <w:t>F</w:t>
      </w:r>
      <w:r>
        <w:rPr>
          <w:vertAlign w:val="subscript"/>
        </w:rPr>
        <w:t xml:space="preserve">МКФ </w:t>
      </w:r>
      <w:r w:rsidRPr="00A265AA">
        <w:t>(</w:t>
      </w:r>
      <w:r w:rsidRPr="00A265AA">
        <w:rPr>
          <w:lang w:val="en-US"/>
        </w:rPr>
        <w:t>X</w:t>
      </w:r>
      <w:r w:rsidRPr="00A265AA">
        <w:t>1</w:t>
      </w:r>
      <w:proofErr w:type="gramStart"/>
      <w:r w:rsidRPr="00A265AA">
        <w:t>,</w:t>
      </w:r>
      <w:r w:rsidRPr="00A265AA">
        <w:rPr>
          <w:lang w:val="en-US"/>
        </w:rPr>
        <w:t>X</w:t>
      </w:r>
      <w:r w:rsidRPr="00A265AA">
        <w:t>2,</w:t>
      </w:r>
      <w:r w:rsidRPr="00A265AA">
        <w:rPr>
          <w:lang w:val="en-US"/>
        </w:rPr>
        <w:t>X</w:t>
      </w:r>
      <w:r w:rsidRPr="00A265AA">
        <w:t>3</w:t>
      </w:r>
      <w:proofErr w:type="gramEnd"/>
      <w:r w:rsidRPr="00A265AA">
        <w:t>)</w:t>
      </w:r>
      <w:r w:rsidRPr="001B5929">
        <w:t xml:space="preserve"> </w:t>
      </w:r>
      <w:r>
        <w:t>= (X2* +X3) (X1*+X2+</w:t>
      </w:r>
      <w:r w:rsidRPr="00E13F81">
        <w:t xml:space="preserve"> </w:t>
      </w:r>
      <w:r>
        <w:rPr>
          <w:lang w:val="en-US"/>
        </w:rPr>
        <w:t>X</w:t>
      </w:r>
      <w:r>
        <w:t xml:space="preserve">3*) </w:t>
      </w:r>
    </w:p>
    <w:p w:rsidR="00CA54F4" w:rsidRDefault="004F0BC4" w:rsidP="004F0BC4">
      <w:pPr>
        <w:pStyle w:val="a6"/>
        <w:ind w:firstLine="0"/>
      </w:pPr>
      <w:r>
        <w:t xml:space="preserve"> </w:t>
      </w:r>
      <w:r w:rsidR="00456814">
        <w:t xml:space="preserve">На основе полученных выражений можно составить схему устройства, реализующего заданную функцию. Схема устройства, полученная на основе СДНФ, изображена на рис. </w:t>
      </w:r>
      <w:proofErr w:type="gramStart"/>
      <w:r w:rsidR="00456814">
        <w:t>2.</w:t>
      </w:r>
      <w:r w:rsidR="00CA54F4">
        <w:t>4</w:t>
      </w:r>
      <w:r w:rsidR="00456814">
        <w:t>,</w:t>
      </w:r>
      <w:r w:rsidR="001E717F">
        <w:t>3</w:t>
      </w:r>
      <w:proofErr w:type="gramEnd"/>
      <w:r w:rsidR="00456814">
        <w:t xml:space="preserve"> а на основе СКНФ на рис. 2.</w:t>
      </w:r>
      <w:r w:rsidR="00CA54F4">
        <w:t>4</w:t>
      </w:r>
      <w:r w:rsidR="00456814">
        <w:t>.</w:t>
      </w:r>
      <w:r w:rsidR="001E717F">
        <w:t>4</w:t>
      </w:r>
      <w:r w:rsidR="00CA54F4">
        <w:t>.</w:t>
      </w:r>
      <w:r w:rsidR="00456814">
        <w:t xml:space="preserve"> </w:t>
      </w:r>
    </w:p>
    <w:p w:rsidR="00975F17" w:rsidRDefault="00975F17" w:rsidP="004F0BC4">
      <w:pPr>
        <w:pStyle w:val="a6"/>
        <w:ind w:firstLine="0"/>
      </w:pPr>
    </w:p>
    <w:p w:rsidR="00975F17" w:rsidRDefault="00975F17" w:rsidP="004F0BC4">
      <w:pPr>
        <w:pStyle w:val="a6"/>
        <w:ind w:firstLine="0"/>
      </w:pPr>
    </w:p>
    <w:p w:rsidR="00975F17" w:rsidRDefault="00975F17" w:rsidP="004F0BC4">
      <w:pPr>
        <w:pStyle w:val="a6"/>
        <w:ind w:firstLine="0"/>
      </w:pPr>
    </w:p>
    <w:p w:rsidR="00CA54F4" w:rsidRDefault="007D0964" w:rsidP="007D0964">
      <w:pPr>
        <w:pStyle w:val="a6"/>
        <w:ind w:firstLine="0"/>
        <w:jc w:val="center"/>
      </w:pPr>
      <w:r>
        <w:rPr>
          <w:noProof/>
        </w:rPr>
        <w:drawing>
          <wp:inline distT="0" distB="0" distL="0" distR="0">
            <wp:extent cx="2749550" cy="1584069"/>
            <wp:effectExtent l="19050" t="0" r="0" b="0"/>
            <wp:docPr id="1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srcRect/>
                    <a:stretch>
                      <a:fillRect/>
                    </a:stretch>
                  </pic:blipFill>
                  <pic:spPr bwMode="auto">
                    <a:xfrm>
                      <a:off x="0" y="0"/>
                      <a:ext cx="2747273" cy="1582757"/>
                    </a:xfrm>
                    <a:prstGeom prst="rect">
                      <a:avLst/>
                    </a:prstGeom>
                    <a:noFill/>
                    <a:ln w="9525">
                      <a:noFill/>
                      <a:miter lim="800000"/>
                      <a:headEnd/>
                      <a:tailEnd/>
                    </a:ln>
                  </pic:spPr>
                </pic:pic>
              </a:graphicData>
            </a:graphic>
          </wp:inline>
        </w:drawing>
      </w:r>
    </w:p>
    <w:p w:rsidR="00D40694" w:rsidRDefault="00456814" w:rsidP="007D0964">
      <w:pPr>
        <w:pStyle w:val="a6"/>
        <w:ind w:firstLine="0"/>
        <w:jc w:val="center"/>
        <w:rPr>
          <w:b/>
          <w:sz w:val="24"/>
          <w:szCs w:val="24"/>
        </w:rPr>
      </w:pPr>
      <w:r w:rsidRPr="001E717F">
        <w:rPr>
          <w:b/>
          <w:sz w:val="24"/>
          <w:szCs w:val="24"/>
        </w:rPr>
        <w:t>Рис. 2.</w:t>
      </w:r>
      <w:r w:rsidR="007D0964" w:rsidRPr="001E717F">
        <w:rPr>
          <w:b/>
          <w:sz w:val="24"/>
          <w:szCs w:val="24"/>
        </w:rPr>
        <w:t>4</w:t>
      </w:r>
      <w:r w:rsidRPr="001E717F">
        <w:rPr>
          <w:b/>
          <w:sz w:val="24"/>
          <w:szCs w:val="24"/>
        </w:rPr>
        <w:t>.</w:t>
      </w:r>
      <w:r w:rsidR="001E717F" w:rsidRPr="001E717F">
        <w:rPr>
          <w:b/>
          <w:sz w:val="24"/>
          <w:szCs w:val="24"/>
        </w:rPr>
        <w:t>3</w:t>
      </w:r>
      <w:r w:rsidR="007D0964" w:rsidRPr="001E717F">
        <w:rPr>
          <w:b/>
          <w:sz w:val="24"/>
          <w:szCs w:val="24"/>
        </w:rPr>
        <w:t xml:space="preserve">. </w:t>
      </w:r>
      <w:r w:rsidRPr="001E717F">
        <w:rPr>
          <w:b/>
          <w:sz w:val="24"/>
          <w:szCs w:val="24"/>
        </w:rPr>
        <w:t xml:space="preserve"> Схема устройства, полученная на основе </w:t>
      </w:r>
      <w:r w:rsidR="00C15FF4" w:rsidRPr="001E717F">
        <w:rPr>
          <w:b/>
          <w:sz w:val="24"/>
          <w:szCs w:val="24"/>
        </w:rPr>
        <w:t xml:space="preserve">минимизации </w:t>
      </w:r>
      <w:r w:rsidRPr="001E717F">
        <w:rPr>
          <w:b/>
          <w:sz w:val="24"/>
          <w:szCs w:val="24"/>
        </w:rPr>
        <w:t>СДНФ</w:t>
      </w:r>
    </w:p>
    <w:p w:rsidR="00975F17" w:rsidRDefault="00975F17" w:rsidP="007D0964">
      <w:pPr>
        <w:pStyle w:val="a6"/>
        <w:ind w:firstLine="0"/>
        <w:jc w:val="center"/>
        <w:rPr>
          <w:b/>
          <w:sz w:val="24"/>
          <w:szCs w:val="24"/>
        </w:rPr>
      </w:pPr>
    </w:p>
    <w:p w:rsidR="00975F17" w:rsidRPr="001E717F" w:rsidRDefault="00975F17" w:rsidP="007D0964">
      <w:pPr>
        <w:pStyle w:val="a6"/>
        <w:ind w:firstLine="0"/>
        <w:jc w:val="center"/>
        <w:rPr>
          <w:b/>
          <w:sz w:val="24"/>
          <w:szCs w:val="24"/>
        </w:rPr>
      </w:pPr>
    </w:p>
    <w:p w:rsidR="00D40694" w:rsidRDefault="00C15FF4" w:rsidP="00C15FF4">
      <w:pPr>
        <w:pStyle w:val="a6"/>
        <w:ind w:left="1069" w:firstLine="0"/>
        <w:jc w:val="center"/>
      </w:pPr>
      <w:r>
        <w:rPr>
          <w:noProof/>
        </w:rPr>
        <w:drawing>
          <wp:inline distT="0" distB="0" distL="0" distR="0">
            <wp:extent cx="2529840" cy="1193272"/>
            <wp:effectExtent l="19050" t="0" r="3810" b="0"/>
            <wp:docPr id="1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srcRect/>
                    <a:stretch>
                      <a:fillRect/>
                    </a:stretch>
                  </pic:blipFill>
                  <pic:spPr bwMode="auto">
                    <a:xfrm>
                      <a:off x="0" y="0"/>
                      <a:ext cx="2527975" cy="1192392"/>
                    </a:xfrm>
                    <a:prstGeom prst="rect">
                      <a:avLst/>
                    </a:prstGeom>
                    <a:noFill/>
                    <a:ln w="9525">
                      <a:noFill/>
                      <a:miter lim="800000"/>
                      <a:headEnd/>
                      <a:tailEnd/>
                    </a:ln>
                  </pic:spPr>
                </pic:pic>
              </a:graphicData>
            </a:graphic>
          </wp:inline>
        </w:drawing>
      </w:r>
    </w:p>
    <w:p w:rsidR="007D0964" w:rsidRDefault="007D0964" w:rsidP="00A9680F">
      <w:pPr>
        <w:pStyle w:val="a6"/>
        <w:ind w:left="1069" w:firstLine="0"/>
      </w:pPr>
    </w:p>
    <w:p w:rsidR="00C15FF4" w:rsidRPr="001E717F" w:rsidRDefault="00C15FF4" w:rsidP="00C15FF4">
      <w:pPr>
        <w:pStyle w:val="a6"/>
        <w:ind w:firstLine="0"/>
        <w:jc w:val="center"/>
        <w:rPr>
          <w:b/>
          <w:sz w:val="24"/>
          <w:szCs w:val="24"/>
        </w:rPr>
      </w:pPr>
      <w:r w:rsidRPr="001E717F">
        <w:rPr>
          <w:b/>
          <w:sz w:val="24"/>
          <w:szCs w:val="24"/>
        </w:rPr>
        <w:t>Рис. 2.4.</w:t>
      </w:r>
      <w:r w:rsidR="001E717F">
        <w:rPr>
          <w:b/>
          <w:sz w:val="24"/>
          <w:szCs w:val="24"/>
        </w:rPr>
        <w:t>4</w:t>
      </w:r>
      <w:r w:rsidRPr="001E717F">
        <w:rPr>
          <w:b/>
          <w:sz w:val="24"/>
          <w:szCs w:val="24"/>
        </w:rPr>
        <w:t>.  Схема устройства, полученная на основе минимизации СКНФ</w:t>
      </w:r>
    </w:p>
    <w:p w:rsidR="00C15FF4" w:rsidRDefault="00C15FF4" w:rsidP="00C15FF4">
      <w:pPr>
        <w:pStyle w:val="a6"/>
        <w:ind w:firstLine="0"/>
        <w:jc w:val="center"/>
      </w:pPr>
    </w:p>
    <w:p w:rsidR="00B33EC4" w:rsidRDefault="00B33EC4" w:rsidP="00B33EC4">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B33EC4" w:rsidRDefault="00B33EC4" w:rsidP="00B33EC4">
      <w:pPr>
        <w:pStyle w:val="Default"/>
        <w:rPr>
          <w:sz w:val="28"/>
          <w:szCs w:val="28"/>
        </w:rPr>
      </w:pPr>
      <w:r>
        <w:rPr>
          <w:sz w:val="28"/>
          <w:szCs w:val="28"/>
        </w:rPr>
        <w:t xml:space="preserve">Для соответствующего варианта  задания записать логические выражения в СДНФ и в СКНФ. </w:t>
      </w:r>
    </w:p>
    <w:p w:rsidR="00B33EC4" w:rsidRDefault="00B33EC4" w:rsidP="00B33EC4">
      <w:pPr>
        <w:pStyle w:val="Default"/>
        <w:rPr>
          <w:sz w:val="28"/>
          <w:szCs w:val="28"/>
        </w:rPr>
      </w:pPr>
      <w:r>
        <w:rPr>
          <w:sz w:val="28"/>
          <w:szCs w:val="28"/>
        </w:rPr>
        <w:t xml:space="preserve">Минимизировать полученные выражения с помощью карты Карно. </w:t>
      </w:r>
    </w:p>
    <w:p w:rsidR="00B33EC4" w:rsidRDefault="00B33EC4" w:rsidP="00B33EC4">
      <w:pPr>
        <w:pStyle w:val="Default"/>
        <w:rPr>
          <w:sz w:val="28"/>
          <w:szCs w:val="28"/>
        </w:rPr>
      </w:pPr>
      <w:r>
        <w:rPr>
          <w:sz w:val="28"/>
          <w:szCs w:val="28"/>
        </w:rPr>
        <w:t xml:space="preserve">Перевести выражение в базис </w:t>
      </w:r>
      <w:proofErr w:type="gramStart"/>
      <w:r>
        <w:rPr>
          <w:sz w:val="28"/>
          <w:szCs w:val="28"/>
        </w:rPr>
        <w:t>И-НЕ</w:t>
      </w:r>
      <w:proofErr w:type="gramEnd"/>
      <w:r>
        <w:rPr>
          <w:sz w:val="28"/>
          <w:szCs w:val="28"/>
        </w:rPr>
        <w:t xml:space="preserve"> (для нечетных вариантов), в базис ИЛИ-НЕ (для четных вариантов). </w:t>
      </w:r>
    </w:p>
    <w:p w:rsidR="00B33EC4" w:rsidRDefault="00B33EC4" w:rsidP="00B33EC4">
      <w:pPr>
        <w:pStyle w:val="Default"/>
        <w:rPr>
          <w:sz w:val="28"/>
          <w:szCs w:val="28"/>
        </w:rPr>
      </w:pPr>
      <w:r>
        <w:rPr>
          <w:sz w:val="28"/>
          <w:szCs w:val="28"/>
        </w:rPr>
        <w:t xml:space="preserve">Построить схему устройства в соответствующем базисе. </w:t>
      </w:r>
    </w:p>
    <w:p w:rsidR="00B33EC4" w:rsidRDefault="00B33EC4" w:rsidP="00B33EC4">
      <w:pPr>
        <w:pStyle w:val="a6"/>
      </w:pPr>
      <w:r>
        <w:t xml:space="preserve">Получить временные диаграммы работы устройства. Для этого запрограммировать все кодовые комбинации </w:t>
      </w:r>
      <w:proofErr w:type="gramStart"/>
      <w:r>
        <w:t>входных</w:t>
      </w:r>
      <w:proofErr w:type="gramEnd"/>
      <w:r>
        <w:t xml:space="preserve"> </w:t>
      </w:r>
      <w:proofErr w:type="spellStart"/>
      <w:r>
        <w:t>сигналовс</w:t>
      </w:r>
      <w:proofErr w:type="spellEnd"/>
      <w:r>
        <w:t xml:space="preserve"> помощью </w:t>
      </w:r>
      <w:proofErr w:type="spellStart"/>
      <w:r>
        <w:t>Word</w:t>
      </w:r>
      <w:proofErr w:type="spellEnd"/>
      <w:r>
        <w:t xml:space="preserve"> </w:t>
      </w:r>
      <w:proofErr w:type="spellStart"/>
      <w:r>
        <w:t>Generator</w:t>
      </w:r>
      <w:proofErr w:type="spellEnd"/>
      <w:r>
        <w:t xml:space="preserve">, подключить соответствующие выводы генератора к входам схемы, подать входные и выходные переменные на входы </w:t>
      </w:r>
      <w:proofErr w:type="spellStart"/>
      <w:r>
        <w:t>Logic</w:t>
      </w:r>
      <w:proofErr w:type="spellEnd"/>
      <w:r>
        <w:t xml:space="preserve"> </w:t>
      </w:r>
      <w:proofErr w:type="spellStart"/>
      <w:r>
        <w:t>Analyzer</w:t>
      </w:r>
      <w:proofErr w:type="spellEnd"/>
      <w:r w:rsidR="003C704B">
        <w:t xml:space="preserve">. </w:t>
      </w:r>
    </w:p>
    <w:p w:rsidR="00F47C6E" w:rsidRDefault="0043202A" w:rsidP="00B33EC4">
      <w:pPr>
        <w:pStyle w:val="a6"/>
      </w:pPr>
      <w:r>
        <w:rPr>
          <w:rStyle w:val="ad"/>
          <w:i w:val="0"/>
        </w:rPr>
        <w:t xml:space="preserve">Отчет должен содержать </w:t>
      </w:r>
      <w:r>
        <w:t>заголовок работы, цель исследования и</w:t>
      </w:r>
      <w:r w:rsidR="00F47C6E">
        <w:t xml:space="preserve"> отражать каждый шаг выполнения работы.  </w:t>
      </w:r>
      <w:r>
        <w:t>Заключение обязательно.</w:t>
      </w:r>
    </w:p>
    <w:p w:rsidR="00975F17" w:rsidRDefault="00975F17" w:rsidP="00B33EC4">
      <w:pPr>
        <w:pStyle w:val="a6"/>
        <w:ind w:left="1069" w:firstLine="0"/>
        <w:rPr>
          <w:b/>
        </w:rPr>
      </w:pPr>
    </w:p>
    <w:p w:rsidR="00B33EC4" w:rsidRDefault="00B33EC4" w:rsidP="00B33EC4">
      <w:pPr>
        <w:pStyle w:val="a6"/>
        <w:ind w:left="1069" w:firstLine="0"/>
        <w:rPr>
          <w:b/>
        </w:rPr>
      </w:pPr>
      <w:r w:rsidRPr="00F3277C">
        <w:rPr>
          <w:b/>
        </w:rPr>
        <w:t>Варианты заданий к лабораторной работе</w:t>
      </w:r>
    </w:p>
    <w:p w:rsidR="003C704B" w:rsidRDefault="003C704B" w:rsidP="003C704B">
      <w:pPr>
        <w:pStyle w:val="a6"/>
      </w:pPr>
      <w:r w:rsidRPr="00573C73">
        <w:t>Варианты заданий к лабораторной работе приведе</w:t>
      </w:r>
      <w:r>
        <w:t>ны в таблице 2.4.2.</w:t>
      </w:r>
    </w:p>
    <w:p w:rsidR="00975F17" w:rsidRDefault="00646200" w:rsidP="00646200">
      <w:pPr>
        <w:pStyle w:val="a6"/>
        <w:jc w:val="center"/>
        <w:rPr>
          <w:b/>
          <w:i/>
        </w:rPr>
      </w:pPr>
      <w:r>
        <w:rPr>
          <w:b/>
          <w:i/>
        </w:rPr>
        <w:t xml:space="preserve">                                                                                              </w:t>
      </w:r>
    </w:p>
    <w:p w:rsidR="003C704B" w:rsidRPr="00C215CE" w:rsidRDefault="00975F17" w:rsidP="00646200">
      <w:pPr>
        <w:pStyle w:val="a6"/>
        <w:jc w:val="center"/>
        <w:rPr>
          <w:b/>
          <w:i/>
        </w:rPr>
      </w:pPr>
      <w:r>
        <w:rPr>
          <w:b/>
          <w:i/>
        </w:rPr>
        <w:lastRenderedPageBreak/>
        <w:t xml:space="preserve">                                                                                           </w:t>
      </w:r>
      <w:r w:rsidR="00646200">
        <w:rPr>
          <w:b/>
          <w:i/>
        </w:rPr>
        <w:t xml:space="preserve">    </w:t>
      </w:r>
      <w:r w:rsidR="003C704B" w:rsidRPr="00C215CE">
        <w:rPr>
          <w:b/>
          <w:i/>
        </w:rPr>
        <w:t>Таблица 2.4.2.</w:t>
      </w:r>
    </w:p>
    <w:tbl>
      <w:tblPr>
        <w:tblStyle w:val="aff3"/>
        <w:tblW w:w="0" w:type="auto"/>
        <w:tblInd w:w="108" w:type="dxa"/>
        <w:tblLook w:val="04A0"/>
      </w:tblPr>
      <w:tblGrid>
        <w:gridCol w:w="448"/>
        <w:gridCol w:w="594"/>
        <w:gridCol w:w="594"/>
        <w:gridCol w:w="594"/>
        <w:gridCol w:w="594"/>
        <w:gridCol w:w="463"/>
        <w:gridCol w:w="463"/>
        <w:gridCol w:w="463"/>
        <w:gridCol w:w="463"/>
        <w:gridCol w:w="463"/>
        <w:gridCol w:w="463"/>
        <w:gridCol w:w="463"/>
        <w:gridCol w:w="463"/>
        <w:gridCol w:w="463"/>
        <w:gridCol w:w="573"/>
        <w:gridCol w:w="573"/>
        <w:gridCol w:w="573"/>
      </w:tblGrid>
      <w:tr w:rsidR="00E457DA" w:rsidRPr="00500D48" w:rsidTr="00C215CE">
        <w:tc>
          <w:tcPr>
            <w:tcW w:w="0" w:type="auto"/>
          </w:tcPr>
          <w:p w:rsidR="00E457DA" w:rsidRPr="00500D48" w:rsidRDefault="00E457DA" w:rsidP="00B33EC4">
            <w:pPr>
              <w:pStyle w:val="a6"/>
              <w:ind w:firstLine="0"/>
              <w:rPr>
                <w:b/>
                <w:sz w:val="24"/>
                <w:szCs w:val="24"/>
              </w:rPr>
            </w:pPr>
            <w:r w:rsidRPr="00500D48">
              <w:rPr>
                <w:b/>
                <w:sz w:val="24"/>
                <w:szCs w:val="24"/>
              </w:rPr>
              <w:t>№</w:t>
            </w:r>
          </w:p>
        </w:tc>
        <w:tc>
          <w:tcPr>
            <w:tcW w:w="0" w:type="auto"/>
            <w:gridSpan w:val="4"/>
          </w:tcPr>
          <w:p w:rsidR="00E457DA" w:rsidRPr="00500D48" w:rsidRDefault="00E457DA" w:rsidP="00B33EC4">
            <w:pPr>
              <w:pStyle w:val="a6"/>
              <w:ind w:firstLine="0"/>
              <w:rPr>
                <w:b/>
                <w:sz w:val="24"/>
                <w:szCs w:val="24"/>
              </w:rPr>
            </w:pPr>
            <w:r w:rsidRPr="00500D48">
              <w:rPr>
                <w:b/>
                <w:sz w:val="24"/>
                <w:szCs w:val="24"/>
              </w:rPr>
              <w:t>Входные переменные</w:t>
            </w:r>
          </w:p>
        </w:tc>
        <w:tc>
          <w:tcPr>
            <w:tcW w:w="0" w:type="auto"/>
            <w:gridSpan w:val="12"/>
          </w:tcPr>
          <w:p w:rsidR="00E457DA" w:rsidRPr="00500D48" w:rsidRDefault="00E457DA" w:rsidP="00E457DA">
            <w:pPr>
              <w:pStyle w:val="a6"/>
              <w:ind w:firstLine="0"/>
              <w:jc w:val="center"/>
              <w:rPr>
                <w:b/>
                <w:sz w:val="24"/>
                <w:szCs w:val="24"/>
              </w:rPr>
            </w:pPr>
            <w:r w:rsidRPr="00500D48">
              <w:rPr>
                <w:b/>
                <w:sz w:val="24"/>
                <w:szCs w:val="24"/>
              </w:rPr>
              <w:t>Варианты заданий</w:t>
            </w:r>
          </w:p>
        </w:tc>
      </w:tr>
      <w:tr w:rsidR="000565C2" w:rsidRPr="00500D48" w:rsidTr="00C215CE">
        <w:tc>
          <w:tcPr>
            <w:tcW w:w="0" w:type="auto"/>
          </w:tcPr>
          <w:p w:rsidR="00E457DA" w:rsidRPr="00500D48" w:rsidRDefault="00E457DA" w:rsidP="00B33EC4">
            <w:pPr>
              <w:pStyle w:val="a6"/>
              <w:ind w:firstLine="0"/>
              <w:rPr>
                <w:b/>
                <w:sz w:val="24"/>
                <w:szCs w:val="24"/>
              </w:rPr>
            </w:pPr>
          </w:p>
        </w:tc>
        <w:tc>
          <w:tcPr>
            <w:tcW w:w="0" w:type="auto"/>
          </w:tcPr>
          <w:p w:rsidR="00E457DA" w:rsidRPr="00500D48" w:rsidRDefault="00E457DA" w:rsidP="0015763B">
            <w:pPr>
              <w:pStyle w:val="a6"/>
              <w:ind w:firstLine="0"/>
              <w:rPr>
                <w:sz w:val="24"/>
                <w:szCs w:val="24"/>
              </w:rPr>
            </w:pPr>
            <w:r w:rsidRPr="00500D48">
              <w:rPr>
                <w:sz w:val="24"/>
                <w:szCs w:val="24"/>
                <w:lang w:val="en-US"/>
              </w:rPr>
              <w:t>X</w:t>
            </w:r>
            <w:r w:rsidR="0015763B" w:rsidRPr="00500D48">
              <w:rPr>
                <w:sz w:val="24"/>
                <w:szCs w:val="24"/>
              </w:rPr>
              <w:t>4</w:t>
            </w:r>
          </w:p>
        </w:tc>
        <w:tc>
          <w:tcPr>
            <w:tcW w:w="0" w:type="auto"/>
          </w:tcPr>
          <w:p w:rsidR="00E457DA" w:rsidRPr="00500D48" w:rsidRDefault="00E457DA" w:rsidP="0015763B">
            <w:pPr>
              <w:pStyle w:val="a6"/>
              <w:ind w:firstLine="0"/>
              <w:rPr>
                <w:sz w:val="24"/>
                <w:szCs w:val="24"/>
              </w:rPr>
            </w:pPr>
            <w:r w:rsidRPr="00500D48">
              <w:rPr>
                <w:sz w:val="24"/>
                <w:szCs w:val="24"/>
                <w:lang w:val="en-US"/>
              </w:rPr>
              <w:t>X</w:t>
            </w:r>
            <w:r w:rsidR="0015763B" w:rsidRPr="00500D48">
              <w:rPr>
                <w:sz w:val="24"/>
                <w:szCs w:val="24"/>
              </w:rPr>
              <w:t>3</w:t>
            </w:r>
          </w:p>
        </w:tc>
        <w:tc>
          <w:tcPr>
            <w:tcW w:w="0" w:type="auto"/>
          </w:tcPr>
          <w:p w:rsidR="00E457DA" w:rsidRPr="00500D48" w:rsidRDefault="00E457DA" w:rsidP="0015763B">
            <w:pPr>
              <w:pStyle w:val="a6"/>
              <w:ind w:firstLine="0"/>
              <w:rPr>
                <w:sz w:val="24"/>
                <w:szCs w:val="24"/>
              </w:rPr>
            </w:pPr>
            <w:r w:rsidRPr="00500D48">
              <w:rPr>
                <w:sz w:val="24"/>
                <w:szCs w:val="24"/>
                <w:lang w:val="en-US"/>
              </w:rPr>
              <w:t>X</w:t>
            </w:r>
            <w:r w:rsidR="0015763B" w:rsidRPr="00500D48">
              <w:rPr>
                <w:sz w:val="24"/>
                <w:szCs w:val="24"/>
              </w:rPr>
              <w:t>2</w:t>
            </w:r>
          </w:p>
        </w:tc>
        <w:tc>
          <w:tcPr>
            <w:tcW w:w="0" w:type="auto"/>
          </w:tcPr>
          <w:p w:rsidR="00E457DA" w:rsidRPr="00500D48" w:rsidRDefault="00E457DA" w:rsidP="0015763B">
            <w:pPr>
              <w:pStyle w:val="a6"/>
              <w:ind w:firstLine="0"/>
              <w:rPr>
                <w:sz w:val="24"/>
                <w:szCs w:val="24"/>
              </w:rPr>
            </w:pPr>
            <w:r w:rsidRPr="00500D48">
              <w:rPr>
                <w:sz w:val="24"/>
                <w:szCs w:val="24"/>
                <w:lang w:val="en-US"/>
              </w:rPr>
              <w:t>X</w:t>
            </w:r>
            <w:r w:rsidR="0015763B" w:rsidRPr="00500D48">
              <w:rPr>
                <w:sz w:val="24"/>
                <w:szCs w:val="24"/>
              </w:rPr>
              <w:t>1</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F1</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F2</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F3</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 xml:space="preserve">F4 </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F5</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F6</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F7</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F8</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F9</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F10</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F11</w:t>
            </w:r>
          </w:p>
        </w:tc>
        <w:tc>
          <w:tcPr>
            <w:tcW w:w="0" w:type="auto"/>
          </w:tcPr>
          <w:p w:rsidR="00E457DA" w:rsidRPr="00500D48" w:rsidRDefault="00E457DA" w:rsidP="00B33EC4">
            <w:pPr>
              <w:pStyle w:val="a6"/>
              <w:ind w:firstLine="0"/>
              <w:rPr>
                <w:b/>
                <w:sz w:val="24"/>
                <w:szCs w:val="24"/>
                <w:lang w:val="en-US"/>
              </w:rPr>
            </w:pPr>
            <w:r w:rsidRPr="00500D48">
              <w:rPr>
                <w:b/>
                <w:sz w:val="24"/>
                <w:szCs w:val="24"/>
                <w:lang w:val="en-US"/>
              </w:rPr>
              <w:t>F12</w:t>
            </w:r>
          </w:p>
        </w:tc>
      </w:tr>
      <w:tr w:rsidR="00E457DA"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0</w:t>
            </w:r>
          </w:p>
        </w:tc>
        <w:tc>
          <w:tcPr>
            <w:tcW w:w="0" w:type="auto"/>
          </w:tcPr>
          <w:p w:rsidR="00E457DA" w:rsidRPr="00500D48" w:rsidRDefault="000565C2" w:rsidP="00B33EC4">
            <w:pPr>
              <w:pStyle w:val="a6"/>
              <w:ind w:firstLine="0"/>
              <w:rPr>
                <w:sz w:val="24"/>
                <w:szCs w:val="24"/>
              </w:rPr>
            </w:pPr>
            <w:r w:rsidRPr="00500D48">
              <w:rPr>
                <w:sz w:val="24"/>
                <w:szCs w:val="24"/>
              </w:rPr>
              <w:t>0</w:t>
            </w:r>
          </w:p>
        </w:tc>
        <w:tc>
          <w:tcPr>
            <w:tcW w:w="0" w:type="auto"/>
          </w:tcPr>
          <w:p w:rsidR="00E457DA" w:rsidRPr="00500D48" w:rsidRDefault="000565C2"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2</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3</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4</w:t>
            </w:r>
          </w:p>
        </w:tc>
        <w:tc>
          <w:tcPr>
            <w:tcW w:w="0" w:type="auto"/>
          </w:tcPr>
          <w:p w:rsidR="00E457DA" w:rsidRPr="00500D48" w:rsidRDefault="0015763B" w:rsidP="00B33EC4">
            <w:pPr>
              <w:pStyle w:val="a6"/>
              <w:ind w:firstLine="0"/>
              <w:rPr>
                <w:sz w:val="24"/>
                <w:szCs w:val="24"/>
              </w:rPr>
            </w:pPr>
            <w:r w:rsidRPr="00500D48">
              <w:rPr>
                <w:sz w:val="24"/>
                <w:szCs w:val="24"/>
              </w:rPr>
              <w:t xml:space="preserve">0 </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5</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6</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7</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8</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9</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12</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1</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15763B"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13</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0</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14</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r>
      <w:tr w:rsidR="000565C2" w:rsidRPr="00500D48" w:rsidTr="00C215CE">
        <w:tc>
          <w:tcPr>
            <w:tcW w:w="0" w:type="auto"/>
          </w:tcPr>
          <w:p w:rsidR="00E457DA" w:rsidRPr="00500D48" w:rsidRDefault="00E457DA" w:rsidP="00B33EC4">
            <w:pPr>
              <w:pStyle w:val="a6"/>
              <w:ind w:firstLine="0"/>
              <w:rPr>
                <w:sz w:val="24"/>
                <w:szCs w:val="24"/>
                <w:lang w:val="en-US"/>
              </w:rPr>
            </w:pPr>
            <w:r w:rsidRPr="00500D48">
              <w:rPr>
                <w:sz w:val="24"/>
                <w:szCs w:val="24"/>
                <w:lang w:val="en-US"/>
              </w:rPr>
              <w:t>15</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74129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1</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c>
          <w:tcPr>
            <w:tcW w:w="0" w:type="auto"/>
          </w:tcPr>
          <w:p w:rsidR="00E457DA" w:rsidRPr="00500D48" w:rsidRDefault="00BC0812" w:rsidP="00B33EC4">
            <w:pPr>
              <w:pStyle w:val="a6"/>
              <w:ind w:firstLine="0"/>
              <w:rPr>
                <w:sz w:val="24"/>
                <w:szCs w:val="24"/>
              </w:rPr>
            </w:pPr>
            <w:r w:rsidRPr="00500D48">
              <w:rPr>
                <w:sz w:val="24"/>
                <w:szCs w:val="24"/>
              </w:rPr>
              <w:t>0</w:t>
            </w:r>
          </w:p>
        </w:tc>
      </w:tr>
    </w:tbl>
    <w:p w:rsidR="005519FE" w:rsidRPr="00646200" w:rsidRDefault="005519FE" w:rsidP="003C704B">
      <w:pPr>
        <w:pStyle w:val="a6"/>
        <w:rPr>
          <w:b/>
          <w:sz w:val="24"/>
          <w:szCs w:val="24"/>
        </w:rPr>
      </w:pPr>
    </w:p>
    <w:p w:rsidR="003C704B" w:rsidRPr="000D403F" w:rsidRDefault="003C704B" w:rsidP="003C704B">
      <w:pPr>
        <w:pStyle w:val="a6"/>
        <w:rPr>
          <w:b/>
        </w:rPr>
      </w:pPr>
      <w:r w:rsidRPr="000D403F">
        <w:rPr>
          <w:b/>
        </w:rPr>
        <w:t>Вопросы для подготовки к отчету:</w:t>
      </w:r>
    </w:p>
    <w:p w:rsidR="00E457DA" w:rsidRDefault="00E457DA" w:rsidP="00B33EC4">
      <w:pPr>
        <w:pStyle w:val="a6"/>
        <w:ind w:left="1069" w:firstLine="0"/>
      </w:pPr>
    </w:p>
    <w:p w:rsidR="003C704B" w:rsidRDefault="003C704B" w:rsidP="003C704B">
      <w:pPr>
        <w:pStyle w:val="Default"/>
        <w:rPr>
          <w:sz w:val="28"/>
          <w:szCs w:val="28"/>
        </w:rPr>
      </w:pPr>
      <w:r>
        <w:rPr>
          <w:sz w:val="28"/>
          <w:szCs w:val="28"/>
        </w:rPr>
        <w:t xml:space="preserve">1. Как записать СДНФ, используя таблицу истинности устройства? </w:t>
      </w:r>
    </w:p>
    <w:p w:rsidR="003C704B" w:rsidRDefault="003C704B" w:rsidP="003C704B">
      <w:pPr>
        <w:pStyle w:val="Default"/>
        <w:rPr>
          <w:sz w:val="28"/>
          <w:szCs w:val="28"/>
        </w:rPr>
      </w:pPr>
      <w:r>
        <w:rPr>
          <w:sz w:val="28"/>
          <w:szCs w:val="28"/>
        </w:rPr>
        <w:t xml:space="preserve">2.  Как записать СКНФ, используя таблицу истинности устройства? </w:t>
      </w:r>
    </w:p>
    <w:p w:rsidR="003C704B" w:rsidRDefault="003C704B" w:rsidP="003C704B">
      <w:pPr>
        <w:pStyle w:val="Default"/>
        <w:rPr>
          <w:sz w:val="28"/>
          <w:szCs w:val="28"/>
        </w:rPr>
      </w:pPr>
      <w:r>
        <w:rPr>
          <w:sz w:val="28"/>
          <w:szCs w:val="28"/>
        </w:rPr>
        <w:t xml:space="preserve">3.  Как минимизировать функцию, используя карты Карно? </w:t>
      </w:r>
    </w:p>
    <w:p w:rsidR="009E4031" w:rsidRDefault="009E4031" w:rsidP="003C704B">
      <w:pPr>
        <w:pStyle w:val="Default"/>
        <w:rPr>
          <w:sz w:val="28"/>
          <w:szCs w:val="28"/>
        </w:rPr>
      </w:pPr>
    </w:p>
    <w:p w:rsidR="00BF3AD6" w:rsidRDefault="00BF3AD6" w:rsidP="00C36B8F">
      <w:pPr>
        <w:pStyle w:val="31"/>
        <w:numPr>
          <w:ilvl w:val="1"/>
          <w:numId w:val="10"/>
        </w:numPr>
        <w:spacing w:before="0" w:after="0"/>
        <w:ind w:left="0" w:firstLine="709"/>
        <w:jc w:val="left"/>
      </w:pPr>
      <w:r w:rsidRPr="00FB3880">
        <w:t xml:space="preserve">Лабораторная работа </w:t>
      </w:r>
      <w:r>
        <w:t xml:space="preserve">№ </w:t>
      </w:r>
      <w:r w:rsidR="00005CC4">
        <w:t>5</w:t>
      </w:r>
    </w:p>
    <w:p w:rsidR="002D3501" w:rsidRPr="009E4031" w:rsidRDefault="002D3501" w:rsidP="00310E6E">
      <w:pPr>
        <w:pStyle w:val="3"/>
        <w:spacing w:before="0" w:line="240" w:lineRule="auto"/>
        <w:ind w:left="709"/>
        <w:rPr>
          <w:rFonts w:ascii="Times New Roman" w:hAnsi="Times New Roman" w:cs="Times New Roman"/>
          <w:color w:val="auto"/>
        </w:rPr>
      </w:pPr>
      <w:r w:rsidRPr="009E4031">
        <w:rPr>
          <w:rFonts w:ascii="Times New Roman" w:hAnsi="Times New Roman" w:cs="Times New Roman"/>
          <w:color w:val="auto"/>
        </w:rPr>
        <w:t xml:space="preserve">Исследование работы асинхронных </w:t>
      </w:r>
      <w:r w:rsidR="002F2FF1" w:rsidRPr="009E4031">
        <w:rPr>
          <w:rFonts w:ascii="Times New Roman" w:hAnsi="Times New Roman" w:cs="Times New Roman"/>
          <w:color w:val="auto"/>
        </w:rPr>
        <w:t xml:space="preserve">и синхронных </w:t>
      </w:r>
      <w:r w:rsidRPr="009E4031">
        <w:rPr>
          <w:rFonts w:ascii="Times New Roman" w:hAnsi="Times New Roman" w:cs="Times New Roman"/>
          <w:color w:val="auto"/>
          <w:lang w:val="en-US"/>
        </w:rPr>
        <w:t>RS</w:t>
      </w:r>
      <w:r w:rsidRPr="009E4031">
        <w:rPr>
          <w:rFonts w:ascii="Times New Roman" w:hAnsi="Times New Roman" w:cs="Times New Roman"/>
          <w:color w:val="auto"/>
        </w:rPr>
        <w:t xml:space="preserve">- </w:t>
      </w:r>
      <w:r w:rsidR="009E4031" w:rsidRPr="009E4031">
        <w:rPr>
          <w:rFonts w:ascii="Times New Roman" w:hAnsi="Times New Roman" w:cs="Times New Roman"/>
          <w:color w:val="auto"/>
        </w:rPr>
        <w:t>триггеров, п</w:t>
      </w:r>
      <w:r w:rsidRPr="009E4031">
        <w:rPr>
          <w:rFonts w:ascii="Times New Roman" w:hAnsi="Times New Roman" w:cs="Times New Roman"/>
          <w:color w:val="auto"/>
        </w:rPr>
        <w:t xml:space="preserve">остроенных на логических элементах </w:t>
      </w:r>
      <w:proofErr w:type="gramStart"/>
      <w:r w:rsidRPr="009E4031">
        <w:rPr>
          <w:rFonts w:ascii="Times New Roman" w:hAnsi="Times New Roman" w:cs="Times New Roman"/>
          <w:color w:val="auto"/>
        </w:rPr>
        <w:t>И-НЕ</w:t>
      </w:r>
      <w:proofErr w:type="gramEnd"/>
      <w:r w:rsidRPr="009E4031">
        <w:rPr>
          <w:rFonts w:ascii="Times New Roman" w:hAnsi="Times New Roman" w:cs="Times New Roman"/>
          <w:color w:val="auto"/>
        </w:rPr>
        <w:t>, ИЛИ-НЕ.</w:t>
      </w:r>
    </w:p>
    <w:p w:rsidR="002F2FF1" w:rsidRPr="006125E1" w:rsidRDefault="002F2FF1" w:rsidP="002E6AEF">
      <w:pPr>
        <w:pStyle w:val="a6"/>
      </w:pPr>
      <w:r w:rsidRPr="006125E1">
        <w:rPr>
          <w:b/>
        </w:rPr>
        <w:t>Цель работы:</w:t>
      </w:r>
      <w:r w:rsidRPr="006125E1">
        <w:t xml:space="preserve"> Исследование </w:t>
      </w:r>
      <w:r w:rsidRPr="006125E1">
        <w:rPr>
          <w:lang w:val="en-US"/>
        </w:rPr>
        <w:t>RS</w:t>
      </w:r>
      <w:r w:rsidRPr="006125E1">
        <w:t xml:space="preserve"> – триггеров, построенных на логике</w:t>
      </w:r>
    </w:p>
    <w:p w:rsidR="002F2FF1" w:rsidRPr="006125E1" w:rsidRDefault="002F2FF1" w:rsidP="002E6AEF">
      <w:pPr>
        <w:pStyle w:val="a6"/>
      </w:pPr>
      <w:proofErr w:type="gramStart"/>
      <w:r w:rsidRPr="006125E1">
        <w:t>И-НЕ</w:t>
      </w:r>
      <w:proofErr w:type="gramEnd"/>
      <w:r w:rsidRPr="006125E1">
        <w:t>, ИЛИ-НЕ.</w:t>
      </w:r>
    </w:p>
    <w:p w:rsidR="002F2FF1" w:rsidRPr="006125E1" w:rsidRDefault="002F2FF1" w:rsidP="00A27B7F">
      <w:pPr>
        <w:pStyle w:val="a6"/>
      </w:pPr>
      <w:r w:rsidRPr="006125E1">
        <w:rPr>
          <w:b/>
        </w:rPr>
        <w:t xml:space="preserve">Задание: </w:t>
      </w:r>
      <w:r w:rsidRPr="006125E1">
        <w:t xml:space="preserve"> </w:t>
      </w:r>
      <w:r>
        <w:t xml:space="preserve">Изучить теоретическое введение, собрать схемы триггеров  в </w:t>
      </w:r>
      <w:proofErr w:type="spellStart"/>
      <w:r>
        <w:rPr>
          <w:lang w:val="en-US"/>
        </w:rPr>
        <w:t>Muitisim</w:t>
      </w:r>
      <w:proofErr w:type="spellEnd"/>
      <w:r>
        <w:t>, исследовать работу триггеров, сделать заключение о соответствии экспериментальных результатов таблицам состояния триггеров.</w:t>
      </w:r>
    </w:p>
    <w:p w:rsidR="00005CC4" w:rsidRDefault="00005CC4" w:rsidP="00A27B7F">
      <w:pPr>
        <w:pStyle w:val="a6"/>
        <w:rPr>
          <w:rStyle w:val="ac"/>
        </w:rPr>
      </w:pPr>
      <w:r w:rsidRPr="0007208F">
        <w:rPr>
          <w:rStyle w:val="ac"/>
        </w:rPr>
        <w:t>Теоретическое введение</w:t>
      </w:r>
    </w:p>
    <w:p w:rsidR="002D3501" w:rsidRPr="0007208F" w:rsidRDefault="002D3501" w:rsidP="00A27B7F">
      <w:pPr>
        <w:pStyle w:val="a6"/>
      </w:pPr>
      <w:r w:rsidRPr="0007208F">
        <w:rPr>
          <w:rStyle w:val="ac"/>
          <w:bCs w:val="0"/>
        </w:rPr>
        <w:t>Последовательностные схемы - триггеры</w:t>
      </w:r>
    </w:p>
    <w:p w:rsidR="002D3501" w:rsidRDefault="00BF3AD6" w:rsidP="00A27B7F">
      <w:pPr>
        <w:pStyle w:val="a6"/>
      </w:pPr>
      <w:r w:rsidRPr="001970C7">
        <w:rPr>
          <w:b/>
          <w:bCs/>
        </w:rPr>
        <w:t>Триггер</w:t>
      </w:r>
      <w:r w:rsidRPr="001970C7">
        <w:t xml:space="preserve"> - цифровой автомат, имеющий два устойчивых состояния равновесия 0</w:t>
      </w:r>
      <w:r w:rsidR="002D3501">
        <w:t xml:space="preserve"> или</w:t>
      </w:r>
      <w:r w:rsidRPr="001970C7">
        <w:t xml:space="preserve"> 1. Состояние триггера </w:t>
      </w:r>
      <w:r w:rsidR="002D3501">
        <w:t>определяется</w:t>
      </w:r>
      <w:r w:rsidRPr="001970C7">
        <w:t xml:space="preserve"> входн</w:t>
      </w:r>
      <w:r w:rsidR="002D3501">
        <w:t>ы</w:t>
      </w:r>
      <w:r w:rsidRPr="001970C7">
        <w:t>м</w:t>
      </w:r>
      <w:r w:rsidR="002D3501">
        <w:t>и</w:t>
      </w:r>
      <w:r w:rsidRPr="001970C7">
        <w:t xml:space="preserve"> сигнал</w:t>
      </w:r>
      <w:r w:rsidR="002D3501">
        <w:t>ами</w:t>
      </w:r>
      <w:r w:rsidRPr="001970C7">
        <w:t>. Под влиянием входн</w:t>
      </w:r>
      <w:r w:rsidR="002D3501">
        <w:t>ых</w:t>
      </w:r>
      <w:r w:rsidRPr="001970C7">
        <w:t xml:space="preserve"> сигнал</w:t>
      </w:r>
      <w:r w:rsidR="002D3501">
        <w:t>ов</w:t>
      </w:r>
      <w:r w:rsidRPr="001970C7">
        <w:t xml:space="preserve"> триггер скачкообразно переходит из одного устойчивого состояния в другое </w:t>
      </w:r>
      <w:r w:rsidR="002D3501">
        <w:t>(</w:t>
      </w:r>
      <w:r w:rsidRPr="001970C7">
        <w:t>скачкообразно изменяется уровень напряжения его выходн</w:t>
      </w:r>
      <w:r w:rsidR="002D3501">
        <w:t>ых</w:t>
      </w:r>
      <w:r w:rsidRPr="001970C7">
        <w:t xml:space="preserve"> сигнал</w:t>
      </w:r>
      <w:r w:rsidR="002D3501">
        <w:t>ов)</w:t>
      </w:r>
      <w:r w:rsidRPr="001970C7">
        <w:t xml:space="preserve">. </w:t>
      </w:r>
      <w:proofErr w:type="gramStart"/>
      <w:r w:rsidR="002D3501">
        <w:t>Т</w:t>
      </w:r>
      <w:r w:rsidRPr="001970C7">
        <w:t>риггеры имеют два выхода</w:t>
      </w:r>
      <w:r w:rsidR="004A7B27">
        <w:t xml:space="preserve"> –</w:t>
      </w:r>
      <w:r w:rsidRPr="001970C7">
        <w:t xml:space="preserve"> прямой Q  и инверсный Q</w:t>
      </w:r>
      <w:r w:rsidR="001E717F">
        <w:t>*</w:t>
      </w:r>
      <w:r w:rsidRPr="001970C7">
        <w:t xml:space="preserve">. </w:t>
      </w:r>
      <w:r w:rsidR="002D3501">
        <w:t xml:space="preserve"> </w:t>
      </w:r>
      <w:r w:rsidRPr="001970C7">
        <w:t xml:space="preserve">В единичном состоянии триггера на выходе Q </w:t>
      </w:r>
      <w:r w:rsidR="004A7B27">
        <w:t xml:space="preserve">присутствует </w:t>
      </w:r>
      <w:r w:rsidR="001E717F">
        <w:t xml:space="preserve"> </w:t>
      </w:r>
      <w:r w:rsidRPr="001970C7">
        <w:t xml:space="preserve">высокий уровень сигнала, а в нулевом – низкий. </w:t>
      </w:r>
      <w:proofErr w:type="gramEnd"/>
    </w:p>
    <w:p w:rsidR="00BF3AD6" w:rsidRPr="001970C7" w:rsidRDefault="00BF3AD6" w:rsidP="00BF3AD6">
      <w:pPr>
        <w:pStyle w:val="a6"/>
      </w:pPr>
      <w:r w:rsidRPr="001970C7">
        <w:t xml:space="preserve">Если хотя бы с одного входа информации в триггер заносится принудительно под воздействием синхронизирующего сигнала, то триггер называется синхронизируемым (синхронным). Если занесение информации в </w:t>
      </w:r>
      <w:r w:rsidRPr="001970C7">
        <w:lastRenderedPageBreak/>
        <w:t>триггер с любого входа производится без синхронизирующего сигнала, то триггер называется асинхронным</w:t>
      </w:r>
      <w:r w:rsidR="002D3501">
        <w:t xml:space="preserve"> (</w:t>
      </w:r>
      <w:r w:rsidR="002D3501" w:rsidRPr="001970C7">
        <w:t>не</w:t>
      </w:r>
      <w:r w:rsidR="002D3501">
        <w:t xml:space="preserve"> </w:t>
      </w:r>
      <w:r w:rsidR="002D3501" w:rsidRPr="001970C7">
        <w:t>синхрон</w:t>
      </w:r>
      <w:r w:rsidR="002D3501">
        <w:t>ным)</w:t>
      </w:r>
      <w:r w:rsidRPr="001970C7">
        <w:t>.</w:t>
      </w:r>
    </w:p>
    <w:p w:rsidR="00BF3AD6" w:rsidRPr="001970C7" w:rsidRDefault="00BF3AD6" w:rsidP="00BF3AD6">
      <w:pPr>
        <w:pStyle w:val="a6"/>
      </w:pPr>
      <w:r w:rsidRPr="001970C7">
        <w:t>Состояние триггера определяется сигналом Q на прямом выходе триггера</w:t>
      </w:r>
      <w:r w:rsidR="002D3501">
        <w:t>.</w:t>
      </w:r>
      <w:r w:rsidRPr="001970C7">
        <w:t xml:space="preserve"> </w:t>
      </w:r>
    </w:p>
    <w:p w:rsidR="00BF3AD6" w:rsidRPr="001970C7" w:rsidRDefault="00BF3AD6" w:rsidP="00BF3AD6">
      <w:pPr>
        <w:pStyle w:val="a6"/>
      </w:pPr>
      <w:r w:rsidRPr="001970C7">
        <w:t>Законы функционирования триггеров задаются таблицами переходов с компактной записью, при которой в столбце состояний может быть указано, что новое состояние совпадает с предыдущим либо является его отрицанием</w:t>
      </w:r>
      <w:r w:rsidR="00AC1521">
        <w:t>.</w:t>
      </w:r>
      <w:r w:rsidR="002D3501">
        <w:t xml:space="preserve"> </w:t>
      </w:r>
    </w:p>
    <w:p w:rsidR="00BF3AD6" w:rsidRPr="00A0693F" w:rsidRDefault="00BF3AD6" w:rsidP="00BF3AD6">
      <w:pPr>
        <w:pStyle w:val="a6"/>
        <w:rPr>
          <w:b/>
          <w:bCs/>
        </w:rPr>
      </w:pPr>
      <w:r w:rsidRPr="00A0693F">
        <w:rPr>
          <w:b/>
        </w:rPr>
        <w:t>Типы триггеров.</w:t>
      </w:r>
    </w:p>
    <w:p w:rsidR="002D3501" w:rsidRDefault="00BF3AD6" w:rsidP="00BF3AD6">
      <w:pPr>
        <w:pStyle w:val="a6"/>
      </w:pPr>
      <w:r w:rsidRPr="00310E6E">
        <w:rPr>
          <w:rStyle w:val="ad"/>
          <w:b/>
        </w:rPr>
        <w:t>Триггер типа RS</w:t>
      </w:r>
      <w:r w:rsidRPr="001970C7">
        <w:rPr>
          <w:b/>
          <w:bCs/>
        </w:rPr>
        <w:t xml:space="preserve"> </w:t>
      </w:r>
      <w:r w:rsidRPr="001970C7">
        <w:t xml:space="preserve">имеет два входа раздельной установки в нулевое и единичное состояния. Воздействие по входу S (обозначен по первой букве слова </w:t>
      </w:r>
      <w:proofErr w:type="spellStart"/>
      <w:r w:rsidRPr="001970C7">
        <w:t>set</w:t>
      </w:r>
      <w:proofErr w:type="spellEnd"/>
      <w:r w:rsidRPr="001970C7">
        <w:t xml:space="preserve"> – установка) приводит триггер в единичное состояние, а воздействие по входу R (от первой буквы слова </w:t>
      </w:r>
      <w:proofErr w:type="spellStart"/>
      <w:r w:rsidRPr="001970C7">
        <w:t>reset</w:t>
      </w:r>
      <w:proofErr w:type="spellEnd"/>
      <w:r w:rsidRPr="001970C7">
        <w:t xml:space="preserve"> – сброс) – в нулевое. </w:t>
      </w:r>
    </w:p>
    <w:p w:rsidR="002F2FF1" w:rsidRPr="001309E4" w:rsidRDefault="00BF3AD6" w:rsidP="002F2FF1">
      <w:pPr>
        <w:pStyle w:val="a6"/>
      </w:pPr>
      <w:r w:rsidRPr="002D3501">
        <w:rPr>
          <w:rStyle w:val="ad"/>
          <w:i w:val="0"/>
        </w:rPr>
        <w:t>Асинхронный RS-триггер</w:t>
      </w:r>
      <w:r w:rsidRPr="001970C7">
        <w:t xml:space="preserve"> </w:t>
      </w:r>
      <w:r w:rsidR="002D3501">
        <w:t xml:space="preserve">может быть построен </w:t>
      </w:r>
      <w:r w:rsidRPr="001970C7">
        <w:t xml:space="preserve">на элементах </w:t>
      </w:r>
      <w:proofErr w:type="gramStart"/>
      <w:r w:rsidRPr="001970C7">
        <w:t>И-НЕ</w:t>
      </w:r>
      <w:proofErr w:type="gramEnd"/>
      <w:r w:rsidR="002D3501">
        <w:t>.</w:t>
      </w:r>
      <w:r w:rsidRPr="001970C7">
        <w:t xml:space="preserve"> </w:t>
      </w:r>
      <w:r w:rsidR="002D3501">
        <w:t>Такой т</w:t>
      </w:r>
      <w:r w:rsidRPr="001970C7">
        <w:t xml:space="preserve">риггер образован из двух комбинационных схем </w:t>
      </w:r>
      <w:proofErr w:type="gramStart"/>
      <w:r w:rsidRPr="001970C7">
        <w:t>И-НЕ</w:t>
      </w:r>
      <w:proofErr w:type="gramEnd"/>
      <w:r w:rsidRPr="001970C7">
        <w:t xml:space="preserve">, соединенных таким образом, что возникают положительные обратные связи, благодаря которым в устойчивом состоянии выходной транзистор одной схемы И-НЕ закрыт, а другой открыт. </w:t>
      </w:r>
      <w:r w:rsidR="002D3501">
        <w:t xml:space="preserve">Точно также можно построить </w:t>
      </w:r>
      <w:r w:rsidR="002D3501">
        <w:rPr>
          <w:lang w:val="en-US"/>
        </w:rPr>
        <w:t>RS</w:t>
      </w:r>
      <w:r w:rsidR="002D3501" w:rsidRPr="002D3501">
        <w:t>-</w:t>
      </w:r>
      <w:r w:rsidR="002D3501">
        <w:t xml:space="preserve">триггер на элементах ИЛИ-НЕ. </w:t>
      </w:r>
      <w:r w:rsidR="002F2FF1">
        <w:t xml:space="preserve"> </w:t>
      </w:r>
      <w:r w:rsidR="002F2FF1">
        <w:br/>
        <w:t xml:space="preserve">            </w:t>
      </w:r>
      <w:r w:rsidR="002D3501">
        <w:t>Состояния, в которые переходит триггер при подаче соответствующих входных сигналов, определяются таблицами истинности логических элементов, на которых триггер построен.</w:t>
      </w:r>
      <w:r w:rsidR="002F2FF1">
        <w:t xml:space="preserve"> На основе </w:t>
      </w:r>
      <w:r w:rsidR="002F2FF1">
        <w:rPr>
          <w:lang w:val="en-US"/>
        </w:rPr>
        <w:t>RS</w:t>
      </w:r>
      <w:r w:rsidR="002F2FF1" w:rsidRPr="002F2FF1">
        <w:t>-</w:t>
      </w:r>
      <w:r w:rsidR="002F2FF1">
        <w:t>триггеров строятся триггеры</w:t>
      </w:r>
      <w:proofErr w:type="gramStart"/>
      <w:r w:rsidR="002F2FF1">
        <w:t xml:space="preserve"> ,</w:t>
      </w:r>
      <w:proofErr w:type="gramEnd"/>
      <w:r w:rsidR="002F2FF1">
        <w:t xml:space="preserve"> предназначенные для различных целей. Это триггеры задержки, или </w:t>
      </w:r>
      <w:r w:rsidR="002F2FF1">
        <w:rPr>
          <w:lang w:val="en-US"/>
        </w:rPr>
        <w:t>D</w:t>
      </w:r>
      <w:r w:rsidR="002F2FF1" w:rsidRPr="002F2FF1">
        <w:t>-</w:t>
      </w:r>
      <w:r w:rsidR="002F2FF1">
        <w:t xml:space="preserve">триггеры, счетные триггеры, или Т-триггеры, универсальные триггеры, или </w:t>
      </w:r>
      <w:r w:rsidR="002F2FF1">
        <w:rPr>
          <w:lang w:val="en-US"/>
        </w:rPr>
        <w:t>JK</w:t>
      </w:r>
      <w:r w:rsidR="002F2FF1" w:rsidRPr="002F2FF1">
        <w:t xml:space="preserve"> </w:t>
      </w:r>
      <w:r w:rsidR="002F2FF1">
        <w:t>–</w:t>
      </w:r>
      <w:r w:rsidR="002F2FF1" w:rsidRPr="002F2FF1">
        <w:t xml:space="preserve"> </w:t>
      </w:r>
      <w:r w:rsidR="002F2FF1">
        <w:t>триггеры.</w:t>
      </w:r>
      <w:r w:rsidR="002F2FF1" w:rsidRPr="002F2FF1">
        <w:t xml:space="preserve"> </w:t>
      </w:r>
      <w:r w:rsidR="002F2FF1" w:rsidRPr="001309E4">
        <w:t xml:space="preserve">В микроэлектронном исполнении выпускают триггеры, различающиеся по сложности построения, по своим функциональным возможностям, по способу управления. Входы, как и сигналы, подаваемые на них, делятся </w:t>
      </w:r>
      <w:proofErr w:type="gramStart"/>
      <w:r w:rsidR="002F2FF1" w:rsidRPr="001309E4">
        <w:t>на</w:t>
      </w:r>
      <w:proofErr w:type="gramEnd"/>
      <w:r w:rsidR="002F2FF1" w:rsidRPr="001309E4">
        <w:t xml:space="preserve"> информационные и вспомогательные. Информационные сигналы через соответствующие входы управляют состоянием триггера. Сигналы на вспомогательных входах служат для предварительной установки триггера в заданное состояние и его синхронизации. Вспомогательные  входы могут</w:t>
      </w:r>
      <w:r w:rsidR="002F2FF1">
        <w:t>,</w:t>
      </w:r>
      <w:r w:rsidR="002F2FF1" w:rsidRPr="001309E4">
        <w:t xml:space="preserve"> при необходимости</w:t>
      </w:r>
      <w:r w:rsidR="002F2FF1">
        <w:t>,</w:t>
      </w:r>
      <w:r w:rsidR="002F2FF1" w:rsidRPr="001309E4">
        <w:t xml:space="preserve"> </w:t>
      </w:r>
      <w:r w:rsidR="004A7B27">
        <w:t xml:space="preserve">играть </w:t>
      </w:r>
      <w:r w:rsidR="002F2FF1" w:rsidRPr="001309E4">
        <w:t xml:space="preserve"> роль информационных.</w:t>
      </w:r>
    </w:p>
    <w:p w:rsidR="0007208F" w:rsidRDefault="0007208F" w:rsidP="004A7B27">
      <w:pPr>
        <w:spacing w:after="0" w:line="240" w:lineRule="auto"/>
        <w:ind w:firstLine="709"/>
        <w:jc w:val="both"/>
        <w:rPr>
          <w:rFonts w:ascii="Times New Roman" w:hAnsi="Times New Roman"/>
          <w:b/>
        </w:rPr>
      </w:pPr>
    </w:p>
    <w:p w:rsidR="004A7B27" w:rsidRDefault="004A7B27" w:rsidP="004A7B27">
      <w:pPr>
        <w:spacing w:after="0" w:line="240" w:lineRule="auto"/>
        <w:ind w:firstLine="709"/>
        <w:jc w:val="both"/>
        <w:rPr>
          <w:rFonts w:ascii="Times New Roman" w:hAnsi="Times New Roman"/>
        </w:rPr>
      </w:pPr>
      <w:r w:rsidRPr="00867F9D">
        <w:rPr>
          <w:rFonts w:ascii="Times New Roman" w:hAnsi="Times New Roman"/>
          <w:b/>
        </w:rPr>
        <w:t>Асинхронный RS-триггер</w:t>
      </w:r>
      <w:r>
        <w:rPr>
          <w:rFonts w:ascii="Times New Roman" w:hAnsi="Times New Roman"/>
          <w:b/>
        </w:rPr>
        <w:t xml:space="preserve"> на логике ИЛИ </w:t>
      </w:r>
      <w:proofErr w:type="gramStart"/>
      <w:r>
        <w:rPr>
          <w:rFonts w:ascii="Times New Roman" w:hAnsi="Times New Roman"/>
          <w:b/>
        </w:rPr>
        <w:t>-Н</w:t>
      </w:r>
      <w:proofErr w:type="gramEnd"/>
      <w:r>
        <w:rPr>
          <w:rFonts w:ascii="Times New Roman" w:hAnsi="Times New Roman"/>
          <w:b/>
        </w:rPr>
        <w:t>Е</w:t>
      </w:r>
      <w:r w:rsidRPr="00867F9D">
        <w:rPr>
          <w:rFonts w:ascii="Times New Roman" w:hAnsi="Times New Roman"/>
          <w:b/>
        </w:rPr>
        <w:t>.</w:t>
      </w:r>
      <w:r w:rsidRPr="001309E4">
        <w:rPr>
          <w:rFonts w:ascii="Times New Roman" w:hAnsi="Times New Roman"/>
        </w:rPr>
        <w:t> </w:t>
      </w:r>
    </w:p>
    <w:p w:rsidR="00B46C32" w:rsidRDefault="00B46C32" w:rsidP="00B46C32">
      <w:pPr>
        <w:spacing w:after="0" w:line="240" w:lineRule="auto"/>
        <w:ind w:firstLine="709"/>
        <w:jc w:val="both"/>
        <w:rPr>
          <w:rFonts w:ascii="Times New Roman" w:hAnsi="Times New Roman"/>
        </w:rPr>
      </w:pPr>
      <w:r w:rsidRPr="00830F31">
        <w:rPr>
          <w:rFonts w:ascii="Times New Roman" w:hAnsi="Times New Roman"/>
        </w:rPr>
        <w:t xml:space="preserve">Схема </w:t>
      </w:r>
      <w:r>
        <w:rPr>
          <w:rFonts w:ascii="Times New Roman" w:hAnsi="Times New Roman"/>
        </w:rPr>
        <w:t>а</w:t>
      </w:r>
      <w:r w:rsidRPr="00830F31">
        <w:rPr>
          <w:rFonts w:ascii="Times New Roman" w:hAnsi="Times New Roman"/>
        </w:rPr>
        <w:t>синхронн</w:t>
      </w:r>
      <w:r>
        <w:rPr>
          <w:rFonts w:ascii="Times New Roman" w:hAnsi="Times New Roman"/>
        </w:rPr>
        <w:t>ого</w:t>
      </w:r>
      <w:r w:rsidRPr="00830F31">
        <w:rPr>
          <w:rFonts w:ascii="Times New Roman" w:hAnsi="Times New Roman"/>
        </w:rPr>
        <w:t xml:space="preserve"> </w:t>
      </w:r>
      <w:r w:rsidRPr="00830F31">
        <w:rPr>
          <w:rFonts w:ascii="Times New Roman" w:hAnsi="Times New Roman"/>
          <w:lang w:val="en-US"/>
        </w:rPr>
        <w:t>RS</w:t>
      </w:r>
      <w:r w:rsidRPr="00830F31">
        <w:rPr>
          <w:rFonts w:ascii="Times New Roman" w:hAnsi="Times New Roman"/>
        </w:rPr>
        <w:t xml:space="preserve"> – триггер</w:t>
      </w:r>
      <w:r>
        <w:rPr>
          <w:rFonts w:ascii="Times New Roman" w:hAnsi="Times New Roman"/>
        </w:rPr>
        <w:t>а</w:t>
      </w:r>
      <w:r w:rsidRPr="00830F31">
        <w:rPr>
          <w:rFonts w:ascii="Times New Roman" w:hAnsi="Times New Roman"/>
        </w:rPr>
        <w:t xml:space="preserve"> на логике И</w:t>
      </w:r>
      <w:r>
        <w:rPr>
          <w:rFonts w:ascii="Times New Roman" w:hAnsi="Times New Roman"/>
        </w:rPr>
        <w:t>ЛИ</w:t>
      </w:r>
      <w:r w:rsidRPr="00830F31">
        <w:rPr>
          <w:rFonts w:ascii="Times New Roman" w:hAnsi="Times New Roman"/>
        </w:rPr>
        <w:t>-НЕ</w:t>
      </w:r>
      <w:r>
        <w:rPr>
          <w:rFonts w:ascii="Times New Roman" w:hAnsi="Times New Roman"/>
        </w:rPr>
        <w:t xml:space="preserve"> показана на </w:t>
      </w:r>
      <w:r w:rsidRPr="00AD0425">
        <w:rPr>
          <w:rFonts w:ascii="Times New Roman" w:hAnsi="Times New Roman"/>
        </w:rPr>
        <w:t>рис.</w:t>
      </w:r>
      <w:r>
        <w:rPr>
          <w:rFonts w:ascii="Times New Roman" w:hAnsi="Times New Roman"/>
        </w:rPr>
        <w:t xml:space="preserve"> 2.5.</w:t>
      </w:r>
      <w:r w:rsidR="00F33D0B">
        <w:rPr>
          <w:rFonts w:ascii="Times New Roman" w:hAnsi="Times New Roman"/>
        </w:rPr>
        <w:t>1</w:t>
      </w:r>
      <w:r>
        <w:rPr>
          <w:rFonts w:ascii="Times New Roman" w:hAnsi="Times New Roman"/>
        </w:rPr>
        <w:t>, таблица истинности для элементов ИЛИ-НЕ приведена в таблице 2.5.</w:t>
      </w:r>
      <w:r w:rsidR="00F33D0B">
        <w:rPr>
          <w:rFonts w:ascii="Times New Roman" w:hAnsi="Times New Roman"/>
        </w:rPr>
        <w:t>1</w:t>
      </w:r>
      <w:r>
        <w:rPr>
          <w:rFonts w:ascii="Times New Roman" w:hAnsi="Times New Roman"/>
        </w:rPr>
        <w:t>.</w:t>
      </w:r>
    </w:p>
    <w:p w:rsidR="004A7B27" w:rsidRDefault="004A7B27" w:rsidP="00B46C32">
      <w:pPr>
        <w:spacing w:after="0" w:line="240" w:lineRule="auto"/>
        <w:ind w:firstLine="709"/>
        <w:jc w:val="center"/>
        <w:rPr>
          <w:rFonts w:ascii="Times New Roman" w:hAnsi="Times New Roman"/>
        </w:rPr>
      </w:pPr>
      <w:r>
        <w:rPr>
          <w:rFonts w:ascii="Times New Roman" w:hAnsi="Times New Roman"/>
          <w:noProof/>
          <w:lang w:eastAsia="ru-RU"/>
        </w:rPr>
        <w:drawing>
          <wp:inline distT="0" distB="0" distL="0" distR="0">
            <wp:extent cx="1134835" cy="1773179"/>
            <wp:effectExtent l="0" t="0" r="8255" b="0"/>
            <wp:docPr id="90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4835" cy="1773179"/>
                    </a:xfrm>
                    <a:prstGeom prst="rect">
                      <a:avLst/>
                    </a:prstGeom>
                    <a:noFill/>
                    <a:ln>
                      <a:noFill/>
                    </a:ln>
                  </pic:spPr>
                </pic:pic>
              </a:graphicData>
            </a:graphic>
          </wp:inline>
        </w:drawing>
      </w:r>
    </w:p>
    <w:p w:rsidR="00310E6E" w:rsidRDefault="00310E6E" w:rsidP="00FC5B45">
      <w:pPr>
        <w:spacing w:after="0" w:line="240" w:lineRule="auto"/>
        <w:ind w:firstLine="709"/>
        <w:jc w:val="center"/>
        <w:rPr>
          <w:rFonts w:ascii="Times New Roman" w:hAnsi="Times New Roman"/>
          <w:b/>
          <w:sz w:val="24"/>
          <w:szCs w:val="24"/>
        </w:rPr>
      </w:pPr>
    </w:p>
    <w:p w:rsidR="00FC5B45" w:rsidRDefault="00B46C32" w:rsidP="00FC5B45">
      <w:pPr>
        <w:spacing w:after="0" w:line="240" w:lineRule="auto"/>
        <w:ind w:firstLine="709"/>
        <w:jc w:val="center"/>
        <w:rPr>
          <w:rFonts w:ascii="Times New Roman" w:hAnsi="Times New Roman"/>
          <w:b/>
          <w:sz w:val="24"/>
          <w:szCs w:val="24"/>
        </w:rPr>
      </w:pPr>
      <w:r w:rsidRPr="004A7B27">
        <w:rPr>
          <w:rFonts w:ascii="Times New Roman" w:hAnsi="Times New Roman"/>
          <w:b/>
          <w:sz w:val="24"/>
          <w:szCs w:val="24"/>
        </w:rPr>
        <w:t>Рис.2.5.</w:t>
      </w:r>
      <w:r w:rsidR="00F33D0B">
        <w:rPr>
          <w:rFonts w:ascii="Times New Roman" w:hAnsi="Times New Roman"/>
          <w:b/>
          <w:sz w:val="24"/>
          <w:szCs w:val="24"/>
        </w:rPr>
        <w:t>1</w:t>
      </w:r>
      <w:r w:rsidRPr="004A7B27">
        <w:rPr>
          <w:rFonts w:ascii="Times New Roman" w:hAnsi="Times New Roman"/>
          <w:b/>
          <w:sz w:val="24"/>
          <w:szCs w:val="24"/>
        </w:rPr>
        <w:t xml:space="preserve">. </w:t>
      </w:r>
      <w:r>
        <w:rPr>
          <w:rFonts w:ascii="Times New Roman" w:hAnsi="Times New Roman"/>
        </w:rPr>
        <w:t xml:space="preserve"> </w:t>
      </w:r>
      <w:r w:rsidRPr="00B46C32">
        <w:rPr>
          <w:rFonts w:ascii="Times New Roman" w:hAnsi="Times New Roman"/>
          <w:b/>
          <w:sz w:val="24"/>
          <w:szCs w:val="24"/>
        </w:rPr>
        <w:t xml:space="preserve">Схема асинхронного </w:t>
      </w:r>
      <w:r w:rsidRPr="00B46C32">
        <w:rPr>
          <w:rFonts w:ascii="Times New Roman" w:hAnsi="Times New Roman"/>
          <w:b/>
          <w:sz w:val="24"/>
          <w:szCs w:val="24"/>
          <w:lang w:val="en-US"/>
        </w:rPr>
        <w:t>RS</w:t>
      </w:r>
      <w:r w:rsidRPr="00B46C32">
        <w:rPr>
          <w:rFonts w:ascii="Times New Roman" w:hAnsi="Times New Roman"/>
          <w:b/>
          <w:sz w:val="24"/>
          <w:szCs w:val="24"/>
        </w:rPr>
        <w:t xml:space="preserve"> – триггера на логике ИЛИ-НЕ</w:t>
      </w:r>
    </w:p>
    <w:p w:rsidR="00FC5B45" w:rsidRDefault="00FC5B45" w:rsidP="00FC5B45">
      <w:pPr>
        <w:spacing w:after="0" w:line="240" w:lineRule="auto"/>
        <w:ind w:firstLine="709"/>
        <w:jc w:val="center"/>
        <w:rPr>
          <w:rFonts w:ascii="Times New Roman" w:hAnsi="Times New Roman"/>
          <w:b/>
          <w:sz w:val="24"/>
          <w:szCs w:val="24"/>
        </w:rPr>
      </w:pPr>
    </w:p>
    <w:p w:rsidR="00310E6E" w:rsidRDefault="00310E6E" w:rsidP="00FC5B45">
      <w:pPr>
        <w:spacing w:after="0" w:line="240" w:lineRule="auto"/>
        <w:ind w:firstLine="709"/>
        <w:jc w:val="both"/>
        <w:rPr>
          <w:rFonts w:ascii="Times New Roman" w:hAnsi="Times New Roman"/>
        </w:rPr>
      </w:pPr>
    </w:p>
    <w:p w:rsidR="00FC5B45" w:rsidRDefault="00FC5B45" w:rsidP="00FC5B45">
      <w:pPr>
        <w:spacing w:after="0" w:line="240" w:lineRule="auto"/>
        <w:ind w:firstLine="709"/>
        <w:jc w:val="both"/>
        <w:rPr>
          <w:rFonts w:ascii="Times New Roman" w:hAnsi="Times New Roman"/>
        </w:rPr>
      </w:pPr>
      <w:r w:rsidRPr="001309E4">
        <w:rPr>
          <w:rFonts w:ascii="Times New Roman" w:hAnsi="Times New Roman"/>
        </w:rPr>
        <w:lastRenderedPageBreak/>
        <w:t>Таблица истинности для элемент</w:t>
      </w:r>
      <w:r>
        <w:rPr>
          <w:rFonts w:ascii="Times New Roman" w:hAnsi="Times New Roman"/>
        </w:rPr>
        <w:t>ов</w:t>
      </w:r>
      <w:r w:rsidRPr="001309E4">
        <w:rPr>
          <w:rFonts w:ascii="Times New Roman" w:hAnsi="Times New Roman"/>
        </w:rPr>
        <w:t xml:space="preserve"> И</w:t>
      </w:r>
      <w:r>
        <w:rPr>
          <w:rFonts w:ascii="Times New Roman" w:hAnsi="Times New Roman"/>
        </w:rPr>
        <w:t>ЛИ</w:t>
      </w:r>
      <w:r w:rsidRPr="001309E4">
        <w:rPr>
          <w:rFonts w:ascii="Times New Roman" w:hAnsi="Times New Roman"/>
        </w:rPr>
        <w:t>-НЕ</w:t>
      </w:r>
      <w:r>
        <w:rPr>
          <w:rFonts w:ascii="Times New Roman" w:hAnsi="Times New Roman"/>
        </w:rPr>
        <w:t xml:space="preserve"> приведена в таблице 2.5.</w:t>
      </w:r>
      <w:r w:rsidR="00917AF1">
        <w:rPr>
          <w:rFonts w:ascii="Times New Roman" w:hAnsi="Times New Roman"/>
        </w:rPr>
        <w:t>1</w:t>
      </w:r>
      <w:r>
        <w:rPr>
          <w:rFonts w:ascii="Times New Roman" w:hAnsi="Times New Roman"/>
        </w:rPr>
        <w:t>.</w:t>
      </w:r>
    </w:p>
    <w:p w:rsidR="0007208F" w:rsidRDefault="0007208F" w:rsidP="00FC5B45">
      <w:pPr>
        <w:spacing w:after="0" w:line="240" w:lineRule="auto"/>
        <w:ind w:firstLine="709"/>
        <w:jc w:val="both"/>
        <w:rPr>
          <w:rFonts w:ascii="Times New Roman" w:hAnsi="Times New Roman"/>
        </w:rPr>
      </w:pPr>
    </w:p>
    <w:p w:rsidR="00FC5B45" w:rsidRPr="00FC5B45" w:rsidRDefault="00FC5B45" w:rsidP="00FC5B45">
      <w:pPr>
        <w:spacing w:after="0" w:line="240" w:lineRule="auto"/>
        <w:ind w:left="2836" w:firstLine="709"/>
        <w:rPr>
          <w:rFonts w:ascii="Times New Roman" w:hAnsi="Times New Roman"/>
          <w:b/>
          <w:i/>
        </w:rPr>
      </w:pPr>
      <w:r w:rsidRPr="00FC5B45">
        <w:rPr>
          <w:rFonts w:ascii="Times New Roman" w:hAnsi="Times New Roman"/>
          <w:b/>
          <w:i/>
        </w:rPr>
        <w:t xml:space="preserve">                            Таблица 2.5.</w:t>
      </w:r>
      <w:r w:rsidR="00917AF1">
        <w:rPr>
          <w:rFonts w:ascii="Times New Roman" w:hAnsi="Times New Roman"/>
          <w:b/>
          <w:i/>
        </w:rPr>
        <w:t>1</w:t>
      </w:r>
      <w:r w:rsidRPr="00FC5B45">
        <w:rPr>
          <w:rFonts w:ascii="Times New Roman" w:hAnsi="Times New Roman"/>
          <w:b/>
          <w:i/>
        </w:rPr>
        <w:t>.</w:t>
      </w:r>
    </w:p>
    <w:tbl>
      <w:tblPr>
        <w:tblStyle w:val="aff3"/>
        <w:tblW w:w="2458" w:type="pct"/>
        <w:jc w:val="center"/>
        <w:tblLook w:val="04A0"/>
      </w:tblPr>
      <w:tblGrid>
        <w:gridCol w:w="1561"/>
        <w:gridCol w:w="1482"/>
        <w:gridCol w:w="1522"/>
      </w:tblGrid>
      <w:tr w:rsidR="00FC5B45" w:rsidRPr="00500D48" w:rsidTr="00487F43">
        <w:trPr>
          <w:trHeight w:val="75"/>
          <w:jc w:val="center"/>
        </w:trPr>
        <w:tc>
          <w:tcPr>
            <w:tcW w:w="1710" w:type="pct"/>
          </w:tcPr>
          <w:p w:rsidR="00FC5B45" w:rsidRPr="00500D48" w:rsidRDefault="00FC5B45" w:rsidP="00487F43">
            <w:pPr>
              <w:ind w:firstLine="709"/>
              <w:jc w:val="center"/>
              <w:rPr>
                <w:rFonts w:ascii="Times New Roman" w:hAnsi="Times New Roman"/>
                <w:sz w:val="24"/>
                <w:szCs w:val="24"/>
              </w:rPr>
            </w:pPr>
            <w:proofErr w:type="spellStart"/>
            <w:r w:rsidRPr="00500D48">
              <w:rPr>
                <w:rFonts w:ascii="Times New Roman" w:hAnsi="Times New Roman"/>
                <w:sz w:val="24"/>
                <w:szCs w:val="24"/>
              </w:rPr>
              <w:t>a</w:t>
            </w:r>
            <w:proofErr w:type="spellEnd"/>
          </w:p>
        </w:tc>
        <w:tc>
          <w:tcPr>
            <w:tcW w:w="1623" w:type="pct"/>
          </w:tcPr>
          <w:p w:rsidR="00FC5B45" w:rsidRPr="00500D48" w:rsidRDefault="00FC5B45" w:rsidP="00487F43">
            <w:pPr>
              <w:ind w:firstLine="709"/>
              <w:jc w:val="center"/>
              <w:rPr>
                <w:rFonts w:ascii="Times New Roman" w:hAnsi="Times New Roman"/>
                <w:sz w:val="24"/>
                <w:szCs w:val="24"/>
              </w:rPr>
            </w:pPr>
            <w:proofErr w:type="spellStart"/>
            <w:r w:rsidRPr="00500D48">
              <w:rPr>
                <w:rFonts w:ascii="Times New Roman" w:hAnsi="Times New Roman"/>
                <w:sz w:val="24"/>
                <w:szCs w:val="24"/>
              </w:rPr>
              <w:t>b</w:t>
            </w:r>
            <w:proofErr w:type="spellEnd"/>
          </w:p>
        </w:tc>
        <w:tc>
          <w:tcPr>
            <w:tcW w:w="1667"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Y</w:t>
            </w:r>
          </w:p>
        </w:tc>
      </w:tr>
      <w:tr w:rsidR="00FC5B45" w:rsidRPr="00500D48" w:rsidTr="00487F43">
        <w:trPr>
          <w:trHeight w:val="75"/>
          <w:jc w:val="center"/>
        </w:trPr>
        <w:tc>
          <w:tcPr>
            <w:tcW w:w="1710"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c>
          <w:tcPr>
            <w:tcW w:w="1623"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c>
          <w:tcPr>
            <w:tcW w:w="1667"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1</w:t>
            </w:r>
          </w:p>
        </w:tc>
      </w:tr>
      <w:tr w:rsidR="00FC5B45" w:rsidRPr="00500D48" w:rsidTr="00487F43">
        <w:trPr>
          <w:trHeight w:val="75"/>
          <w:jc w:val="center"/>
        </w:trPr>
        <w:tc>
          <w:tcPr>
            <w:tcW w:w="1710"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c>
          <w:tcPr>
            <w:tcW w:w="1623"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1</w:t>
            </w:r>
          </w:p>
        </w:tc>
        <w:tc>
          <w:tcPr>
            <w:tcW w:w="1667"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r>
      <w:tr w:rsidR="00FC5B45" w:rsidRPr="00500D48" w:rsidTr="00487F43">
        <w:trPr>
          <w:trHeight w:val="75"/>
          <w:jc w:val="center"/>
        </w:trPr>
        <w:tc>
          <w:tcPr>
            <w:tcW w:w="1710"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1</w:t>
            </w:r>
          </w:p>
        </w:tc>
        <w:tc>
          <w:tcPr>
            <w:tcW w:w="1623"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c>
          <w:tcPr>
            <w:tcW w:w="1667" w:type="pct"/>
            <w:hideMark/>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r>
      <w:tr w:rsidR="00FC5B45" w:rsidRPr="00500D48" w:rsidTr="00487F43">
        <w:trPr>
          <w:trHeight w:val="75"/>
          <w:jc w:val="center"/>
        </w:trPr>
        <w:tc>
          <w:tcPr>
            <w:tcW w:w="1710"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1</w:t>
            </w:r>
          </w:p>
        </w:tc>
        <w:tc>
          <w:tcPr>
            <w:tcW w:w="1623"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1</w:t>
            </w:r>
          </w:p>
        </w:tc>
        <w:tc>
          <w:tcPr>
            <w:tcW w:w="1667" w:type="pct"/>
          </w:tcPr>
          <w:p w:rsidR="00FC5B45" w:rsidRPr="00500D48" w:rsidRDefault="00FC5B45" w:rsidP="00487F43">
            <w:pPr>
              <w:ind w:firstLine="709"/>
              <w:jc w:val="center"/>
              <w:rPr>
                <w:rFonts w:ascii="Times New Roman" w:hAnsi="Times New Roman"/>
                <w:sz w:val="24"/>
                <w:szCs w:val="24"/>
              </w:rPr>
            </w:pPr>
            <w:r w:rsidRPr="00500D48">
              <w:rPr>
                <w:rFonts w:ascii="Times New Roman" w:hAnsi="Times New Roman"/>
                <w:sz w:val="24"/>
                <w:szCs w:val="24"/>
              </w:rPr>
              <w:t>0</w:t>
            </w:r>
          </w:p>
        </w:tc>
      </w:tr>
    </w:tbl>
    <w:p w:rsidR="00FC5B45" w:rsidRDefault="00FC5B45" w:rsidP="00FC5B45">
      <w:pPr>
        <w:spacing w:after="0" w:line="240" w:lineRule="auto"/>
        <w:ind w:firstLine="709"/>
        <w:jc w:val="both"/>
        <w:rPr>
          <w:rFonts w:ascii="Times New Roman" w:hAnsi="Times New Roman"/>
        </w:rPr>
      </w:pPr>
    </w:p>
    <w:p w:rsidR="00FC5B45" w:rsidRPr="001309E4" w:rsidRDefault="00FC5B45" w:rsidP="00FC5B45">
      <w:pPr>
        <w:spacing w:after="0" w:line="240" w:lineRule="auto"/>
        <w:ind w:firstLine="709"/>
        <w:jc w:val="both"/>
        <w:rPr>
          <w:rFonts w:ascii="Times New Roman" w:hAnsi="Times New Roman"/>
        </w:rPr>
      </w:pPr>
      <w:r w:rsidRPr="001309E4">
        <w:rPr>
          <w:rFonts w:ascii="Times New Roman" w:hAnsi="Times New Roman"/>
        </w:rPr>
        <w:t xml:space="preserve">Таблица </w:t>
      </w:r>
      <w:r>
        <w:rPr>
          <w:rFonts w:ascii="Times New Roman" w:hAnsi="Times New Roman"/>
        </w:rPr>
        <w:t>установки</w:t>
      </w:r>
      <w:r w:rsidRPr="001309E4">
        <w:rPr>
          <w:rFonts w:ascii="Times New Roman" w:hAnsi="Times New Roman"/>
        </w:rPr>
        <w:t xml:space="preserve"> RS – триггера на логике И</w:t>
      </w:r>
      <w:r w:rsidR="00F33D0B">
        <w:rPr>
          <w:rFonts w:ascii="Times New Roman" w:hAnsi="Times New Roman"/>
        </w:rPr>
        <w:t>ЛИ</w:t>
      </w:r>
      <w:r w:rsidRPr="001309E4">
        <w:rPr>
          <w:rFonts w:ascii="Times New Roman" w:hAnsi="Times New Roman"/>
        </w:rPr>
        <w:t>-НЕ</w:t>
      </w:r>
    </w:p>
    <w:p w:rsidR="00917AF1" w:rsidRPr="00FC5B45" w:rsidRDefault="00917AF1" w:rsidP="00917AF1">
      <w:pPr>
        <w:spacing w:after="0" w:line="240" w:lineRule="auto"/>
        <w:ind w:left="2836" w:firstLine="709"/>
        <w:rPr>
          <w:rFonts w:ascii="Times New Roman" w:hAnsi="Times New Roman"/>
          <w:b/>
          <w:i/>
        </w:rPr>
      </w:pPr>
      <w:r w:rsidRPr="00FC5B45">
        <w:rPr>
          <w:rFonts w:ascii="Times New Roman" w:hAnsi="Times New Roman"/>
          <w:b/>
          <w:i/>
        </w:rPr>
        <w:t xml:space="preserve">                            </w:t>
      </w:r>
      <w:r>
        <w:rPr>
          <w:rFonts w:ascii="Times New Roman" w:hAnsi="Times New Roman"/>
          <w:b/>
          <w:i/>
        </w:rPr>
        <w:t xml:space="preserve">                               </w:t>
      </w:r>
      <w:r w:rsidRPr="00FC5B45">
        <w:rPr>
          <w:rFonts w:ascii="Times New Roman" w:hAnsi="Times New Roman"/>
          <w:b/>
          <w:i/>
        </w:rPr>
        <w:t>Таблица 2.5.</w:t>
      </w:r>
      <w:r>
        <w:rPr>
          <w:rFonts w:ascii="Times New Roman" w:hAnsi="Times New Roman"/>
          <w:b/>
          <w:i/>
        </w:rPr>
        <w:t>2</w:t>
      </w:r>
      <w:r w:rsidRPr="00FC5B45">
        <w:rPr>
          <w:rFonts w:ascii="Times New Roman" w:hAnsi="Times New Roman"/>
          <w:b/>
          <w:i/>
        </w:rPr>
        <w:t>.</w:t>
      </w:r>
    </w:p>
    <w:p w:rsidR="00B46C32" w:rsidRDefault="00B46C32" w:rsidP="00B46C32">
      <w:pPr>
        <w:spacing w:after="0" w:line="240" w:lineRule="auto"/>
        <w:ind w:firstLine="709"/>
        <w:jc w:val="center"/>
        <w:rPr>
          <w:rFonts w:ascii="Times New Roman" w:hAnsi="Times New Roman"/>
          <w:b/>
          <w:sz w:val="24"/>
          <w:szCs w:val="24"/>
        </w:rPr>
      </w:pPr>
    </w:p>
    <w:tbl>
      <w:tblPr>
        <w:tblStyle w:val="aff3"/>
        <w:tblW w:w="0" w:type="auto"/>
        <w:tblLayout w:type="fixed"/>
        <w:tblLook w:val="04A0"/>
      </w:tblPr>
      <w:tblGrid>
        <w:gridCol w:w="1303"/>
        <w:gridCol w:w="1303"/>
        <w:gridCol w:w="1498"/>
        <w:gridCol w:w="2427"/>
        <w:gridCol w:w="2410"/>
      </w:tblGrid>
      <w:tr w:rsidR="00B46C32" w:rsidRPr="00500D48" w:rsidTr="00487F43">
        <w:trPr>
          <w:trHeight w:val="75"/>
        </w:trPr>
        <w:tc>
          <w:tcPr>
            <w:tcW w:w="1303" w:type="dxa"/>
            <w:hideMark/>
          </w:tcPr>
          <w:p w:rsidR="00B46C32" w:rsidRPr="00500D48" w:rsidRDefault="00F33D0B" w:rsidP="00F33D0B">
            <w:pPr>
              <w:ind w:firstLine="709"/>
              <w:jc w:val="both"/>
              <w:rPr>
                <w:rFonts w:ascii="Times New Roman" w:hAnsi="Times New Roman"/>
                <w:sz w:val="24"/>
                <w:szCs w:val="24"/>
              </w:rPr>
            </w:pPr>
            <w:r w:rsidRPr="00500D48">
              <w:rPr>
                <w:rFonts w:ascii="Times New Roman" w:hAnsi="Times New Roman"/>
                <w:sz w:val="24"/>
                <w:szCs w:val="24"/>
              </w:rPr>
              <w:t xml:space="preserve">S </w:t>
            </w:r>
          </w:p>
        </w:tc>
        <w:tc>
          <w:tcPr>
            <w:tcW w:w="1303" w:type="dxa"/>
            <w:hideMark/>
          </w:tcPr>
          <w:p w:rsidR="00B46C32" w:rsidRPr="00500D48" w:rsidRDefault="00F33D0B" w:rsidP="00487F43">
            <w:pPr>
              <w:ind w:firstLine="709"/>
              <w:jc w:val="both"/>
              <w:rPr>
                <w:rFonts w:ascii="Times New Roman" w:hAnsi="Times New Roman"/>
                <w:sz w:val="24"/>
                <w:szCs w:val="24"/>
              </w:rPr>
            </w:pPr>
            <w:r w:rsidRPr="00500D48">
              <w:rPr>
                <w:rFonts w:ascii="Times New Roman" w:hAnsi="Times New Roman"/>
                <w:sz w:val="24"/>
                <w:szCs w:val="24"/>
              </w:rPr>
              <w:t>R</w:t>
            </w:r>
          </w:p>
        </w:tc>
        <w:tc>
          <w:tcPr>
            <w:tcW w:w="1498"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Q</w:t>
            </w:r>
          </w:p>
        </w:tc>
        <w:tc>
          <w:tcPr>
            <w:tcW w:w="2427" w:type="dxa"/>
          </w:tcPr>
          <w:p w:rsidR="00B46C32" w:rsidRPr="00500D48" w:rsidRDefault="00B46C32" w:rsidP="00487F43">
            <w:pPr>
              <w:ind w:firstLine="709"/>
              <w:jc w:val="both"/>
              <w:rPr>
                <w:rFonts w:ascii="Times New Roman" w:hAnsi="Times New Roman"/>
                <w:sz w:val="24"/>
                <w:szCs w:val="24"/>
                <w:lang w:val="en-US"/>
              </w:rPr>
            </w:pPr>
            <w:r w:rsidRPr="00500D48">
              <w:rPr>
                <w:rFonts w:ascii="Times New Roman" w:hAnsi="Times New Roman"/>
                <w:sz w:val="24"/>
                <w:szCs w:val="24"/>
                <w:lang w:val="en-US"/>
              </w:rPr>
              <w:t>Q*</w:t>
            </w:r>
          </w:p>
        </w:tc>
        <w:tc>
          <w:tcPr>
            <w:tcW w:w="2410"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Примечание</w:t>
            </w:r>
          </w:p>
        </w:tc>
      </w:tr>
      <w:tr w:rsidR="00B46C32" w:rsidRPr="00500D48" w:rsidTr="00487F43">
        <w:trPr>
          <w:trHeight w:val="75"/>
        </w:trPr>
        <w:tc>
          <w:tcPr>
            <w:tcW w:w="1303"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1303"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1498" w:type="dxa"/>
            <w:hideMark/>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2427" w:type="dxa"/>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2410"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Установка 1</w:t>
            </w:r>
          </w:p>
        </w:tc>
      </w:tr>
      <w:tr w:rsidR="00B46C32" w:rsidRPr="00500D48" w:rsidTr="00487F43">
        <w:trPr>
          <w:trHeight w:val="75"/>
        </w:trPr>
        <w:tc>
          <w:tcPr>
            <w:tcW w:w="1303"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1303"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1498" w:type="dxa"/>
            <w:hideMark/>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2427" w:type="dxa"/>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2410" w:type="dxa"/>
            <w:hideMark/>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Установка 0</w:t>
            </w:r>
          </w:p>
        </w:tc>
      </w:tr>
      <w:tr w:rsidR="00646200" w:rsidRPr="00500D48" w:rsidTr="00487F43">
        <w:trPr>
          <w:trHeight w:val="75"/>
        </w:trPr>
        <w:tc>
          <w:tcPr>
            <w:tcW w:w="1303" w:type="dxa"/>
          </w:tcPr>
          <w:p w:rsidR="00646200" w:rsidRPr="00500D48" w:rsidRDefault="00646200" w:rsidP="00487F43">
            <w:pPr>
              <w:ind w:firstLine="709"/>
              <w:jc w:val="both"/>
              <w:rPr>
                <w:rFonts w:ascii="Times New Roman" w:hAnsi="Times New Roman"/>
                <w:sz w:val="24"/>
                <w:szCs w:val="24"/>
                <w:lang w:val="en-US"/>
              </w:rPr>
            </w:pPr>
            <w:r w:rsidRPr="00500D48">
              <w:rPr>
                <w:rFonts w:ascii="Times New Roman" w:hAnsi="Times New Roman"/>
                <w:sz w:val="24"/>
                <w:szCs w:val="24"/>
                <w:lang w:val="en-US"/>
              </w:rPr>
              <w:t>0</w:t>
            </w:r>
          </w:p>
        </w:tc>
        <w:tc>
          <w:tcPr>
            <w:tcW w:w="1303" w:type="dxa"/>
          </w:tcPr>
          <w:p w:rsidR="00646200" w:rsidRPr="00500D48" w:rsidRDefault="00646200" w:rsidP="00487F43">
            <w:pPr>
              <w:ind w:firstLine="709"/>
              <w:jc w:val="both"/>
              <w:rPr>
                <w:rFonts w:ascii="Times New Roman" w:hAnsi="Times New Roman"/>
                <w:sz w:val="24"/>
                <w:szCs w:val="24"/>
                <w:lang w:val="en-US"/>
              </w:rPr>
            </w:pPr>
            <w:r w:rsidRPr="00500D48">
              <w:rPr>
                <w:rFonts w:ascii="Times New Roman" w:hAnsi="Times New Roman"/>
                <w:sz w:val="24"/>
                <w:szCs w:val="24"/>
                <w:lang w:val="en-US"/>
              </w:rPr>
              <w:t>0</w:t>
            </w:r>
          </w:p>
        </w:tc>
        <w:tc>
          <w:tcPr>
            <w:tcW w:w="1498" w:type="dxa"/>
          </w:tcPr>
          <w:p w:rsidR="00646200" w:rsidRPr="00500D48" w:rsidRDefault="00646200" w:rsidP="00487F43">
            <w:pPr>
              <w:ind w:firstLine="709"/>
              <w:jc w:val="both"/>
              <w:rPr>
                <w:rFonts w:ascii="Times New Roman" w:hAnsi="Times New Roman"/>
                <w:sz w:val="24"/>
                <w:szCs w:val="24"/>
                <w:lang w:val="en-US"/>
              </w:rPr>
            </w:pPr>
            <w:r w:rsidRPr="00500D48">
              <w:rPr>
                <w:rFonts w:ascii="Times New Roman" w:hAnsi="Times New Roman"/>
                <w:sz w:val="24"/>
                <w:szCs w:val="24"/>
                <w:lang w:val="en-US"/>
              </w:rPr>
              <w:t>Q</w:t>
            </w:r>
          </w:p>
        </w:tc>
        <w:tc>
          <w:tcPr>
            <w:tcW w:w="2427" w:type="dxa"/>
          </w:tcPr>
          <w:p w:rsidR="00646200" w:rsidRPr="00500D48" w:rsidRDefault="00646200" w:rsidP="00487F43">
            <w:pPr>
              <w:ind w:firstLine="709"/>
              <w:jc w:val="both"/>
              <w:rPr>
                <w:rFonts w:ascii="Times New Roman" w:hAnsi="Times New Roman"/>
                <w:sz w:val="24"/>
                <w:szCs w:val="24"/>
                <w:lang w:val="en-US"/>
              </w:rPr>
            </w:pPr>
            <w:r w:rsidRPr="00500D48">
              <w:rPr>
                <w:rFonts w:ascii="Times New Roman" w:hAnsi="Times New Roman"/>
                <w:sz w:val="24"/>
                <w:szCs w:val="24"/>
                <w:lang w:val="en-US"/>
              </w:rPr>
              <w:t>Q*</w:t>
            </w:r>
          </w:p>
        </w:tc>
        <w:tc>
          <w:tcPr>
            <w:tcW w:w="2410" w:type="dxa"/>
          </w:tcPr>
          <w:p w:rsidR="00646200" w:rsidRPr="00500D48" w:rsidRDefault="00646200" w:rsidP="00646200">
            <w:pPr>
              <w:ind w:firstLine="709"/>
              <w:jc w:val="both"/>
              <w:rPr>
                <w:rFonts w:ascii="Times New Roman" w:hAnsi="Times New Roman"/>
                <w:sz w:val="24"/>
                <w:szCs w:val="24"/>
              </w:rPr>
            </w:pPr>
            <w:r w:rsidRPr="00500D48">
              <w:rPr>
                <w:rFonts w:ascii="Times New Roman" w:hAnsi="Times New Roman"/>
                <w:sz w:val="24"/>
                <w:szCs w:val="24"/>
              </w:rPr>
              <w:t>Хранение</w:t>
            </w:r>
          </w:p>
        </w:tc>
      </w:tr>
      <w:tr w:rsidR="00B46C32" w:rsidRPr="00500D48" w:rsidTr="00487F43">
        <w:trPr>
          <w:trHeight w:val="75"/>
        </w:trPr>
        <w:tc>
          <w:tcPr>
            <w:tcW w:w="1303" w:type="dxa"/>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1303" w:type="dxa"/>
          </w:tcPr>
          <w:p w:rsidR="00B46C32" w:rsidRPr="00500D48" w:rsidRDefault="00B46C32" w:rsidP="00487F43">
            <w:pPr>
              <w:ind w:firstLine="709"/>
              <w:jc w:val="both"/>
              <w:rPr>
                <w:rFonts w:ascii="Times New Roman" w:hAnsi="Times New Roman"/>
                <w:sz w:val="24"/>
                <w:szCs w:val="24"/>
              </w:rPr>
            </w:pPr>
            <w:r w:rsidRPr="00500D48">
              <w:rPr>
                <w:rFonts w:ascii="Times New Roman" w:hAnsi="Times New Roman"/>
                <w:sz w:val="24"/>
                <w:szCs w:val="24"/>
              </w:rPr>
              <w:t>1</w:t>
            </w:r>
          </w:p>
        </w:tc>
        <w:tc>
          <w:tcPr>
            <w:tcW w:w="1498" w:type="dxa"/>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2427" w:type="dxa"/>
          </w:tcPr>
          <w:p w:rsidR="00B46C32" w:rsidRPr="00500D48" w:rsidRDefault="00646200" w:rsidP="00487F43">
            <w:pPr>
              <w:ind w:firstLine="709"/>
              <w:jc w:val="both"/>
              <w:rPr>
                <w:rFonts w:ascii="Times New Roman" w:hAnsi="Times New Roman"/>
                <w:sz w:val="24"/>
                <w:szCs w:val="24"/>
              </w:rPr>
            </w:pPr>
            <w:r w:rsidRPr="00500D48">
              <w:rPr>
                <w:rFonts w:ascii="Times New Roman" w:hAnsi="Times New Roman"/>
                <w:sz w:val="24"/>
                <w:szCs w:val="24"/>
              </w:rPr>
              <w:t>(0)</w:t>
            </w:r>
          </w:p>
        </w:tc>
        <w:tc>
          <w:tcPr>
            <w:tcW w:w="2410" w:type="dxa"/>
          </w:tcPr>
          <w:p w:rsidR="00B46C32" w:rsidRPr="00500D48" w:rsidRDefault="00646200" w:rsidP="00646200">
            <w:pPr>
              <w:ind w:firstLine="709"/>
              <w:jc w:val="both"/>
              <w:rPr>
                <w:rFonts w:ascii="Times New Roman" w:hAnsi="Times New Roman"/>
                <w:sz w:val="24"/>
                <w:szCs w:val="24"/>
              </w:rPr>
            </w:pPr>
            <w:r w:rsidRPr="00500D48">
              <w:rPr>
                <w:rFonts w:ascii="Times New Roman" w:hAnsi="Times New Roman"/>
                <w:sz w:val="24"/>
                <w:szCs w:val="24"/>
              </w:rPr>
              <w:t xml:space="preserve">Запрещено </w:t>
            </w:r>
          </w:p>
        </w:tc>
      </w:tr>
    </w:tbl>
    <w:p w:rsidR="00F33D0B" w:rsidRDefault="00F33D0B" w:rsidP="00F33D0B">
      <w:pPr>
        <w:spacing w:after="0" w:line="240" w:lineRule="auto"/>
        <w:ind w:firstLine="709"/>
        <w:jc w:val="both"/>
        <w:rPr>
          <w:rFonts w:ascii="Times New Roman" w:hAnsi="Times New Roman"/>
        </w:rPr>
      </w:pPr>
    </w:p>
    <w:p w:rsidR="00F33D0B" w:rsidRDefault="00F33D0B" w:rsidP="00F33D0B">
      <w:pPr>
        <w:spacing w:after="0" w:line="240" w:lineRule="auto"/>
        <w:ind w:firstLine="709"/>
        <w:jc w:val="both"/>
        <w:rPr>
          <w:rFonts w:ascii="Times New Roman" w:hAnsi="Times New Roman"/>
          <w:b/>
        </w:rPr>
      </w:pPr>
      <w:r w:rsidRPr="00867F9D">
        <w:rPr>
          <w:rFonts w:ascii="Times New Roman" w:hAnsi="Times New Roman"/>
          <w:b/>
        </w:rPr>
        <w:t>Асинхронный</w:t>
      </w:r>
      <w:r w:rsidRPr="006125E1">
        <w:rPr>
          <w:rFonts w:ascii="Times New Roman" w:hAnsi="Times New Roman"/>
          <w:b/>
        </w:rPr>
        <w:t xml:space="preserve"> </w:t>
      </w:r>
      <w:r w:rsidRPr="00025A60">
        <w:rPr>
          <w:rFonts w:ascii="Times New Roman" w:hAnsi="Times New Roman"/>
          <w:b/>
          <w:lang w:val="en-US"/>
        </w:rPr>
        <w:t>RS</w:t>
      </w:r>
      <w:r w:rsidRPr="00025A60">
        <w:rPr>
          <w:rFonts w:ascii="Times New Roman" w:hAnsi="Times New Roman"/>
          <w:b/>
        </w:rPr>
        <w:t xml:space="preserve"> – триггер на логике</w:t>
      </w:r>
      <w:r>
        <w:rPr>
          <w:rFonts w:ascii="Times New Roman" w:hAnsi="Times New Roman"/>
          <w:b/>
        </w:rPr>
        <w:t xml:space="preserve"> </w:t>
      </w:r>
      <w:proofErr w:type="gramStart"/>
      <w:r>
        <w:rPr>
          <w:rFonts w:ascii="Times New Roman" w:hAnsi="Times New Roman"/>
          <w:b/>
        </w:rPr>
        <w:t>И-НЕ</w:t>
      </w:r>
      <w:proofErr w:type="gramEnd"/>
      <w:r>
        <w:rPr>
          <w:rFonts w:ascii="Times New Roman" w:hAnsi="Times New Roman"/>
          <w:b/>
        </w:rPr>
        <w:t>.</w:t>
      </w:r>
    </w:p>
    <w:p w:rsidR="00F33D0B" w:rsidRDefault="00F33D0B" w:rsidP="00F33D0B">
      <w:pPr>
        <w:spacing w:after="0" w:line="240" w:lineRule="auto"/>
        <w:ind w:firstLine="709"/>
        <w:jc w:val="both"/>
        <w:rPr>
          <w:rFonts w:ascii="Times New Roman" w:hAnsi="Times New Roman"/>
        </w:rPr>
      </w:pPr>
      <w:r w:rsidRPr="00830F31">
        <w:rPr>
          <w:rFonts w:ascii="Times New Roman" w:hAnsi="Times New Roman"/>
        </w:rPr>
        <w:t xml:space="preserve">Схема </w:t>
      </w:r>
      <w:r>
        <w:rPr>
          <w:rFonts w:ascii="Times New Roman" w:hAnsi="Times New Roman"/>
        </w:rPr>
        <w:t>а</w:t>
      </w:r>
      <w:r w:rsidRPr="00830F31">
        <w:rPr>
          <w:rFonts w:ascii="Times New Roman" w:hAnsi="Times New Roman"/>
        </w:rPr>
        <w:t>синхронн</w:t>
      </w:r>
      <w:r>
        <w:rPr>
          <w:rFonts w:ascii="Times New Roman" w:hAnsi="Times New Roman"/>
        </w:rPr>
        <w:t>ого</w:t>
      </w:r>
      <w:r w:rsidRPr="00830F31">
        <w:rPr>
          <w:rFonts w:ascii="Times New Roman" w:hAnsi="Times New Roman"/>
        </w:rPr>
        <w:t xml:space="preserve"> </w:t>
      </w:r>
      <w:r w:rsidRPr="00830F31">
        <w:rPr>
          <w:rFonts w:ascii="Times New Roman" w:hAnsi="Times New Roman"/>
          <w:lang w:val="en-US"/>
        </w:rPr>
        <w:t>RS</w:t>
      </w:r>
      <w:r w:rsidRPr="00830F31">
        <w:rPr>
          <w:rFonts w:ascii="Times New Roman" w:hAnsi="Times New Roman"/>
        </w:rPr>
        <w:t xml:space="preserve"> – триггер</w:t>
      </w:r>
      <w:r>
        <w:rPr>
          <w:rFonts w:ascii="Times New Roman" w:hAnsi="Times New Roman"/>
        </w:rPr>
        <w:t>а</w:t>
      </w:r>
      <w:r w:rsidRPr="00830F31">
        <w:rPr>
          <w:rFonts w:ascii="Times New Roman" w:hAnsi="Times New Roman"/>
        </w:rPr>
        <w:t xml:space="preserve"> на логике </w:t>
      </w:r>
      <w:proofErr w:type="gramStart"/>
      <w:r w:rsidRPr="00830F31">
        <w:rPr>
          <w:rFonts w:ascii="Times New Roman" w:hAnsi="Times New Roman"/>
        </w:rPr>
        <w:t>И-НЕ</w:t>
      </w:r>
      <w:proofErr w:type="gramEnd"/>
      <w:r>
        <w:rPr>
          <w:rFonts w:ascii="Times New Roman" w:hAnsi="Times New Roman"/>
        </w:rPr>
        <w:t xml:space="preserve"> показана на </w:t>
      </w:r>
      <w:r w:rsidRPr="00AD0425">
        <w:rPr>
          <w:rFonts w:ascii="Times New Roman" w:hAnsi="Times New Roman"/>
        </w:rPr>
        <w:t>рис.</w:t>
      </w:r>
      <w:r>
        <w:rPr>
          <w:rFonts w:ascii="Times New Roman" w:hAnsi="Times New Roman"/>
        </w:rPr>
        <w:t xml:space="preserve"> 2.5.</w:t>
      </w:r>
      <w:r w:rsidR="00917AF1">
        <w:rPr>
          <w:rFonts w:ascii="Times New Roman" w:hAnsi="Times New Roman"/>
        </w:rPr>
        <w:t>3</w:t>
      </w:r>
      <w:r>
        <w:rPr>
          <w:rFonts w:ascii="Times New Roman" w:hAnsi="Times New Roman"/>
        </w:rPr>
        <w:t>, таблица истинности для элементов И-НЕ приведена в таблице 2.5.</w:t>
      </w:r>
      <w:r w:rsidR="00917AF1">
        <w:rPr>
          <w:rFonts w:ascii="Times New Roman" w:hAnsi="Times New Roman"/>
        </w:rPr>
        <w:t>3</w:t>
      </w:r>
      <w:r>
        <w:rPr>
          <w:rFonts w:ascii="Times New Roman" w:hAnsi="Times New Roman"/>
        </w:rPr>
        <w:t>.</w:t>
      </w:r>
    </w:p>
    <w:p w:rsidR="00F33D0B" w:rsidRDefault="00F33D0B" w:rsidP="00F33D0B">
      <w:pPr>
        <w:spacing w:after="0" w:line="240" w:lineRule="auto"/>
        <w:ind w:firstLine="709"/>
        <w:jc w:val="center"/>
        <w:rPr>
          <w:rFonts w:ascii="Arial" w:hAnsi="Arial" w:cs="Arial"/>
          <w:color w:val="10217B"/>
          <w:shd w:val="clear" w:color="auto" w:fill="EEF5FF"/>
        </w:rPr>
      </w:pPr>
      <w:r>
        <w:rPr>
          <w:rFonts w:ascii="Arial" w:hAnsi="Arial" w:cs="Arial"/>
          <w:noProof/>
          <w:color w:val="10217B"/>
          <w:shd w:val="clear" w:color="auto" w:fill="EEF5FF"/>
          <w:lang w:eastAsia="ru-RU"/>
        </w:rPr>
        <w:drawing>
          <wp:inline distT="0" distB="0" distL="0" distR="0">
            <wp:extent cx="1249136" cy="1477736"/>
            <wp:effectExtent l="0" t="0" r="8255" b="8255"/>
            <wp:docPr id="90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6754" cy="1486748"/>
                    </a:xfrm>
                    <a:prstGeom prst="rect">
                      <a:avLst/>
                    </a:prstGeom>
                    <a:noFill/>
                    <a:ln>
                      <a:noFill/>
                    </a:ln>
                  </pic:spPr>
                </pic:pic>
              </a:graphicData>
            </a:graphic>
          </wp:inline>
        </w:drawing>
      </w:r>
    </w:p>
    <w:p w:rsidR="00F33D0B" w:rsidRPr="004A7B27" w:rsidRDefault="00F33D0B" w:rsidP="00F33D0B">
      <w:pPr>
        <w:spacing w:after="0" w:line="240" w:lineRule="auto"/>
        <w:ind w:firstLine="709"/>
        <w:jc w:val="center"/>
        <w:rPr>
          <w:rFonts w:ascii="Times New Roman" w:hAnsi="Times New Roman"/>
          <w:b/>
          <w:sz w:val="24"/>
          <w:szCs w:val="24"/>
        </w:rPr>
      </w:pPr>
      <w:r w:rsidRPr="004A7B27">
        <w:rPr>
          <w:rFonts w:ascii="Times New Roman" w:hAnsi="Times New Roman"/>
          <w:b/>
          <w:sz w:val="24"/>
          <w:szCs w:val="24"/>
        </w:rPr>
        <w:t>Рис.2.5.</w:t>
      </w:r>
      <w:r w:rsidR="00917AF1">
        <w:rPr>
          <w:rFonts w:ascii="Times New Roman" w:hAnsi="Times New Roman"/>
          <w:b/>
          <w:sz w:val="24"/>
          <w:szCs w:val="24"/>
        </w:rPr>
        <w:t>2</w:t>
      </w:r>
      <w:r w:rsidRPr="004A7B27">
        <w:rPr>
          <w:rFonts w:ascii="Times New Roman" w:hAnsi="Times New Roman"/>
          <w:b/>
          <w:sz w:val="24"/>
          <w:szCs w:val="24"/>
        </w:rPr>
        <w:t xml:space="preserve">. Схема асинхронного RS-триггера на элементах </w:t>
      </w:r>
      <w:proofErr w:type="gramStart"/>
      <w:r w:rsidRPr="004A7B27">
        <w:rPr>
          <w:rFonts w:ascii="Times New Roman" w:hAnsi="Times New Roman"/>
          <w:b/>
          <w:sz w:val="24"/>
          <w:szCs w:val="24"/>
        </w:rPr>
        <w:t>И-НЕ</w:t>
      </w:r>
      <w:proofErr w:type="gramEnd"/>
    </w:p>
    <w:p w:rsidR="00A27B7F" w:rsidRDefault="00917AF1" w:rsidP="00F33D0B">
      <w:pPr>
        <w:spacing w:after="0" w:line="240" w:lineRule="auto"/>
        <w:ind w:firstLine="709"/>
        <w:rPr>
          <w:rFonts w:ascii="Times New Roman" w:hAnsi="Times New Roman"/>
        </w:rPr>
      </w:pPr>
      <w:r>
        <w:rPr>
          <w:rFonts w:ascii="Times New Roman" w:hAnsi="Times New Roman"/>
        </w:rPr>
        <w:t xml:space="preserve">                       </w:t>
      </w:r>
    </w:p>
    <w:p w:rsidR="00F33D0B" w:rsidRDefault="00A27B7F" w:rsidP="00F33D0B">
      <w:pPr>
        <w:spacing w:after="0" w:line="240" w:lineRule="auto"/>
        <w:ind w:firstLine="709"/>
        <w:rPr>
          <w:rFonts w:ascii="Times New Roman" w:hAnsi="Times New Roman"/>
        </w:rPr>
      </w:pPr>
      <w:r>
        <w:rPr>
          <w:rFonts w:ascii="Times New Roman" w:hAnsi="Times New Roman"/>
        </w:rPr>
        <w:t xml:space="preserve">                        </w:t>
      </w:r>
      <w:r w:rsidR="00917AF1">
        <w:rPr>
          <w:rFonts w:ascii="Times New Roman" w:hAnsi="Times New Roman"/>
        </w:rPr>
        <w:t xml:space="preserve">  </w:t>
      </w:r>
      <w:r w:rsidR="00F33D0B" w:rsidRPr="001309E4">
        <w:rPr>
          <w:rFonts w:ascii="Times New Roman" w:hAnsi="Times New Roman"/>
        </w:rPr>
        <w:t>Таблица истинности для элемент</w:t>
      </w:r>
      <w:r w:rsidR="00F33D0B">
        <w:rPr>
          <w:rFonts w:ascii="Times New Roman" w:hAnsi="Times New Roman"/>
        </w:rPr>
        <w:t>ов</w:t>
      </w:r>
      <w:r w:rsidR="00F33D0B" w:rsidRPr="001309E4">
        <w:rPr>
          <w:rFonts w:ascii="Times New Roman" w:hAnsi="Times New Roman"/>
        </w:rPr>
        <w:t xml:space="preserve"> </w:t>
      </w:r>
      <w:proofErr w:type="gramStart"/>
      <w:r w:rsidR="00F33D0B" w:rsidRPr="001309E4">
        <w:rPr>
          <w:rFonts w:ascii="Times New Roman" w:hAnsi="Times New Roman"/>
        </w:rPr>
        <w:t>И-НЕ</w:t>
      </w:r>
      <w:proofErr w:type="gramEnd"/>
      <w:r w:rsidR="00F33D0B">
        <w:rPr>
          <w:rFonts w:ascii="Times New Roman" w:hAnsi="Times New Roman"/>
        </w:rPr>
        <w:t xml:space="preserve"> </w:t>
      </w:r>
    </w:p>
    <w:p w:rsidR="00F33D0B" w:rsidRPr="00FC5B45" w:rsidRDefault="00F33D0B" w:rsidP="00F33D0B">
      <w:pPr>
        <w:spacing w:after="0" w:line="240" w:lineRule="auto"/>
        <w:ind w:firstLine="709"/>
        <w:jc w:val="center"/>
        <w:rPr>
          <w:rFonts w:ascii="Times New Roman" w:hAnsi="Times New Roman"/>
          <w:b/>
          <w:i/>
        </w:rPr>
      </w:pPr>
      <w:r>
        <w:rPr>
          <w:rFonts w:ascii="Times New Roman" w:hAnsi="Times New Roman"/>
        </w:rPr>
        <w:t xml:space="preserve">                                  </w:t>
      </w:r>
      <w:r w:rsidRPr="00FC5B45">
        <w:rPr>
          <w:rFonts w:ascii="Times New Roman" w:hAnsi="Times New Roman"/>
          <w:b/>
          <w:i/>
        </w:rPr>
        <w:t>Таблица 2.5.</w:t>
      </w:r>
      <w:r w:rsidR="00917AF1">
        <w:rPr>
          <w:rFonts w:ascii="Times New Roman" w:hAnsi="Times New Roman"/>
          <w:b/>
          <w:i/>
        </w:rPr>
        <w:t>3</w:t>
      </w:r>
      <w:r w:rsidRPr="00FC5B45">
        <w:rPr>
          <w:rFonts w:ascii="Times New Roman" w:hAnsi="Times New Roman"/>
          <w:b/>
          <w:i/>
        </w:rPr>
        <w:t>.</w:t>
      </w:r>
    </w:p>
    <w:tbl>
      <w:tblPr>
        <w:tblStyle w:val="aff3"/>
        <w:tblW w:w="2458" w:type="pct"/>
        <w:jc w:val="center"/>
        <w:tblLook w:val="04A0"/>
      </w:tblPr>
      <w:tblGrid>
        <w:gridCol w:w="1561"/>
        <w:gridCol w:w="1482"/>
        <w:gridCol w:w="1522"/>
      </w:tblGrid>
      <w:tr w:rsidR="00F33D0B" w:rsidRPr="00FC5B45" w:rsidTr="00487F43">
        <w:trPr>
          <w:trHeight w:val="75"/>
          <w:jc w:val="center"/>
        </w:trPr>
        <w:tc>
          <w:tcPr>
            <w:tcW w:w="1710" w:type="pct"/>
          </w:tcPr>
          <w:p w:rsidR="00F33D0B" w:rsidRPr="00FC5B45" w:rsidRDefault="00F33D0B" w:rsidP="00487F43">
            <w:pPr>
              <w:ind w:firstLine="709"/>
              <w:jc w:val="center"/>
              <w:rPr>
                <w:rFonts w:ascii="Times New Roman" w:hAnsi="Times New Roman"/>
                <w:b/>
                <w:sz w:val="24"/>
                <w:szCs w:val="24"/>
              </w:rPr>
            </w:pPr>
            <w:proofErr w:type="spellStart"/>
            <w:r w:rsidRPr="00FC5B45">
              <w:rPr>
                <w:rFonts w:ascii="Times New Roman" w:hAnsi="Times New Roman"/>
                <w:b/>
                <w:sz w:val="24"/>
                <w:szCs w:val="24"/>
              </w:rPr>
              <w:t>a</w:t>
            </w:r>
            <w:proofErr w:type="spellEnd"/>
          </w:p>
        </w:tc>
        <w:tc>
          <w:tcPr>
            <w:tcW w:w="1623" w:type="pct"/>
          </w:tcPr>
          <w:p w:rsidR="00F33D0B" w:rsidRPr="00FC5B45" w:rsidRDefault="00F33D0B" w:rsidP="00487F43">
            <w:pPr>
              <w:ind w:firstLine="709"/>
              <w:jc w:val="center"/>
              <w:rPr>
                <w:rFonts w:ascii="Times New Roman" w:hAnsi="Times New Roman"/>
                <w:b/>
                <w:sz w:val="24"/>
                <w:szCs w:val="24"/>
              </w:rPr>
            </w:pPr>
            <w:proofErr w:type="spellStart"/>
            <w:r w:rsidRPr="00FC5B45">
              <w:rPr>
                <w:rFonts w:ascii="Times New Roman" w:hAnsi="Times New Roman"/>
                <w:b/>
                <w:sz w:val="24"/>
                <w:szCs w:val="24"/>
              </w:rPr>
              <w:t>b</w:t>
            </w:r>
            <w:proofErr w:type="spellEnd"/>
          </w:p>
        </w:tc>
        <w:tc>
          <w:tcPr>
            <w:tcW w:w="1667" w:type="pct"/>
          </w:tcPr>
          <w:p w:rsidR="00F33D0B" w:rsidRPr="00FC5B45" w:rsidRDefault="00F33D0B" w:rsidP="00487F43">
            <w:pPr>
              <w:ind w:firstLine="709"/>
              <w:jc w:val="center"/>
              <w:rPr>
                <w:rFonts w:ascii="Times New Roman" w:hAnsi="Times New Roman"/>
                <w:b/>
                <w:sz w:val="24"/>
                <w:szCs w:val="24"/>
              </w:rPr>
            </w:pPr>
            <w:r w:rsidRPr="00FC5B45">
              <w:rPr>
                <w:rFonts w:ascii="Times New Roman" w:hAnsi="Times New Roman"/>
                <w:b/>
                <w:sz w:val="24"/>
                <w:szCs w:val="24"/>
              </w:rPr>
              <w:t>Y</w:t>
            </w:r>
          </w:p>
        </w:tc>
      </w:tr>
      <w:tr w:rsidR="00F33D0B" w:rsidRPr="00FC5B45" w:rsidTr="00487F43">
        <w:trPr>
          <w:trHeight w:val="75"/>
          <w:jc w:val="center"/>
        </w:trPr>
        <w:tc>
          <w:tcPr>
            <w:tcW w:w="1710"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0</w:t>
            </w:r>
          </w:p>
        </w:tc>
        <w:tc>
          <w:tcPr>
            <w:tcW w:w="1623"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0</w:t>
            </w:r>
          </w:p>
        </w:tc>
        <w:tc>
          <w:tcPr>
            <w:tcW w:w="1667"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r>
      <w:tr w:rsidR="00F33D0B" w:rsidRPr="00FC5B45" w:rsidTr="00487F43">
        <w:trPr>
          <w:trHeight w:val="75"/>
          <w:jc w:val="center"/>
        </w:trPr>
        <w:tc>
          <w:tcPr>
            <w:tcW w:w="1710"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0</w:t>
            </w:r>
          </w:p>
        </w:tc>
        <w:tc>
          <w:tcPr>
            <w:tcW w:w="1623"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c>
          <w:tcPr>
            <w:tcW w:w="1667"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r>
      <w:tr w:rsidR="00F33D0B" w:rsidRPr="00FC5B45" w:rsidTr="00487F43">
        <w:trPr>
          <w:trHeight w:val="75"/>
          <w:jc w:val="center"/>
        </w:trPr>
        <w:tc>
          <w:tcPr>
            <w:tcW w:w="1710"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c>
          <w:tcPr>
            <w:tcW w:w="1623"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0</w:t>
            </w:r>
          </w:p>
        </w:tc>
        <w:tc>
          <w:tcPr>
            <w:tcW w:w="1667" w:type="pct"/>
            <w:hideMark/>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r>
      <w:tr w:rsidR="00F33D0B" w:rsidRPr="00FC5B45" w:rsidTr="00487F43">
        <w:trPr>
          <w:trHeight w:val="75"/>
          <w:jc w:val="center"/>
        </w:trPr>
        <w:tc>
          <w:tcPr>
            <w:tcW w:w="1710"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c>
          <w:tcPr>
            <w:tcW w:w="1623"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1</w:t>
            </w:r>
          </w:p>
        </w:tc>
        <w:tc>
          <w:tcPr>
            <w:tcW w:w="1667" w:type="pct"/>
          </w:tcPr>
          <w:p w:rsidR="00F33D0B" w:rsidRPr="00FC5B45" w:rsidRDefault="00F33D0B" w:rsidP="00487F43">
            <w:pPr>
              <w:ind w:firstLine="709"/>
              <w:jc w:val="center"/>
              <w:rPr>
                <w:rFonts w:ascii="Times New Roman" w:hAnsi="Times New Roman"/>
                <w:sz w:val="24"/>
                <w:szCs w:val="24"/>
              </w:rPr>
            </w:pPr>
            <w:r w:rsidRPr="00FC5B45">
              <w:rPr>
                <w:rFonts w:ascii="Times New Roman" w:hAnsi="Times New Roman"/>
                <w:sz w:val="24"/>
                <w:szCs w:val="24"/>
              </w:rPr>
              <w:t>0</w:t>
            </w:r>
          </w:p>
        </w:tc>
      </w:tr>
    </w:tbl>
    <w:p w:rsidR="00F33D0B" w:rsidRPr="001309E4" w:rsidRDefault="00F33D0B" w:rsidP="00F33D0B">
      <w:pPr>
        <w:spacing w:after="0" w:line="240" w:lineRule="auto"/>
        <w:ind w:firstLine="709"/>
        <w:jc w:val="both"/>
        <w:rPr>
          <w:rFonts w:ascii="Times New Roman" w:hAnsi="Times New Roman"/>
        </w:rPr>
      </w:pPr>
    </w:p>
    <w:p w:rsidR="00F33D0B" w:rsidRPr="001309E4" w:rsidRDefault="00F33D0B" w:rsidP="00F33D0B">
      <w:pPr>
        <w:spacing w:after="0" w:line="240" w:lineRule="auto"/>
        <w:ind w:firstLine="709"/>
        <w:jc w:val="both"/>
        <w:rPr>
          <w:rFonts w:ascii="Times New Roman" w:hAnsi="Times New Roman"/>
        </w:rPr>
      </w:pPr>
      <w:r w:rsidRPr="001309E4">
        <w:rPr>
          <w:rFonts w:ascii="Times New Roman" w:hAnsi="Times New Roman"/>
        </w:rPr>
        <w:t xml:space="preserve">Исходя из таблицы истинности </w:t>
      </w:r>
      <w:r>
        <w:rPr>
          <w:rFonts w:ascii="Times New Roman" w:hAnsi="Times New Roman"/>
        </w:rPr>
        <w:t xml:space="preserve">для логических элементов, из которых  состоит триггер, </w:t>
      </w:r>
      <w:r w:rsidRPr="001309E4">
        <w:rPr>
          <w:rFonts w:ascii="Times New Roman" w:hAnsi="Times New Roman"/>
        </w:rPr>
        <w:t>можно построить таблицу  состояний триггера в зависимости от входных сигналов</w:t>
      </w:r>
      <w:r w:rsidR="00917AF1">
        <w:rPr>
          <w:rFonts w:ascii="Times New Roman" w:hAnsi="Times New Roman"/>
        </w:rPr>
        <w:t xml:space="preserve"> (таблица 2.5.4)</w:t>
      </w:r>
      <w:r w:rsidRPr="001309E4">
        <w:rPr>
          <w:rFonts w:ascii="Times New Roman" w:hAnsi="Times New Roman"/>
        </w:rPr>
        <w:t xml:space="preserve">. Если на вход элемента </w:t>
      </w:r>
      <w:proofErr w:type="gramStart"/>
      <w:r w:rsidRPr="001309E4">
        <w:rPr>
          <w:rFonts w:ascii="Times New Roman" w:hAnsi="Times New Roman"/>
        </w:rPr>
        <w:t>И-НЕ</w:t>
      </w:r>
      <w:proofErr w:type="gramEnd"/>
      <w:r w:rsidRPr="001309E4">
        <w:rPr>
          <w:rFonts w:ascii="Times New Roman" w:hAnsi="Times New Roman"/>
        </w:rPr>
        <w:t xml:space="preserve"> подается «0», то выход этого элемента, независимо от второго входа, установится в «1».</w:t>
      </w:r>
      <w:r>
        <w:rPr>
          <w:rFonts w:ascii="Times New Roman" w:hAnsi="Times New Roman"/>
        </w:rPr>
        <w:t xml:space="preserve"> </w:t>
      </w:r>
      <w:proofErr w:type="spellStart"/>
      <w:r>
        <w:rPr>
          <w:rFonts w:ascii="Times New Roman" w:hAnsi="Times New Roman"/>
        </w:rPr>
        <w:t>Исходяч</w:t>
      </w:r>
      <w:proofErr w:type="spellEnd"/>
      <w:r>
        <w:rPr>
          <w:rFonts w:ascii="Times New Roman" w:hAnsi="Times New Roman"/>
        </w:rPr>
        <w:t xml:space="preserve"> из этого заполним таблицу установки </w:t>
      </w:r>
      <w:r w:rsidRPr="001309E4">
        <w:rPr>
          <w:rFonts w:ascii="Times New Roman" w:hAnsi="Times New Roman"/>
        </w:rPr>
        <w:t xml:space="preserve">RS – триггера на логике </w:t>
      </w:r>
      <w:proofErr w:type="gramStart"/>
      <w:r w:rsidRPr="001309E4">
        <w:rPr>
          <w:rFonts w:ascii="Times New Roman" w:hAnsi="Times New Roman"/>
        </w:rPr>
        <w:t>И-НЕ</w:t>
      </w:r>
      <w:proofErr w:type="gramEnd"/>
      <w:r>
        <w:rPr>
          <w:rFonts w:ascii="Times New Roman" w:hAnsi="Times New Roman"/>
        </w:rPr>
        <w:t>.</w:t>
      </w:r>
    </w:p>
    <w:p w:rsidR="00F33D0B" w:rsidRDefault="00F33D0B" w:rsidP="00F33D0B">
      <w:pPr>
        <w:spacing w:after="0" w:line="240" w:lineRule="auto"/>
        <w:ind w:firstLine="709"/>
        <w:jc w:val="both"/>
        <w:rPr>
          <w:rFonts w:ascii="Times New Roman" w:hAnsi="Times New Roman"/>
        </w:rPr>
      </w:pPr>
    </w:p>
    <w:p w:rsidR="00975F17" w:rsidRDefault="00975F17" w:rsidP="00F33D0B">
      <w:pPr>
        <w:spacing w:after="0" w:line="240" w:lineRule="auto"/>
        <w:ind w:firstLine="709"/>
        <w:jc w:val="both"/>
        <w:rPr>
          <w:rFonts w:ascii="Times New Roman" w:hAnsi="Times New Roman"/>
        </w:rPr>
      </w:pPr>
    </w:p>
    <w:p w:rsidR="00310E6E" w:rsidRDefault="00310E6E" w:rsidP="00F33D0B">
      <w:pPr>
        <w:spacing w:after="0" w:line="240" w:lineRule="auto"/>
        <w:ind w:firstLine="709"/>
        <w:jc w:val="both"/>
        <w:rPr>
          <w:rFonts w:ascii="Times New Roman" w:hAnsi="Times New Roman"/>
        </w:rPr>
      </w:pPr>
    </w:p>
    <w:p w:rsidR="00F33D0B" w:rsidRDefault="00F33D0B" w:rsidP="00F33D0B">
      <w:pPr>
        <w:spacing w:after="0" w:line="240" w:lineRule="auto"/>
        <w:ind w:firstLine="709"/>
        <w:jc w:val="both"/>
        <w:rPr>
          <w:rFonts w:ascii="Times New Roman" w:hAnsi="Times New Roman"/>
        </w:rPr>
      </w:pPr>
      <w:r w:rsidRPr="001309E4">
        <w:rPr>
          <w:rFonts w:ascii="Times New Roman" w:hAnsi="Times New Roman"/>
        </w:rPr>
        <w:lastRenderedPageBreak/>
        <w:t xml:space="preserve">Таблица </w:t>
      </w:r>
      <w:r>
        <w:rPr>
          <w:rFonts w:ascii="Times New Roman" w:hAnsi="Times New Roman"/>
        </w:rPr>
        <w:t>установки</w:t>
      </w:r>
      <w:r w:rsidRPr="001309E4">
        <w:rPr>
          <w:rFonts w:ascii="Times New Roman" w:hAnsi="Times New Roman"/>
        </w:rPr>
        <w:t xml:space="preserve"> RS – триггера на логике </w:t>
      </w:r>
      <w:proofErr w:type="gramStart"/>
      <w:r w:rsidRPr="001309E4">
        <w:rPr>
          <w:rFonts w:ascii="Times New Roman" w:hAnsi="Times New Roman"/>
        </w:rPr>
        <w:t>И-НЕ</w:t>
      </w:r>
      <w:proofErr w:type="gramEnd"/>
    </w:p>
    <w:p w:rsidR="00F33D0B" w:rsidRPr="00917AF1" w:rsidRDefault="00917AF1" w:rsidP="00F33D0B">
      <w:pPr>
        <w:spacing w:after="0" w:line="240" w:lineRule="auto"/>
        <w:ind w:firstLine="709"/>
        <w:jc w:val="both"/>
        <w:rPr>
          <w:rFonts w:ascii="Times New Roman" w:hAnsi="Times New Roman"/>
          <w:b/>
          <w:i/>
        </w:rPr>
      </w:pPr>
      <w:r>
        <w:rPr>
          <w:rFonts w:ascii="Times New Roman" w:hAnsi="Times New Roman"/>
          <w:b/>
          <w:i/>
        </w:rPr>
        <w:t xml:space="preserve">                                                                                                            </w:t>
      </w:r>
      <w:r w:rsidRPr="00917AF1">
        <w:rPr>
          <w:rFonts w:ascii="Times New Roman" w:hAnsi="Times New Roman"/>
          <w:b/>
          <w:i/>
        </w:rPr>
        <w:t>Таблица 2.5.4</w:t>
      </w:r>
    </w:p>
    <w:tbl>
      <w:tblPr>
        <w:tblStyle w:val="aff3"/>
        <w:tblW w:w="0" w:type="auto"/>
        <w:tblLayout w:type="fixed"/>
        <w:tblLook w:val="04A0"/>
      </w:tblPr>
      <w:tblGrid>
        <w:gridCol w:w="1303"/>
        <w:gridCol w:w="1303"/>
        <w:gridCol w:w="1498"/>
        <w:gridCol w:w="2427"/>
        <w:gridCol w:w="2410"/>
      </w:tblGrid>
      <w:tr w:rsidR="00F33D0B" w:rsidRPr="001309E4" w:rsidTr="00487F43">
        <w:trPr>
          <w:trHeight w:val="75"/>
        </w:trPr>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R</w:t>
            </w:r>
          </w:p>
        </w:tc>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S</w:t>
            </w:r>
          </w:p>
        </w:tc>
        <w:tc>
          <w:tcPr>
            <w:tcW w:w="1498"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Q</w:t>
            </w:r>
          </w:p>
        </w:tc>
        <w:tc>
          <w:tcPr>
            <w:tcW w:w="2427" w:type="dxa"/>
          </w:tcPr>
          <w:p w:rsidR="00F33D0B" w:rsidRPr="00917AF1" w:rsidRDefault="00F33D0B" w:rsidP="00487F43">
            <w:pPr>
              <w:ind w:firstLine="709"/>
              <w:jc w:val="both"/>
              <w:rPr>
                <w:rFonts w:ascii="Times New Roman" w:hAnsi="Times New Roman"/>
                <w:sz w:val="24"/>
                <w:szCs w:val="24"/>
              </w:rPr>
            </w:pPr>
            <w:r w:rsidRPr="00646200">
              <w:rPr>
                <w:rFonts w:ascii="Times New Roman" w:hAnsi="Times New Roman"/>
                <w:sz w:val="24"/>
                <w:szCs w:val="24"/>
                <w:lang w:val="en-US"/>
              </w:rPr>
              <w:t>Q</w:t>
            </w:r>
            <w:r w:rsidRPr="00917AF1">
              <w:rPr>
                <w:rFonts w:ascii="Times New Roman" w:hAnsi="Times New Roman"/>
                <w:sz w:val="24"/>
                <w:szCs w:val="24"/>
              </w:rPr>
              <w:t>*</w:t>
            </w:r>
          </w:p>
        </w:tc>
        <w:tc>
          <w:tcPr>
            <w:tcW w:w="2410"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Примечание</w:t>
            </w:r>
          </w:p>
        </w:tc>
      </w:tr>
      <w:tr w:rsidR="00F33D0B" w:rsidRPr="001309E4" w:rsidTr="00487F43">
        <w:trPr>
          <w:trHeight w:val="75"/>
        </w:trPr>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0</w:t>
            </w:r>
          </w:p>
        </w:tc>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1</w:t>
            </w:r>
          </w:p>
        </w:tc>
        <w:tc>
          <w:tcPr>
            <w:tcW w:w="1498"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1</w:t>
            </w:r>
          </w:p>
        </w:tc>
        <w:tc>
          <w:tcPr>
            <w:tcW w:w="2427" w:type="dxa"/>
          </w:tcPr>
          <w:p w:rsidR="00F33D0B" w:rsidRPr="00646200" w:rsidRDefault="00F33D0B" w:rsidP="00487F43">
            <w:pPr>
              <w:ind w:firstLine="709"/>
              <w:jc w:val="both"/>
              <w:rPr>
                <w:rFonts w:ascii="Times New Roman" w:hAnsi="Times New Roman"/>
                <w:sz w:val="24"/>
                <w:szCs w:val="24"/>
                <w:lang w:val="en-US"/>
              </w:rPr>
            </w:pPr>
            <w:r w:rsidRPr="00646200">
              <w:rPr>
                <w:rFonts w:ascii="Times New Roman" w:hAnsi="Times New Roman"/>
                <w:sz w:val="24"/>
                <w:szCs w:val="24"/>
                <w:lang w:val="en-US"/>
              </w:rPr>
              <w:t>0</w:t>
            </w:r>
          </w:p>
        </w:tc>
        <w:tc>
          <w:tcPr>
            <w:tcW w:w="2410"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Установка 1</w:t>
            </w:r>
          </w:p>
        </w:tc>
      </w:tr>
      <w:tr w:rsidR="00F33D0B" w:rsidRPr="001309E4" w:rsidTr="00487F43">
        <w:trPr>
          <w:trHeight w:val="75"/>
        </w:trPr>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1</w:t>
            </w:r>
          </w:p>
        </w:tc>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0</w:t>
            </w:r>
          </w:p>
        </w:tc>
        <w:tc>
          <w:tcPr>
            <w:tcW w:w="1498"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0</w:t>
            </w:r>
          </w:p>
        </w:tc>
        <w:tc>
          <w:tcPr>
            <w:tcW w:w="2427" w:type="dxa"/>
          </w:tcPr>
          <w:p w:rsidR="00F33D0B" w:rsidRPr="00646200" w:rsidRDefault="00F33D0B" w:rsidP="00487F43">
            <w:pPr>
              <w:ind w:firstLine="709"/>
              <w:jc w:val="both"/>
              <w:rPr>
                <w:rFonts w:ascii="Times New Roman" w:hAnsi="Times New Roman"/>
                <w:sz w:val="24"/>
                <w:szCs w:val="24"/>
                <w:lang w:val="en-US"/>
              </w:rPr>
            </w:pPr>
            <w:r w:rsidRPr="00646200">
              <w:rPr>
                <w:rFonts w:ascii="Times New Roman" w:hAnsi="Times New Roman"/>
                <w:sz w:val="24"/>
                <w:szCs w:val="24"/>
                <w:lang w:val="en-US"/>
              </w:rPr>
              <w:t>1</w:t>
            </w:r>
          </w:p>
        </w:tc>
        <w:tc>
          <w:tcPr>
            <w:tcW w:w="2410"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Установка 0</w:t>
            </w:r>
          </w:p>
        </w:tc>
      </w:tr>
      <w:tr w:rsidR="00F33D0B" w:rsidRPr="001309E4" w:rsidTr="00487F43">
        <w:trPr>
          <w:trHeight w:val="75"/>
        </w:trPr>
        <w:tc>
          <w:tcPr>
            <w:tcW w:w="1303" w:type="dxa"/>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1</w:t>
            </w:r>
          </w:p>
        </w:tc>
        <w:tc>
          <w:tcPr>
            <w:tcW w:w="1303" w:type="dxa"/>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1</w:t>
            </w:r>
          </w:p>
        </w:tc>
        <w:tc>
          <w:tcPr>
            <w:tcW w:w="1498" w:type="dxa"/>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Q</w:t>
            </w:r>
          </w:p>
        </w:tc>
        <w:tc>
          <w:tcPr>
            <w:tcW w:w="2427" w:type="dxa"/>
          </w:tcPr>
          <w:p w:rsidR="00F33D0B" w:rsidRPr="00646200" w:rsidRDefault="00F33D0B" w:rsidP="00487F43">
            <w:pPr>
              <w:ind w:firstLine="709"/>
              <w:jc w:val="both"/>
              <w:rPr>
                <w:rFonts w:ascii="Times New Roman" w:hAnsi="Times New Roman"/>
                <w:sz w:val="24"/>
                <w:szCs w:val="24"/>
                <w:lang w:val="en-US"/>
              </w:rPr>
            </w:pPr>
            <w:r w:rsidRPr="00646200">
              <w:rPr>
                <w:rFonts w:ascii="Times New Roman" w:hAnsi="Times New Roman"/>
                <w:sz w:val="24"/>
                <w:szCs w:val="24"/>
                <w:lang w:val="en-US"/>
              </w:rPr>
              <w:t>Q*</w:t>
            </w:r>
          </w:p>
        </w:tc>
        <w:tc>
          <w:tcPr>
            <w:tcW w:w="2410" w:type="dxa"/>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Хранение</w:t>
            </w:r>
          </w:p>
        </w:tc>
      </w:tr>
      <w:tr w:rsidR="00F33D0B" w:rsidRPr="001309E4" w:rsidTr="00487F43">
        <w:trPr>
          <w:trHeight w:val="304"/>
        </w:trPr>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0</w:t>
            </w:r>
          </w:p>
        </w:tc>
        <w:tc>
          <w:tcPr>
            <w:tcW w:w="1303"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0</w:t>
            </w:r>
          </w:p>
        </w:tc>
        <w:tc>
          <w:tcPr>
            <w:tcW w:w="1498" w:type="dxa"/>
            <w:hideMark/>
          </w:tcPr>
          <w:p w:rsidR="00F33D0B" w:rsidRPr="00646200" w:rsidRDefault="00F33D0B" w:rsidP="00487F43">
            <w:pPr>
              <w:ind w:firstLine="709"/>
              <w:jc w:val="both"/>
              <w:rPr>
                <w:rFonts w:ascii="Times New Roman" w:hAnsi="Times New Roman"/>
                <w:sz w:val="24"/>
                <w:szCs w:val="24"/>
                <w:lang w:val="en-US"/>
              </w:rPr>
            </w:pPr>
            <w:r w:rsidRPr="00646200">
              <w:rPr>
                <w:rFonts w:ascii="Times New Roman" w:hAnsi="Times New Roman"/>
                <w:sz w:val="24"/>
                <w:szCs w:val="24"/>
                <w:lang w:val="en-US"/>
              </w:rPr>
              <w:t>(1)</w:t>
            </w:r>
          </w:p>
        </w:tc>
        <w:tc>
          <w:tcPr>
            <w:tcW w:w="2427" w:type="dxa"/>
          </w:tcPr>
          <w:p w:rsidR="00F33D0B" w:rsidRPr="00646200" w:rsidRDefault="00F33D0B" w:rsidP="00487F43">
            <w:pPr>
              <w:ind w:firstLine="709"/>
              <w:jc w:val="both"/>
              <w:rPr>
                <w:rFonts w:ascii="Times New Roman" w:hAnsi="Times New Roman"/>
                <w:sz w:val="24"/>
                <w:szCs w:val="24"/>
                <w:lang w:val="en-US"/>
              </w:rPr>
            </w:pPr>
            <w:r w:rsidRPr="00646200">
              <w:rPr>
                <w:rFonts w:ascii="Times New Roman" w:hAnsi="Times New Roman"/>
                <w:sz w:val="24"/>
                <w:szCs w:val="24"/>
                <w:lang w:val="en-US"/>
              </w:rPr>
              <w:t>(1)</w:t>
            </w:r>
          </w:p>
        </w:tc>
        <w:tc>
          <w:tcPr>
            <w:tcW w:w="2410" w:type="dxa"/>
            <w:hideMark/>
          </w:tcPr>
          <w:p w:rsidR="00F33D0B" w:rsidRPr="00646200" w:rsidRDefault="00F33D0B" w:rsidP="00487F43">
            <w:pPr>
              <w:ind w:firstLine="709"/>
              <w:jc w:val="both"/>
              <w:rPr>
                <w:rFonts w:ascii="Times New Roman" w:hAnsi="Times New Roman"/>
                <w:sz w:val="24"/>
                <w:szCs w:val="24"/>
              </w:rPr>
            </w:pPr>
            <w:r w:rsidRPr="00646200">
              <w:rPr>
                <w:rFonts w:ascii="Times New Roman" w:hAnsi="Times New Roman"/>
                <w:sz w:val="24"/>
                <w:szCs w:val="24"/>
              </w:rPr>
              <w:t>Запрещено</w:t>
            </w:r>
          </w:p>
        </w:tc>
      </w:tr>
    </w:tbl>
    <w:p w:rsidR="00F33D0B" w:rsidRPr="001309E4" w:rsidRDefault="00F33D0B" w:rsidP="00F33D0B">
      <w:pPr>
        <w:spacing w:after="0" w:line="240" w:lineRule="auto"/>
        <w:ind w:firstLine="709"/>
        <w:jc w:val="both"/>
        <w:rPr>
          <w:rFonts w:ascii="Times New Roman" w:hAnsi="Times New Roman"/>
        </w:rPr>
      </w:pPr>
    </w:p>
    <w:p w:rsidR="00F33D0B" w:rsidRPr="00173135" w:rsidRDefault="00847725" w:rsidP="00173135">
      <w:pPr>
        <w:pStyle w:val="a6"/>
      </w:pPr>
      <w:r w:rsidRPr="00173135">
        <w:t xml:space="preserve">Таблицы установки триггеров на логике </w:t>
      </w:r>
      <w:proofErr w:type="gramStart"/>
      <w:r w:rsidRPr="00173135">
        <w:t>И-НЕ</w:t>
      </w:r>
      <w:proofErr w:type="gramEnd"/>
      <w:r w:rsidRPr="00173135">
        <w:t xml:space="preserve"> и ИЛИ-НЕ отличаются.</w:t>
      </w:r>
      <w:r w:rsidRPr="00173135">
        <w:rPr>
          <w:rFonts w:eastAsiaTheme="majorEastAsia"/>
        </w:rPr>
        <w:t xml:space="preserve"> А</w:t>
      </w:r>
      <w:r w:rsidRPr="00173135">
        <w:t xml:space="preserve">ктивным логическим уровнем на входах логических элементов </w:t>
      </w:r>
      <w:proofErr w:type="gramStart"/>
      <w:r w:rsidR="00917AF1" w:rsidRPr="00173135">
        <w:t>И-НЕ</w:t>
      </w:r>
      <w:proofErr w:type="gramEnd"/>
      <w:r w:rsidR="00917AF1" w:rsidRPr="00173135">
        <w:t xml:space="preserve"> </w:t>
      </w:r>
      <w:r w:rsidRPr="00173135">
        <w:t xml:space="preserve">является уровень «0», пассивным – «1». </w:t>
      </w:r>
      <w:proofErr w:type="gramStart"/>
      <w:r w:rsidRPr="00173135">
        <w:t xml:space="preserve">Для того чтобы активными </w:t>
      </w:r>
      <w:r w:rsidR="00917AF1" w:rsidRPr="00173135">
        <w:t>(определяющими</w:t>
      </w:r>
      <w:r w:rsidRPr="00173135">
        <w:t xml:space="preserve"> состояние триггера) были, как и в предыдущем триггере, входные сигналы S = 1 и R=1, будем считать, что на входы подаются инверсии S</w:t>
      </w:r>
      <w:r w:rsidR="00917AF1" w:rsidRPr="00173135">
        <w:t>*</w:t>
      </w:r>
      <w:r w:rsidRPr="00173135">
        <w:t>и R</w:t>
      </w:r>
      <w:r w:rsidR="00917AF1" w:rsidRPr="00173135">
        <w:t>*</w:t>
      </w:r>
      <w:r w:rsidRPr="00173135">
        <w:t>. Другое удобство такого обозначения входных величин состоит в том, что триггер с инверсными входами описывается той же таблицей состояний, что и триггер с прямыми входами. </w:t>
      </w:r>
      <w:proofErr w:type="gramEnd"/>
    </w:p>
    <w:p w:rsidR="004A7B27" w:rsidRPr="001309E4" w:rsidRDefault="00636A58" w:rsidP="004A7B27">
      <w:pPr>
        <w:spacing w:after="0" w:line="240" w:lineRule="auto"/>
        <w:ind w:firstLine="709"/>
        <w:jc w:val="both"/>
        <w:rPr>
          <w:rFonts w:ascii="Times New Roman" w:hAnsi="Times New Roman"/>
        </w:rPr>
      </w:pPr>
      <w:r>
        <w:rPr>
          <w:rFonts w:ascii="Times New Roman" w:hAnsi="Times New Roman"/>
        </w:rPr>
        <w:t>Обозначения триггеров на схеме и схемы т</w:t>
      </w:r>
      <w:r w:rsidR="004A7B27" w:rsidRPr="001309E4">
        <w:rPr>
          <w:rFonts w:ascii="Times New Roman" w:hAnsi="Times New Roman"/>
        </w:rPr>
        <w:t>риггер</w:t>
      </w:r>
      <w:r>
        <w:rPr>
          <w:rFonts w:ascii="Times New Roman" w:hAnsi="Times New Roman"/>
        </w:rPr>
        <w:t xml:space="preserve">ов </w:t>
      </w:r>
      <w:r w:rsidR="00012C5F" w:rsidRPr="001309E4">
        <w:rPr>
          <w:rFonts w:ascii="Times New Roman" w:hAnsi="Times New Roman"/>
        </w:rPr>
        <w:t>на</w:t>
      </w:r>
      <w:r w:rsidR="00012C5F">
        <w:rPr>
          <w:rFonts w:ascii="Times New Roman" w:hAnsi="Times New Roman"/>
        </w:rPr>
        <w:t xml:space="preserve"> </w:t>
      </w:r>
      <w:r w:rsidR="00012C5F" w:rsidRPr="001309E4">
        <w:rPr>
          <w:rFonts w:ascii="Times New Roman" w:hAnsi="Times New Roman"/>
        </w:rPr>
        <w:t>элементах 2ИЛИ</w:t>
      </w:r>
      <w:r w:rsidR="00012C5F">
        <w:rPr>
          <w:rFonts w:ascii="Times New Roman" w:hAnsi="Times New Roman"/>
        </w:rPr>
        <w:t xml:space="preserve">-НЕ и </w:t>
      </w:r>
      <w:r w:rsidR="00012C5F" w:rsidRPr="001309E4">
        <w:rPr>
          <w:rFonts w:ascii="Times New Roman" w:hAnsi="Times New Roman"/>
        </w:rPr>
        <w:t xml:space="preserve">2И-НЕ </w:t>
      </w:r>
      <w:r>
        <w:rPr>
          <w:rFonts w:ascii="Times New Roman" w:hAnsi="Times New Roman"/>
        </w:rPr>
        <w:t>приведены на рис. 2.5.3.</w:t>
      </w:r>
      <w:r w:rsidR="004A7B27" w:rsidRPr="001309E4">
        <w:rPr>
          <w:rFonts w:ascii="Times New Roman" w:hAnsi="Times New Roman"/>
        </w:rPr>
        <w:t xml:space="preserve"> </w:t>
      </w:r>
      <w:r>
        <w:rPr>
          <w:rFonts w:ascii="Times New Roman" w:hAnsi="Times New Roman"/>
        </w:rPr>
        <w:t xml:space="preserve">Триггер, </w:t>
      </w:r>
      <w:r w:rsidR="004A7B27" w:rsidRPr="001309E4">
        <w:rPr>
          <w:rFonts w:ascii="Times New Roman" w:hAnsi="Times New Roman"/>
        </w:rPr>
        <w:t>построен</w:t>
      </w:r>
      <w:r w:rsidR="00917AF1">
        <w:rPr>
          <w:rFonts w:ascii="Times New Roman" w:hAnsi="Times New Roman"/>
        </w:rPr>
        <w:t>н</w:t>
      </w:r>
      <w:r>
        <w:rPr>
          <w:rFonts w:ascii="Times New Roman" w:hAnsi="Times New Roman"/>
        </w:rPr>
        <w:t>ый</w:t>
      </w:r>
      <w:r w:rsidR="004A7B27" w:rsidRPr="001309E4">
        <w:rPr>
          <w:rFonts w:ascii="Times New Roman" w:hAnsi="Times New Roman"/>
        </w:rPr>
        <w:t xml:space="preserve"> на двух логических элементах 2ИЛИ</w:t>
      </w:r>
      <w:r w:rsidR="00847725">
        <w:rPr>
          <w:rFonts w:ascii="Times New Roman" w:hAnsi="Times New Roman"/>
        </w:rPr>
        <w:t>-НЕ - триггер с прямыми входами</w:t>
      </w:r>
      <w:r>
        <w:rPr>
          <w:rFonts w:ascii="Times New Roman" w:hAnsi="Times New Roman"/>
        </w:rPr>
        <w:t xml:space="preserve"> (рис. 2.5.3 а)</w:t>
      </w:r>
      <w:r w:rsidR="004A7B27" w:rsidRPr="001309E4">
        <w:rPr>
          <w:rFonts w:ascii="Times New Roman" w:hAnsi="Times New Roman"/>
        </w:rPr>
        <w:t xml:space="preserve">, </w:t>
      </w:r>
      <w:r w:rsidR="00847725" w:rsidRPr="001309E4">
        <w:rPr>
          <w:rFonts w:ascii="Times New Roman" w:hAnsi="Times New Roman"/>
        </w:rPr>
        <w:t xml:space="preserve">на двух логических элементах </w:t>
      </w:r>
      <w:r w:rsidR="004A7B27" w:rsidRPr="001309E4">
        <w:rPr>
          <w:rFonts w:ascii="Times New Roman" w:hAnsi="Times New Roman"/>
        </w:rPr>
        <w:t>2И-НЕ - триггер с инверсными входами</w:t>
      </w:r>
      <w:r>
        <w:rPr>
          <w:rFonts w:ascii="Times New Roman" w:hAnsi="Times New Roman"/>
        </w:rPr>
        <w:t xml:space="preserve"> (рис. 2.5.3 б).</w:t>
      </w:r>
      <w:r w:rsidR="00917AF1">
        <w:rPr>
          <w:rFonts w:ascii="Times New Roman" w:hAnsi="Times New Roman"/>
        </w:rPr>
        <w:t xml:space="preserve"> </w:t>
      </w:r>
    </w:p>
    <w:p w:rsidR="004A7B27" w:rsidRPr="001309E4" w:rsidRDefault="004A7B27" w:rsidP="004A7B27">
      <w:pPr>
        <w:spacing w:after="0" w:line="240" w:lineRule="auto"/>
        <w:ind w:firstLine="709"/>
        <w:jc w:val="both"/>
        <w:rPr>
          <w:rFonts w:ascii="Times New Roman" w:hAnsi="Times New Roman"/>
        </w:rPr>
      </w:pPr>
    </w:p>
    <w:p w:rsidR="004A7B27" w:rsidRPr="001309E4" w:rsidRDefault="004A7B27" w:rsidP="004A7B27">
      <w:pPr>
        <w:spacing w:after="0" w:line="240" w:lineRule="auto"/>
        <w:ind w:firstLine="709"/>
        <w:jc w:val="both"/>
        <w:rPr>
          <w:rFonts w:ascii="Times New Roman" w:hAnsi="Times New Roman"/>
        </w:rPr>
      </w:pPr>
      <w:r w:rsidRPr="001309E4">
        <w:rPr>
          <w:rFonts w:ascii="Times New Roman" w:hAnsi="Times New Roman"/>
        </w:rPr>
        <w:t> </w:t>
      </w:r>
      <w:r w:rsidR="00487F43">
        <w:rPr>
          <w:rFonts w:ascii="Times New Roman" w:hAnsi="Times New Roman"/>
          <w:noProof/>
          <w:lang w:eastAsia="ru-RU"/>
        </w:rPr>
        <w:drawing>
          <wp:inline distT="0" distB="0" distL="0" distR="0">
            <wp:extent cx="4553791" cy="1728439"/>
            <wp:effectExtent l="19050" t="0" r="0" b="0"/>
            <wp:docPr id="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srcRect/>
                    <a:stretch>
                      <a:fillRect/>
                    </a:stretch>
                  </pic:blipFill>
                  <pic:spPr bwMode="auto">
                    <a:xfrm>
                      <a:off x="0" y="0"/>
                      <a:ext cx="4564125" cy="1732361"/>
                    </a:xfrm>
                    <a:prstGeom prst="rect">
                      <a:avLst/>
                    </a:prstGeom>
                    <a:noFill/>
                    <a:ln w="9525">
                      <a:noFill/>
                      <a:miter lim="800000"/>
                      <a:headEnd/>
                      <a:tailEnd/>
                    </a:ln>
                  </pic:spPr>
                </pic:pic>
              </a:graphicData>
            </a:graphic>
          </wp:inline>
        </w:drawing>
      </w:r>
    </w:p>
    <w:p w:rsidR="00636A58" w:rsidRDefault="00636A58" w:rsidP="004A7B27">
      <w:pPr>
        <w:spacing w:after="0" w:line="240" w:lineRule="auto"/>
        <w:ind w:firstLine="709"/>
        <w:jc w:val="both"/>
        <w:rPr>
          <w:rFonts w:ascii="Times New Roman" w:hAnsi="Times New Roman"/>
          <w:b/>
          <w:sz w:val="24"/>
          <w:szCs w:val="24"/>
        </w:rPr>
      </w:pPr>
      <w:r w:rsidRPr="00636A58">
        <w:rPr>
          <w:rFonts w:ascii="Times New Roman" w:hAnsi="Times New Roman"/>
          <w:b/>
          <w:sz w:val="24"/>
          <w:szCs w:val="24"/>
        </w:rPr>
        <w:t xml:space="preserve">Рис. 2.5.3 а, </w:t>
      </w:r>
      <w:proofErr w:type="gramStart"/>
      <w:r w:rsidRPr="00636A58">
        <w:rPr>
          <w:rFonts w:ascii="Times New Roman" w:hAnsi="Times New Roman"/>
          <w:b/>
          <w:sz w:val="24"/>
          <w:szCs w:val="24"/>
        </w:rPr>
        <w:t>б</w:t>
      </w:r>
      <w:proofErr w:type="gramEnd"/>
      <w:r w:rsidRPr="00636A58">
        <w:rPr>
          <w:rFonts w:ascii="Times New Roman" w:hAnsi="Times New Roman"/>
          <w:b/>
          <w:sz w:val="24"/>
          <w:szCs w:val="24"/>
        </w:rPr>
        <w:t xml:space="preserve">. </w:t>
      </w:r>
      <w:r w:rsidR="00896CAB">
        <w:rPr>
          <w:rFonts w:ascii="Times New Roman" w:hAnsi="Times New Roman"/>
          <w:b/>
          <w:sz w:val="24"/>
          <w:szCs w:val="24"/>
        </w:rPr>
        <w:t xml:space="preserve"> </w:t>
      </w:r>
      <w:r w:rsidRPr="00636A58">
        <w:rPr>
          <w:rFonts w:ascii="Times New Roman" w:hAnsi="Times New Roman"/>
          <w:b/>
          <w:sz w:val="24"/>
          <w:szCs w:val="24"/>
          <w:lang w:val="en-US"/>
        </w:rPr>
        <w:t>RS</w:t>
      </w:r>
      <w:r w:rsidRPr="00636A58">
        <w:rPr>
          <w:rFonts w:ascii="Times New Roman" w:hAnsi="Times New Roman"/>
          <w:b/>
          <w:sz w:val="24"/>
          <w:szCs w:val="24"/>
        </w:rPr>
        <w:t xml:space="preserve"> –триггеры с прямыми и инверсными входами.</w:t>
      </w:r>
    </w:p>
    <w:p w:rsidR="00A27B7F" w:rsidRDefault="00A27B7F" w:rsidP="00E3408C">
      <w:pPr>
        <w:pStyle w:val="a6"/>
        <w:rPr>
          <w:rFonts w:eastAsiaTheme="majorEastAsia"/>
          <w:b/>
        </w:rPr>
      </w:pPr>
    </w:p>
    <w:p w:rsidR="00E3408C" w:rsidRPr="00E3408C" w:rsidRDefault="00E3408C" w:rsidP="00E3408C">
      <w:pPr>
        <w:pStyle w:val="a6"/>
        <w:rPr>
          <w:b/>
        </w:rPr>
      </w:pPr>
      <w:r w:rsidRPr="00E3408C">
        <w:rPr>
          <w:rFonts w:eastAsiaTheme="majorEastAsia"/>
          <w:b/>
        </w:rPr>
        <w:t>Синхронные RS-триггеры</w:t>
      </w:r>
    </w:p>
    <w:p w:rsidR="000E385C" w:rsidRDefault="00E3408C" w:rsidP="00E3408C">
      <w:pPr>
        <w:pStyle w:val="a6"/>
      </w:pPr>
      <w:r w:rsidRPr="00E3408C">
        <w:t xml:space="preserve"> Синхронный RS-триггер можно рассматривать как асинхронный с дополнительной входной логикой, на которую кроме информационных сигналов S и R действует </w:t>
      </w:r>
      <w:r w:rsidR="003248B6">
        <w:t>сигнал</w:t>
      </w:r>
      <w:r w:rsidRPr="00E3408C">
        <w:t xml:space="preserve"> синхронизации С</w:t>
      </w:r>
      <w:proofErr w:type="gramStart"/>
      <w:r w:rsidR="000E385C">
        <w:t xml:space="preserve"> .</w:t>
      </w:r>
      <w:proofErr w:type="gramEnd"/>
      <w:r w:rsidR="000E385C">
        <w:t xml:space="preserve"> </w:t>
      </w:r>
      <w:r>
        <w:t xml:space="preserve">Обозначим </w:t>
      </w:r>
      <w:proofErr w:type="spellStart"/>
      <w:r w:rsidRPr="00E3408C">
        <w:t>Sa</w:t>
      </w:r>
      <w:proofErr w:type="spellEnd"/>
      <w:r w:rsidRPr="00E3408C">
        <w:rPr>
          <w:rFonts w:eastAsiaTheme="majorEastAsia"/>
        </w:rPr>
        <w:t> </w:t>
      </w:r>
      <w:r w:rsidRPr="00E3408C">
        <w:t xml:space="preserve">и </w:t>
      </w:r>
      <w:proofErr w:type="spellStart"/>
      <w:r w:rsidRPr="00E3408C">
        <w:t>Ra</w:t>
      </w:r>
      <w:proofErr w:type="spellEnd"/>
      <w:r w:rsidRPr="00E3408C">
        <w:rPr>
          <w:rFonts w:eastAsiaTheme="majorEastAsia"/>
        </w:rPr>
        <w:t> </w:t>
      </w:r>
      <w:r w:rsidRPr="00E3408C">
        <w:t xml:space="preserve">сигналы на входе асинхронного триггера, </w:t>
      </w:r>
      <w:proofErr w:type="spellStart"/>
      <w:r w:rsidRPr="00E3408C">
        <w:t>a</w:t>
      </w:r>
      <w:proofErr w:type="spellEnd"/>
      <w:r w:rsidRPr="00E3408C">
        <w:t xml:space="preserve"> S и R – на входах синхронного, С – сигнал синхронизации. </w:t>
      </w:r>
    </w:p>
    <w:p w:rsidR="000E385C" w:rsidRDefault="000E385C" w:rsidP="00E3408C">
      <w:pPr>
        <w:pStyle w:val="a6"/>
      </w:pPr>
      <w:r w:rsidRPr="000E385C">
        <w:rPr>
          <w:b/>
        </w:rPr>
        <w:t xml:space="preserve">Синхронный RS-триггер на логике </w:t>
      </w:r>
      <w:proofErr w:type="gramStart"/>
      <w:r w:rsidRPr="000E385C">
        <w:rPr>
          <w:b/>
        </w:rPr>
        <w:t>И</w:t>
      </w:r>
      <w:r w:rsidR="00487F43">
        <w:rPr>
          <w:b/>
        </w:rPr>
        <w:t>-</w:t>
      </w:r>
      <w:r w:rsidRPr="000E385C">
        <w:rPr>
          <w:b/>
        </w:rPr>
        <w:t>НЕ</w:t>
      </w:r>
      <w:proofErr w:type="gramEnd"/>
      <w:r>
        <w:rPr>
          <w:b/>
        </w:rPr>
        <w:t xml:space="preserve"> </w:t>
      </w:r>
      <w:r w:rsidRPr="000E385C">
        <w:t>(рис</w:t>
      </w:r>
      <w:r w:rsidR="00487F43">
        <w:t xml:space="preserve">. </w:t>
      </w:r>
      <w:r w:rsidRPr="000E385C">
        <w:t>2.5.4)</w:t>
      </w:r>
      <w:r w:rsidRPr="000E385C">
        <w:tab/>
      </w:r>
      <w:r>
        <w:rPr>
          <w:b/>
        </w:rPr>
        <w:tab/>
      </w:r>
      <w:r>
        <w:rPr>
          <w:b/>
        </w:rPr>
        <w:tab/>
      </w:r>
      <w:r>
        <w:rPr>
          <w:b/>
        </w:rPr>
        <w:tab/>
      </w:r>
      <w:r w:rsidR="00E3408C" w:rsidRPr="00E3408C">
        <w:t xml:space="preserve">При отсутствии синхронизирующего сигнала (С = 0) триггер не должен переключаться, независимо от входной информации (Qt+1=Qt), поэтому </w:t>
      </w:r>
      <w:r w:rsidR="00487F43">
        <w:t xml:space="preserve">если </w:t>
      </w:r>
      <w:proofErr w:type="spellStart"/>
      <w:r w:rsidR="00E3408C" w:rsidRPr="00E3408C">
        <w:t>Sa</w:t>
      </w:r>
      <w:proofErr w:type="spellEnd"/>
      <w:r>
        <w:t>*</w:t>
      </w:r>
      <w:proofErr w:type="spellStart"/>
      <w:r w:rsidR="00E3408C" w:rsidRPr="00E3408C">
        <w:t>=Rа</w:t>
      </w:r>
      <w:proofErr w:type="spellEnd"/>
      <w:r>
        <w:t>*</w:t>
      </w:r>
      <w:r w:rsidR="00E3408C" w:rsidRPr="00E3408C">
        <w:t>=</w:t>
      </w:r>
      <w:r w:rsidR="003248B6">
        <w:t>1</w:t>
      </w:r>
      <w:r>
        <w:t>, триггер в режиме хранения</w:t>
      </w:r>
      <w:r w:rsidR="00E3408C" w:rsidRPr="00E3408C">
        <w:t xml:space="preserve">. </w:t>
      </w:r>
    </w:p>
    <w:p w:rsidR="00E3408C" w:rsidRDefault="00E3408C" w:rsidP="00E3408C">
      <w:pPr>
        <w:pStyle w:val="a6"/>
      </w:pPr>
      <w:r w:rsidRPr="00E3408C">
        <w:t>При</w:t>
      </w:r>
      <w:proofErr w:type="gramStart"/>
      <w:r w:rsidRPr="00E3408C">
        <w:t xml:space="preserve"> С</w:t>
      </w:r>
      <w:proofErr w:type="gramEnd"/>
      <w:r w:rsidRPr="00E3408C">
        <w:t xml:space="preserve">=1 триггер изменяет свое состояние в соответствии с поступившей на входы S и R информацией, </w:t>
      </w:r>
      <w:proofErr w:type="spellStart"/>
      <w:r w:rsidRPr="00E3408C">
        <w:t>Sa</w:t>
      </w:r>
      <w:proofErr w:type="spellEnd"/>
      <w:r w:rsidR="000E385C">
        <w:t>*=</w:t>
      </w:r>
      <w:r w:rsidR="000E385C">
        <w:rPr>
          <w:lang w:val="en-US"/>
        </w:rPr>
        <w:t>S</w:t>
      </w:r>
      <w:r w:rsidR="000E385C">
        <w:t>*</w:t>
      </w:r>
      <w:r w:rsidR="00487F43">
        <w:t xml:space="preserve">, </w:t>
      </w:r>
      <w:proofErr w:type="spellStart"/>
      <w:r w:rsidRPr="00E3408C">
        <w:t>Ra</w:t>
      </w:r>
      <w:proofErr w:type="spellEnd"/>
      <w:r w:rsidR="000E385C">
        <w:t>*</w:t>
      </w:r>
      <w:r w:rsidR="000E385C" w:rsidRPr="000E385C">
        <w:t>=</w:t>
      </w:r>
      <w:r w:rsidR="000E385C">
        <w:rPr>
          <w:lang w:val="en-US"/>
        </w:rPr>
        <w:t>R</w:t>
      </w:r>
      <w:r w:rsidR="000E385C" w:rsidRPr="000E385C">
        <w:t>*</w:t>
      </w:r>
      <w:r w:rsidR="00487F43">
        <w:t>,</w:t>
      </w:r>
      <w:r w:rsidR="000E385C">
        <w:t xml:space="preserve"> </w:t>
      </w:r>
      <w:r w:rsidR="00487F43">
        <w:t>триггер</w:t>
      </w:r>
      <w:r w:rsidR="000E385C">
        <w:t xml:space="preserve"> работает по таблице </w:t>
      </w:r>
      <w:r w:rsidRPr="00E3408C">
        <w:rPr>
          <w:rFonts w:eastAsiaTheme="majorEastAsia"/>
        </w:rPr>
        <w:t> </w:t>
      </w:r>
      <w:proofErr w:type="spellStart"/>
      <w:r w:rsidRPr="00E3408C">
        <w:t>асинхроннного</w:t>
      </w:r>
      <w:proofErr w:type="spellEnd"/>
      <w:r w:rsidRPr="00E3408C">
        <w:t xml:space="preserve"> триггера</w:t>
      </w:r>
      <w:r w:rsidR="003248B6">
        <w:t xml:space="preserve"> на логике И=НЕ.</w:t>
      </w:r>
    </w:p>
    <w:p w:rsidR="003248B6" w:rsidRDefault="003248B6" w:rsidP="00E3408C">
      <w:pPr>
        <w:pStyle w:val="a6"/>
      </w:pPr>
    </w:p>
    <w:p w:rsidR="003248B6" w:rsidRDefault="003248B6" w:rsidP="00E3408C">
      <w:pPr>
        <w:pStyle w:val="a6"/>
      </w:pPr>
      <w:r w:rsidRPr="003248B6">
        <w:rPr>
          <w:noProof/>
        </w:rPr>
        <w:lastRenderedPageBreak/>
        <w:drawing>
          <wp:inline distT="0" distB="0" distL="0" distR="0">
            <wp:extent cx="3807157" cy="1412383"/>
            <wp:effectExtent l="0" t="0" r="2843" b="0"/>
            <wp:docPr id="920" name="Рисунок 9" descr="http://ok-t.ru/life-prog/baza1/100122578190.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life-prog/baza1/100122578190.files/image050.gif"/>
                    <pic:cNvPicPr>
                      <a:picLocks noChangeAspect="1" noChangeArrowheads="1"/>
                    </pic:cNvPicPr>
                  </pic:nvPicPr>
                  <pic:blipFill>
                    <a:blip r:embed="rId86" cstate="print"/>
                    <a:srcRect/>
                    <a:stretch>
                      <a:fillRect/>
                    </a:stretch>
                  </pic:blipFill>
                  <pic:spPr bwMode="auto">
                    <a:xfrm>
                      <a:off x="0" y="0"/>
                      <a:ext cx="3807037" cy="1412338"/>
                    </a:xfrm>
                    <a:prstGeom prst="rect">
                      <a:avLst/>
                    </a:prstGeom>
                    <a:noFill/>
                    <a:ln w="9525">
                      <a:noFill/>
                      <a:miter lim="800000"/>
                      <a:headEnd/>
                      <a:tailEnd/>
                    </a:ln>
                  </pic:spPr>
                </pic:pic>
              </a:graphicData>
            </a:graphic>
          </wp:inline>
        </w:drawing>
      </w:r>
    </w:p>
    <w:p w:rsidR="00487F43" w:rsidRDefault="00487F43" w:rsidP="00487F43">
      <w:pPr>
        <w:pStyle w:val="a6"/>
        <w:jc w:val="center"/>
        <w:rPr>
          <w:b/>
          <w:sz w:val="24"/>
          <w:szCs w:val="24"/>
        </w:rPr>
      </w:pPr>
      <w:r w:rsidRPr="00487F43">
        <w:rPr>
          <w:b/>
          <w:sz w:val="24"/>
          <w:szCs w:val="24"/>
        </w:rPr>
        <w:t xml:space="preserve">Рис. . 2.5.4. Схема </w:t>
      </w:r>
      <w:r>
        <w:rPr>
          <w:b/>
          <w:sz w:val="24"/>
          <w:szCs w:val="24"/>
        </w:rPr>
        <w:t xml:space="preserve">и принятое на схемах обозначение </w:t>
      </w:r>
      <w:proofErr w:type="gramStart"/>
      <w:r w:rsidRPr="00487F43">
        <w:rPr>
          <w:b/>
          <w:sz w:val="24"/>
          <w:szCs w:val="24"/>
        </w:rPr>
        <w:t>синхронного</w:t>
      </w:r>
      <w:proofErr w:type="gramEnd"/>
      <w:r w:rsidRPr="00487F43">
        <w:rPr>
          <w:b/>
          <w:sz w:val="24"/>
          <w:szCs w:val="24"/>
        </w:rPr>
        <w:t xml:space="preserve"> </w:t>
      </w:r>
    </w:p>
    <w:p w:rsidR="003248B6" w:rsidRPr="00D672D4" w:rsidRDefault="00487F43" w:rsidP="00487F43">
      <w:pPr>
        <w:pStyle w:val="a6"/>
        <w:jc w:val="center"/>
        <w:rPr>
          <w:sz w:val="24"/>
          <w:szCs w:val="24"/>
        </w:rPr>
      </w:pPr>
      <w:r w:rsidRPr="00487F43">
        <w:rPr>
          <w:b/>
          <w:sz w:val="24"/>
          <w:szCs w:val="24"/>
        </w:rPr>
        <w:t>RS</w:t>
      </w:r>
      <w:r w:rsidRPr="00B03CF5">
        <w:rPr>
          <w:sz w:val="24"/>
          <w:szCs w:val="24"/>
        </w:rPr>
        <w:t>-</w:t>
      </w:r>
      <w:r w:rsidRPr="00B03CF5">
        <w:rPr>
          <w:b/>
          <w:sz w:val="24"/>
          <w:szCs w:val="24"/>
        </w:rPr>
        <w:t>триггера на логике</w:t>
      </w:r>
      <w:proofErr w:type="gramStart"/>
      <w:r w:rsidRPr="00B03CF5">
        <w:rPr>
          <w:b/>
          <w:sz w:val="24"/>
          <w:szCs w:val="24"/>
        </w:rPr>
        <w:t xml:space="preserve"> И</w:t>
      </w:r>
      <w:proofErr w:type="gramEnd"/>
      <w:r w:rsidRPr="00B03CF5">
        <w:rPr>
          <w:b/>
          <w:sz w:val="24"/>
          <w:szCs w:val="24"/>
        </w:rPr>
        <w:t>=НЕ</w:t>
      </w:r>
    </w:p>
    <w:p w:rsidR="00B03CF5" w:rsidRPr="00B03CF5" w:rsidRDefault="00B03CF5" w:rsidP="00B03CF5">
      <w:pPr>
        <w:pStyle w:val="a6"/>
      </w:pPr>
      <w:r>
        <w:t>При</w:t>
      </w:r>
      <w:proofErr w:type="gramStart"/>
      <w:r>
        <w:t xml:space="preserve"> С</w:t>
      </w:r>
      <w:proofErr w:type="gramEnd"/>
      <w:r>
        <w:t>=0 синхронный триггер на логике И-НЕ находится в режиме хранения информации.</w:t>
      </w:r>
    </w:p>
    <w:p w:rsidR="00B03CF5" w:rsidRDefault="00B03CF5" w:rsidP="00B03CF5">
      <w:pPr>
        <w:pStyle w:val="a6"/>
      </w:pPr>
      <w:r>
        <w:t xml:space="preserve">Состояния синхронного триггера на логике И-НЕ в </w:t>
      </w:r>
      <w:proofErr w:type="spellStart"/>
      <w:r>
        <w:t>ависимости</w:t>
      </w:r>
      <w:proofErr w:type="spellEnd"/>
      <w:r>
        <w:t xml:space="preserve"> от входных сигналов при</w:t>
      </w:r>
      <w:proofErr w:type="gramStart"/>
      <w:r>
        <w:t xml:space="preserve"> С</w:t>
      </w:r>
      <w:proofErr w:type="gramEnd"/>
      <w:r>
        <w:t>=1 показаны  в таблице 2.5.5.</w:t>
      </w:r>
    </w:p>
    <w:p w:rsidR="00487F43" w:rsidRPr="00B03CF5" w:rsidRDefault="00B03CF5" w:rsidP="00487F43">
      <w:pPr>
        <w:pStyle w:val="a6"/>
        <w:jc w:val="center"/>
        <w:rPr>
          <w:b/>
          <w:i/>
        </w:rPr>
      </w:pPr>
      <w:r w:rsidRPr="00B03CF5">
        <w:rPr>
          <w:b/>
          <w:i/>
          <w:sz w:val="24"/>
          <w:szCs w:val="24"/>
        </w:rPr>
        <w:t xml:space="preserve">                                                                                                  </w:t>
      </w:r>
      <w:r w:rsidRPr="00B03CF5">
        <w:rPr>
          <w:b/>
          <w:i/>
        </w:rPr>
        <w:t>Таблица 2.5.5.</w:t>
      </w:r>
    </w:p>
    <w:tbl>
      <w:tblPr>
        <w:tblStyle w:val="aff3"/>
        <w:tblW w:w="8281" w:type="dxa"/>
        <w:tblLayout w:type="fixed"/>
        <w:tblCellMar>
          <w:left w:w="28" w:type="dxa"/>
          <w:right w:w="28" w:type="dxa"/>
        </w:tblCellMar>
        <w:tblLook w:val="04A0"/>
      </w:tblPr>
      <w:tblGrid>
        <w:gridCol w:w="675"/>
        <w:gridCol w:w="937"/>
        <w:gridCol w:w="937"/>
        <w:gridCol w:w="937"/>
        <w:gridCol w:w="937"/>
        <w:gridCol w:w="937"/>
        <w:gridCol w:w="937"/>
        <w:gridCol w:w="1984"/>
      </w:tblGrid>
      <w:tr w:rsidR="007719AE" w:rsidRPr="001309E4" w:rsidTr="007719AE">
        <w:trPr>
          <w:trHeight w:val="75"/>
        </w:trPr>
        <w:tc>
          <w:tcPr>
            <w:tcW w:w="675" w:type="dxa"/>
            <w:vMerge w:val="restart"/>
          </w:tcPr>
          <w:p w:rsidR="007719AE" w:rsidRPr="00646200" w:rsidRDefault="007719AE" w:rsidP="00487F43">
            <w:pPr>
              <w:jc w:val="both"/>
              <w:rPr>
                <w:rFonts w:ascii="Times New Roman" w:hAnsi="Times New Roman"/>
                <w:sz w:val="24"/>
                <w:szCs w:val="24"/>
              </w:rPr>
            </w:pPr>
            <w:r>
              <w:rPr>
                <w:rFonts w:ascii="Times New Roman" w:hAnsi="Times New Roman"/>
                <w:sz w:val="24"/>
                <w:szCs w:val="24"/>
              </w:rPr>
              <w:t>При</w:t>
            </w:r>
            <w:proofErr w:type="gramStart"/>
            <w:r>
              <w:rPr>
                <w:rFonts w:ascii="Times New Roman" w:hAnsi="Times New Roman"/>
                <w:sz w:val="24"/>
                <w:szCs w:val="24"/>
              </w:rPr>
              <w:t xml:space="preserve"> С</w:t>
            </w:r>
            <w:proofErr w:type="gramEnd"/>
            <w:r>
              <w:rPr>
                <w:rFonts w:ascii="Times New Roman" w:hAnsi="Times New Roman"/>
                <w:sz w:val="24"/>
                <w:szCs w:val="24"/>
              </w:rPr>
              <w:t>=1</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R</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S</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Ra*</w:t>
            </w:r>
          </w:p>
        </w:tc>
        <w:tc>
          <w:tcPr>
            <w:tcW w:w="937" w:type="dxa"/>
          </w:tcPr>
          <w:p w:rsidR="007719AE" w:rsidRPr="00646200" w:rsidRDefault="007719AE" w:rsidP="007719AE">
            <w:pPr>
              <w:jc w:val="both"/>
              <w:rPr>
                <w:rFonts w:ascii="Times New Roman" w:hAnsi="Times New Roman"/>
                <w:sz w:val="24"/>
                <w:szCs w:val="24"/>
              </w:rPr>
            </w:pPr>
            <w:r>
              <w:rPr>
                <w:rFonts w:ascii="Times New Roman" w:hAnsi="Times New Roman"/>
                <w:sz w:val="24"/>
                <w:szCs w:val="24"/>
                <w:lang w:val="en-US"/>
              </w:rPr>
              <w:t>Sa*</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Q</w:t>
            </w:r>
          </w:p>
        </w:tc>
        <w:tc>
          <w:tcPr>
            <w:tcW w:w="937" w:type="dxa"/>
          </w:tcPr>
          <w:p w:rsidR="007719AE" w:rsidRPr="00917AF1" w:rsidRDefault="007719AE" w:rsidP="007719AE">
            <w:pPr>
              <w:jc w:val="both"/>
              <w:rPr>
                <w:rFonts w:ascii="Times New Roman" w:hAnsi="Times New Roman"/>
                <w:sz w:val="24"/>
                <w:szCs w:val="24"/>
              </w:rPr>
            </w:pPr>
            <w:r w:rsidRPr="00646200">
              <w:rPr>
                <w:rFonts w:ascii="Times New Roman" w:hAnsi="Times New Roman"/>
                <w:sz w:val="24"/>
                <w:szCs w:val="24"/>
                <w:lang w:val="en-US"/>
              </w:rPr>
              <w:t>Q</w:t>
            </w:r>
            <w:r w:rsidRPr="00917AF1">
              <w:rPr>
                <w:rFonts w:ascii="Times New Roman" w:hAnsi="Times New Roman"/>
                <w:sz w:val="24"/>
                <w:szCs w:val="24"/>
              </w:rPr>
              <w:t>*</w:t>
            </w:r>
          </w:p>
        </w:tc>
        <w:tc>
          <w:tcPr>
            <w:tcW w:w="1984"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Примечание</w:t>
            </w:r>
          </w:p>
        </w:tc>
      </w:tr>
      <w:tr w:rsidR="007719AE" w:rsidRPr="001309E4" w:rsidTr="007719AE">
        <w:trPr>
          <w:trHeight w:val="75"/>
        </w:trPr>
        <w:tc>
          <w:tcPr>
            <w:tcW w:w="675" w:type="dxa"/>
            <w:vMerge/>
          </w:tcPr>
          <w:p w:rsidR="007719AE" w:rsidRPr="00646200" w:rsidRDefault="007719AE" w:rsidP="00487F43">
            <w:pPr>
              <w:ind w:firstLine="709"/>
              <w:jc w:val="both"/>
              <w:rPr>
                <w:rFonts w:ascii="Times New Roman" w:hAnsi="Times New Roman"/>
                <w:sz w:val="24"/>
                <w:szCs w:val="24"/>
              </w:rPr>
            </w:pP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0</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1</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0</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1</w:t>
            </w:r>
          </w:p>
        </w:tc>
        <w:tc>
          <w:tcPr>
            <w:tcW w:w="937" w:type="dxa"/>
          </w:tcPr>
          <w:p w:rsidR="007719AE" w:rsidRPr="00646200" w:rsidRDefault="007719AE" w:rsidP="007719AE">
            <w:pPr>
              <w:jc w:val="both"/>
              <w:rPr>
                <w:rFonts w:ascii="Times New Roman" w:hAnsi="Times New Roman"/>
                <w:sz w:val="24"/>
                <w:szCs w:val="24"/>
                <w:lang w:val="en-US"/>
              </w:rPr>
            </w:pPr>
            <w:r w:rsidRPr="00646200">
              <w:rPr>
                <w:rFonts w:ascii="Times New Roman" w:hAnsi="Times New Roman"/>
                <w:sz w:val="24"/>
                <w:szCs w:val="24"/>
                <w:lang w:val="en-US"/>
              </w:rPr>
              <w:t>0</w:t>
            </w:r>
          </w:p>
        </w:tc>
        <w:tc>
          <w:tcPr>
            <w:tcW w:w="1984"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Установка 1</w:t>
            </w:r>
          </w:p>
        </w:tc>
      </w:tr>
      <w:tr w:rsidR="007719AE" w:rsidRPr="001309E4" w:rsidTr="007719AE">
        <w:trPr>
          <w:trHeight w:val="75"/>
        </w:trPr>
        <w:tc>
          <w:tcPr>
            <w:tcW w:w="675" w:type="dxa"/>
            <w:vMerge/>
          </w:tcPr>
          <w:p w:rsidR="007719AE" w:rsidRPr="00646200" w:rsidRDefault="007719AE" w:rsidP="00487F43">
            <w:pPr>
              <w:ind w:firstLine="709"/>
              <w:jc w:val="both"/>
              <w:rPr>
                <w:rFonts w:ascii="Times New Roman" w:hAnsi="Times New Roman"/>
                <w:sz w:val="24"/>
                <w:szCs w:val="24"/>
              </w:rPr>
            </w:pP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1</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0</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0</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1</w:t>
            </w:r>
          </w:p>
        </w:tc>
        <w:tc>
          <w:tcPr>
            <w:tcW w:w="937"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0</w:t>
            </w:r>
          </w:p>
        </w:tc>
        <w:tc>
          <w:tcPr>
            <w:tcW w:w="937" w:type="dxa"/>
          </w:tcPr>
          <w:p w:rsidR="007719AE" w:rsidRPr="00646200" w:rsidRDefault="007719AE" w:rsidP="007719AE">
            <w:pPr>
              <w:jc w:val="both"/>
              <w:rPr>
                <w:rFonts w:ascii="Times New Roman" w:hAnsi="Times New Roman"/>
                <w:sz w:val="24"/>
                <w:szCs w:val="24"/>
                <w:lang w:val="en-US"/>
              </w:rPr>
            </w:pPr>
            <w:r w:rsidRPr="00646200">
              <w:rPr>
                <w:rFonts w:ascii="Times New Roman" w:hAnsi="Times New Roman"/>
                <w:sz w:val="24"/>
                <w:szCs w:val="24"/>
                <w:lang w:val="en-US"/>
              </w:rPr>
              <w:t>1</w:t>
            </w:r>
          </w:p>
        </w:tc>
        <w:tc>
          <w:tcPr>
            <w:tcW w:w="1984"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Установка 0</w:t>
            </w:r>
          </w:p>
        </w:tc>
      </w:tr>
      <w:tr w:rsidR="007719AE" w:rsidRPr="001309E4" w:rsidTr="007719AE">
        <w:trPr>
          <w:trHeight w:val="75"/>
        </w:trPr>
        <w:tc>
          <w:tcPr>
            <w:tcW w:w="675" w:type="dxa"/>
            <w:vMerge/>
          </w:tcPr>
          <w:p w:rsidR="007719AE" w:rsidRPr="00646200" w:rsidRDefault="007719AE" w:rsidP="00487F43">
            <w:pPr>
              <w:ind w:firstLine="709"/>
              <w:jc w:val="both"/>
              <w:rPr>
                <w:rFonts w:ascii="Times New Roman" w:hAnsi="Times New Roman"/>
                <w:sz w:val="24"/>
                <w:szCs w:val="24"/>
              </w:rPr>
            </w:pPr>
          </w:p>
        </w:tc>
        <w:tc>
          <w:tcPr>
            <w:tcW w:w="937" w:type="dxa"/>
          </w:tcPr>
          <w:p w:rsidR="007719AE" w:rsidRPr="00646200" w:rsidRDefault="007719AE" w:rsidP="007719AE">
            <w:pPr>
              <w:jc w:val="both"/>
              <w:rPr>
                <w:rFonts w:ascii="Times New Roman" w:hAnsi="Times New Roman"/>
                <w:sz w:val="24"/>
                <w:szCs w:val="24"/>
              </w:rPr>
            </w:pPr>
            <w:r>
              <w:rPr>
                <w:rFonts w:ascii="Times New Roman" w:hAnsi="Times New Roman"/>
                <w:sz w:val="24"/>
                <w:szCs w:val="24"/>
              </w:rPr>
              <w:t>0</w:t>
            </w:r>
          </w:p>
        </w:tc>
        <w:tc>
          <w:tcPr>
            <w:tcW w:w="937" w:type="dxa"/>
          </w:tcPr>
          <w:p w:rsidR="007719AE" w:rsidRPr="00646200" w:rsidRDefault="007719AE" w:rsidP="007719AE">
            <w:pPr>
              <w:jc w:val="both"/>
              <w:rPr>
                <w:rFonts w:ascii="Times New Roman" w:hAnsi="Times New Roman"/>
                <w:sz w:val="24"/>
                <w:szCs w:val="24"/>
              </w:rPr>
            </w:pPr>
            <w:r>
              <w:rPr>
                <w:rFonts w:ascii="Times New Roman" w:hAnsi="Times New Roman"/>
                <w:sz w:val="24"/>
                <w:szCs w:val="24"/>
              </w:rPr>
              <w:t>0</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7719AE" w:rsidRPr="007719AE" w:rsidRDefault="007719AE" w:rsidP="007719AE">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Q</w:t>
            </w:r>
          </w:p>
        </w:tc>
        <w:tc>
          <w:tcPr>
            <w:tcW w:w="937" w:type="dxa"/>
          </w:tcPr>
          <w:p w:rsidR="007719AE" w:rsidRPr="00646200" w:rsidRDefault="007719AE" w:rsidP="007719AE">
            <w:pPr>
              <w:jc w:val="both"/>
              <w:rPr>
                <w:rFonts w:ascii="Times New Roman" w:hAnsi="Times New Roman"/>
                <w:sz w:val="24"/>
                <w:szCs w:val="24"/>
                <w:lang w:val="en-US"/>
              </w:rPr>
            </w:pPr>
            <w:r w:rsidRPr="00646200">
              <w:rPr>
                <w:rFonts w:ascii="Times New Roman" w:hAnsi="Times New Roman"/>
                <w:sz w:val="24"/>
                <w:szCs w:val="24"/>
                <w:lang w:val="en-US"/>
              </w:rPr>
              <w:t>Q*</w:t>
            </w:r>
          </w:p>
        </w:tc>
        <w:tc>
          <w:tcPr>
            <w:tcW w:w="1984" w:type="dxa"/>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Хранение</w:t>
            </w:r>
          </w:p>
        </w:tc>
      </w:tr>
      <w:tr w:rsidR="007719AE" w:rsidRPr="001309E4" w:rsidTr="007719AE">
        <w:trPr>
          <w:trHeight w:val="304"/>
        </w:trPr>
        <w:tc>
          <w:tcPr>
            <w:tcW w:w="675" w:type="dxa"/>
            <w:vMerge/>
          </w:tcPr>
          <w:p w:rsidR="007719AE" w:rsidRPr="00646200" w:rsidRDefault="007719AE" w:rsidP="00487F43">
            <w:pPr>
              <w:ind w:firstLine="709"/>
              <w:jc w:val="both"/>
              <w:rPr>
                <w:rFonts w:ascii="Times New Roman" w:hAnsi="Times New Roman"/>
                <w:sz w:val="24"/>
                <w:szCs w:val="24"/>
              </w:rPr>
            </w:pPr>
          </w:p>
        </w:tc>
        <w:tc>
          <w:tcPr>
            <w:tcW w:w="937" w:type="dxa"/>
            <w:hideMark/>
          </w:tcPr>
          <w:p w:rsidR="007719AE" w:rsidRPr="00646200" w:rsidRDefault="007719AE" w:rsidP="007719AE">
            <w:pPr>
              <w:jc w:val="both"/>
              <w:rPr>
                <w:rFonts w:ascii="Times New Roman" w:hAnsi="Times New Roman"/>
                <w:sz w:val="24"/>
                <w:szCs w:val="24"/>
              </w:rPr>
            </w:pPr>
            <w:r>
              <w:rPr>
                <w:rFonts w:ascii="Times New Roman" w:hAnsi="Times New Roman"/>
                <w:sz w:val="24"/>
                <w:szCs w:val="24"/>
              </w:rPr>
              <w:t>1</w:t>
            </w:r>
          </w:p>
        </w:tc>
        <w:tc>
          <w:tcPr>
            <w:tcW w:w="937" w:type="dxa"/>
            <w:hideMark/>
          </w:tcPr>
          <w:p w:rsidR="007719AE" w:rsidRPr="00646200" w:rsidRDefault="007719AE" w:rsidP="007719AE">
            <w:pPr>
              <w:jc w:val="both"/>
              <w:rPr>
                <w:rFonts w:ascii="Times New Roman" w:hAnsi="Times New Roman"/>
                <w:sz w:val="24"/>
                <w:szCs w:val="24"/>
              </w:rPr>
            </w:pPr>
            <w:r>
              <w:rPr>
                <w:rFonts w:ascii="Times New Roman" w:hAnsi="Times New Roman"/>
                <w:sz w:val="24"/>
                <w:szCs w:val="24"/>
              </w:rPr>
              <w:t>1</w:t>
            </w:r>
          </w:p>
        </w:tc>
        <w:tc>
          <w:tcPr>
            <w:tcW w:w="937" w:type="dxa"/>
          </w:tcPr>
          <w:p w:rsidR="007719AE" w:rsidRPr="00646200" w:rsidRDefault="007719AE" w:rsidP="007719AE">
            <w:pPr>
              <w:jc w:val="both"/>
              <w:rPr>
                <w:rFonts w:ascii="Times New Roman" w:hAnsi="Times New Roman"/>
                <w:sz w:val="24"/>
                <w:szCs w:val="24"/>
                <w:lang w:val="en-US"/>
              </w:rPr>
            </w:pPr>
            <w:r>
              <w:rPr>
                <w:rFonts w:ascii="Times New Roman" w:hAnsi="Times New Roman"/>
                <w:sz w:val="24"/>
                <w:szCs w:val="24"/>
                <w:lang w:val="en-US"/>
              </w:rPr>
              <w:t>0</w:t>
            </w:r>
          </w:p>
        </w:tc>
        <w:tc>
          <w:tcPr>
            <w:tcW w:w="937" w:type="dxa"/>
          </w:tcPr>
          <w:p w:rsidR="007719AE" w:rsidRPr="00646200" w:rsidRDefault="007719AE" w:rsidP="007719AE">
            <w:pPr>
              <w:jc w:val="both"/>
              <w:rPr>
                <w:rFonts w:ascii="Times New Roman" w:hAnsi="Times New Roman"/>
                <w:sz w:val="24"/>
                <w:szCs w:val="24"/>
                <w:lang w:val="en-US"/>
              </w:rPr>
            </w:pPr>
            <w:r>
              <w:rPr>
                <w:rFonts w:ascii="Times New Roman" w:hAnsi="Times New Roman"/>
                <w:sz w:val="24"/>
                <w:szCs w:val="24"/>
                <w:lang w:val="en-US"/>
              </w:rPr>
              <w:t>0</w:t>
            </w:r>
          </w:p>
        </w:tc>
        <w:tc>
          <w:tcPr>
            <w:tcW w:w="937" w:type="dxa"/>
            <w:hideMark/>
          </w:tcPr>
          <w:p w:rsidR="007719AE" w:rsidRPr="00646200" w:rsidRDefault="007719AE" w:rsidP="007719AE">
            <w:pPr>
              <w:jc w:val="both"/>
              <w:rPr>
                <w:rFonts w:ascii="Times New Roman" w:hAnsi="Times New Roman"/>
                <w:sz w:val="24"/>
                <w:szCs w:val="24"/>
                <w:lang w:val="en-US"/>
              </w:rPr>
            </w:pPr>
            <w:r w:rsidRPr="00646200">
              <w:rPr>
                <w:rFonts w:ascii="Times New Roman" w:hAnsi="Times New Roman"/>
                <w:sz w:val="24"/>
                <w:szCs w:val="24"/>
                <w:lang w:val="en-US"/>
              </w:rPr>
              <w:t>(1)</w:t>
            </w:r>
          </w:p>
        </w:tc>
        <w:tc>
          <w:tcPr>
            <w:tcW w:w="937" w:type="dxa"/>
          </w:tcPr>
          <w:p w:rsidR="007719AE" w:rsidRPr="00646200" w:rsidRDefault="007719AE" w:rsidP="007719AE">
            <w:pPr>
              <w:jc w:val="both"/>
              <w:rPr>
                <w:rFonts w:ascii="Times New Roman" w:hAnsi="Times New Roman"/>
                <w:sz w:val="24"/>
                <w:szCs w:val="24"/>
                <w:lang w:val="en-US"/>
              </w:rPr>
            </w:pPr>
            <w:r w:rsidRPr="00646200">
              <w:rPr>
                <w:rFonts w:ascii="Times New Roman" w:hAnsi="Times New Roman"/>
                <w:sz w:val="24"/>
                <w:szCs w:val="24"/>
                <w:lang w:val="en-US"/>
              </w:rPr>
              <w:t>(1)</w:t>
            </w:r>
          </w:p>
        </w:tc>
        <w:tc>
          <w:tcPr>
            <w:tcW w:w="1984" w:type="dxa"/>
            <w:hideMark/>
          </w:tcPr>
          <w:p w:rsidR="007719AE" w:rsidRPr="00646200" w:rsidRDefault="007719AE" w:rsidP="007719AE">
            <w:pPr>
              <w:jc w:val="both"/>
              <w:rPr>
                <w:rFonts w:ascii="Times New Roman" w:hAnsi="Times New Roman"/>
                <w:sz w:val="24"/>
                <w:szCs w:val="24"/>
              </w:rPr>
            </w:pPr>
            <w:r w:rsidRPr="00646200">
              <w:rPr>
                <w:rFonts w:ascii="Times New Roman" w:hAnsi="Times New Roman"/>
                <w:sz w:val="24"/>
                <w:szCs w:val="24"/>
              </w:rPr>
              <w:t>Запрещено</w:t>
            </w:r>
          </w:p>
        </w:tc>
      </w:tr>
    </w:tbl>
    <w:p w:rsidR="00487F43" w:rsidRDefault="00487F43" w:rsidP="00487F43">
      <w:pPr>
        <w:pStyle w:val="a6"/>
        <w:jc w:val="center"/>
        <w:rPr>
          <w:b/>
          <w:sz w:val="24"/>
          <w:szCs w:val="24"/>
        </w:rPr>
      </w:pPr>
    </w:p>
    <w:p w:rsidR="000203E7" w:rsidRDefault="004575AE" w:rsidP="000203E7">
      <w:pPr>
        <w:pStyle w:val="a6"/>
        <w:ind w:left="709" w:firstLine="0"/>
      </w:pPr>
      <w:r w:rsidRPr="000E385C">
        <w:rPr>
          <w:b/>
        </w:rPr>
        <w:t>Синхронный RS-триггер на логике И</w:t>
      </w:r>
      <w:r>
        <w:rPr>
          <w:b/>
        </w:rPr>
        <w:t>ЛИ-</w:t>
      </w:r>
      <w:r w:rsidRPr="000E385C">
        <w:rPr>
          <w:b/>
        </w:rPr>
        <w:t>НЕ</w:t>
      </w:r>
      <w:r>
        <w:rPr>
          <w:b/>
        </w:rPr>
        <w:t xml:space="preserve"> </w:t>
      </w:r>
      <w:r w:rsidRPr="000E385C">
        <w:t>(рис</w:t>
      </w:r>
      <w:r>
        <w:t xml:space="preserve">. </w:t>
      </w:r>
      <w:r w:rsidRPr="000E385C">
        <w:t>2.5.</w:t>
      </w:r>
      <w:r>
        <w:t>5</w:t>
      </w:r>
      <w:r w:rsidRPr="000E385C">
        <w:t>)</w:t>
      </w:r>
    </w:p>
    <w:p w:rsidR="003248B6" w:rsidRPr="00E3408C" w:rsidRDefault="000203E7" w:rsidP="000203E7">
      <w:pPr>
        <w:pStyle w:val="a6"/>
        <w:ind w:firstLine="0"/>
      </w:pPr>
      <w:r>
        <w:t xml:space="preserve"> </w:t>
      </w:r>
      <w:r>
        <w:tab/>
      </w:r>
      <w:r w:rsidR="00B03CF5" w:rsidRPr="004575AE">
        <w:t xml:space="preserve">Рассмотрим работу синхронного </w:t>
      </w:r>
      <w:r w:rsidR="00B03CF5" w:rsidRPr="004575AE">
        <w:rPr>
          <w:lang w:val="en-US"/>
        </w:rPr>
        <w:t>RS</w:t>
      </w:r>
      <w:r w:rsidR="00B03CF5" w:rsidRPr="004575AE">
        <w:t>-триггера на логике ИЛИ-НЕ</w:t>
      </w:r>
      <w:r w:rsidR="004575AE">
        <w:t xml:space="preserve">. </w:t>
      </w:r>
      <w:r>
        <w:t xml:space="preserve">  </w:t>
      </w:r>
      <w:r>
        <w:br/>
        <w:t xml:space="preserve"> </w:t>
      </w:r>
      <w:r>
        <w:tab/>
      </w:r>
      <w:r w:rsidR="00A16FC8">
        <w:t>Дополнительные элементы ИЛИ-НЕ на</w:t>
      </w:r>
      <w:r>
        <w:t xml:space="preserve"> входе синхронного триггера при «</w:t>
      </w:r>
      <w:r w:rsidR="00A16FC8">
        <w:t>0» на входе</w:t>
      </w:r>
      <w:proofErr w:type="gramStart"/>
      <w:r w:rsidR="00A16FC8">
        <w:t xml:space="preserve"> С</w:t>
      </w:r>
      <w:proofErr w:type="gramEnd"/>
      <w:r w:rsidR="00A16FC8">
        <w:t xml:space="preserve">* передают на асинхронный триггер инвертированные сигналы, так что </w:t>
      </w:r>
      <w:r>
        <w:rPr>
          <w:lang w:val="en-US"/>
        </w:rPr>
        <w:t>Sa</w:t>
      </w:r>
      <w:r w:rsidRPr="000203E7">
        <w:t>=</w:t>
      </w:r>
      <w:r>
        <w:rPr>
          <w:lang w:val="en-US"/>
        </w:rPr>
        <w:t>S</w:t>
      </w:r>
      <w:r>
        <w:t xml:space="preserve"> а </w:t>
      </w:r>
      <w:r>
        <w:rPr>
          <w:lang w:val="en-US"/>
        </w:rPr>
        <w:t>Ra</w:t>
      </w:r>
      <w:r w:rsidRPr="000203E7">
        <w:t xml:space="preserve">= </w:t>
      </w:r>
      <w:r>
        <w:rPr>
          <w:lang w:val="en-US"/>
        </w:rPr>
        <w:t>R</w:t>
      </w:r>
      <w:r w:rsidRPr="000203E7">
        <w:t>.</w:t>
      </w:r>
    </w:p>
    <w:p w:rsidR="00E3408C" w:rsidRPr="00E3408C" w:rsidRDefault="00E3408C" w:rsidP="00E3408C">
      <w:pPr>
        <w:pStyle w:val="a6"/>
      </w:pPr>
    </w:p>
    <w:p w:rsidR="00E3408C" w:rsidRPr="00E3408C" w:rsidRDefault="00E3408C" w:rsidP="00E3408C">
      <w:pPr>
        <w:pStyle w:val="a6"/>
      </w:pPr>
      <w:r w:rsidRPr="00E3408C">
        <w:rPr>
          <w:noProof/>
        </w:rPr>
        <w:drawing>
          <wp:inline distT="0" distB="0" distL="0" distR="0">
            <wp:extent cx="4251141" cy="1584102"/>
            <wp:effectExtent l="0" t="0" r="0" b="0"/>
            <wp:docPr id="916" name="Рисунок 8" descr="http://ok-t.ru/life-prog/baza1/100122578190.files/image0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life-prog/baza1/100122578190.files/image048.gif"/>
                    <pic:cNvPicPr>
                      <a:picLocks noChangeAspect="1" noChangeArrowheads="1"/>
                    </pic:cNvPicPr>
                  </pic:nvPicPr>
                  <pic:blipFill>
                    <a:blip r:embed="rId87" cstate="print"/>
                    <a:srcRect/>
                    <a:stretch>
                      <a:fillRect/>
                    </a:stretch>
                  </pic:blipFill>
                  <pic:spPr bwMode="auto">
                    <a:xfrm>
                      <a:off x="0" y="0"/>
                      <a:ext cx="4251751" cy="1584329"/>
                    </a:xfrm>
                    <a:prstGeom prst="rect">
                      <a:avLst/>
                    </a:prstGeom>
                    <a:noFill/>
                    <a:ln w="9525">
                      <a:noFill/>
                      <a:miter lim="800000"/>
                      <a:headEnd/>
                      <a:tailEnd/>
                    </a:ln>
                  </pic:spPr>
                </pic:pic>
              </a:graphicData>
            </a:graphic>
          </wp:inline>
        </w:drawing>
      </w:r>
    </w:p>
    <w:p w:rsidR="000203E7" w:rsidRDefault="000203E7" w:rsidP="000203E7">
      <w:pPr>
        <w:pStyle w:val="a6"/>
        <w:jc w:val="center"/>
        <w:rPr>
          <w:b/>
          <w:sz w:val="24"/>
          <w:szCs w:val="24"/>
        </w:rPr>
      </w:pPr>
      <w:r w:rsidRPr="00487F43">
        <w:rPr>
          <w:b/>
          <w:sz w:val="24"/>
          <w:szCs w:val="24"/>
        </w:rPr>
        <w:t>Рис. . 2.5.</w:t>
      </w:r>
      <w:r>
        <w:rPr>
          <w:b/>
          <w:sz w:val="24"/>
          <w:szCs w:val="24"/>
        </w:rPr>
        <w:t>5</w:t>
      </w:r>
      <w:r w:rsidRPr="00487F43">
        <w:rPr>
          <w:b/>
          <w:sz w:val="24"/>
          <w:szCs w:val="24"/>
        </w:rPr>
        <w:t xml:space="preserve">. Схема </w:t>
      </w:r>
      <w:r>
        <w:rPr>
          <w:b/>
          <w:sz w:val="24"/>
          <w:szCs w:val="24"/>
        </w:rPr>
        <w:t xml:space="preserve">и принятое на схемах обозначение </w:t>
      </w:r>
      <w:proofErr w:type="gramStart"/>
      <w:r w:rsidRPr="00487F43">
        <w:rPr>
          <w:b/>
          <w:sz w:val="24"/>
          <w:szCs w:val="24"/>
        </w:rPr>
        <w:t>синхронного</w:t>
      </w:r>
      <w:proofErr w:type="gramEnd"/>
      <w:r w:rsidRPr="00487F43">
        <w:rPr>
          <w:b/>
          <w:sz w:val="24"/>
          <w:szCs w:val="24"/>
        </w:rPr>
        <w:t xml:space="preserve"> </w:t>
      </w:r>
    </w:p>
    <w:p w:rsidR="000203E7" w:rsidRPr="000203E7" w:rsidRDefault="000203E7" w:rsidP="000203E7">
      <w:pPr>
        <w:pStyle w:val="a6"/>
        <w:jc w:val="center"/>
        <w:rPr>
          <w:sz w:val="24"/>
          <w:szCs w:val="24"/>
        </w:rPr>
      </w:pPr>
      <w:r w:rsidRPr="00487F43">
        <w:rPr>
          <w:b/>
          <w:sz w:val="24"/>
          <w:szCs w:val="24"/>
        </w:rPr>
        <w:t>RS</w:t>
      </w:r>
      <w:r w:rsidRPr="00B03CF5">
        <w:rPr>
          <w:sz w:val="24"/>
          <w:szCs w:val="24"/>
        </w:rPr>
        <w:t>-</w:t>
      </w:r>
      <w:r w:rsidRPr="00B03CF5">
        <w:rPr>
          <w:b/>
          <w:sz w:val="24"/>
          <w:szCs w:val="24"/>
        </w:rPr>
        <w:t>триггера на логике И</w:t>
      </w:r>
      <w:r>
        <w:rPr>
          <w:b/>
          <w:sz w:val="24"/>
          <w:szCs w:val="24"/>
        </w:rPr>
        <w:t>ЛИ</w:t>
      </w:r>
      <w:r w:rsidRPr="00B03CF5">
        <w:rPr>
          <w:b/>
          <w:sz w:val="24"/>
          <w:szCs w:val="24"/>
        </w:rPr>
        <w:t>=НЕ</w:t>
      </w:r>
    </w:p>
    <w:p w:rsidR="000203E7" w:rsidRPr="000203E7" w:rsidRDefault="000203E7" w:rsidP="000203E7">
      <w:pPr>
        <w:pStyle w:val="a6"/>
      </w:pPr>
      <w:r>
        <w:t>При</w:t>
      </w:r>
      <w:proofErr w:type="gramStart"/>
      <w:r>
        <w:t xml:space="preserve"> С</w:t>
      </w:r>
      <w:proofErr w:type="gramEnd"/>
      <w:r>
        <w:t xml:space="preserve">*=1 на входах асинхронного триггера устанавливаются значения </w:t>
      </w:r>
      <w:r>
        <w:rPr>
          <w:lang w:val="en-US"/>
        </w:rPr>
        <w:t>Ra</w:t>
      </w:r>
      <w:r w:rsidRPr="000203E7">
        <w:t xml:space="preserve"> = </w:t>
      </w:r>
      <w:r>
        <w:rPr>
          <w:lang w:val="en-US"/>
        </w:rPr>
        <w:t>Sa</w:t>
      </w:r>
      <w:r w:rsidRPr="000203E7">
        <w:t xml:space="preserve"> = </w:t>
      </w:r>
      <w:r>
        <w:t>«</w:t>
      </w:r>
      <w:r w:rsidR="00173135">
        <w:t>0</w:t>
      </w:r>
      <w:r>
        <w:t>»</w:t>
      </w:r>
      <w:r w:rsidR="00173135">
        <w:t>. Это режим хранения информации для асинхронного триггера.</w:t>
      </w:r>
    </w:p>
    <w:p w:rsidR="000203E7" w:rsidRDefault="000203E7" w:rsidP="000203E7">
      <w:pPr>
        <w:pStyle w:val="a6"/>
      </w:pPr>
      <w:r>
        <w:t>Состояния синхронного триггера на логике ИЛИ-НЕ в зависимости от входных сигналов при</w:t>
      </w:r>
      <w:proofErr w:type="gramStart"/>
      <w:r>
        <w:t xml:space="preserve"> С</w:t>
      </w:r>
      <w:proofErr w:type="gramEnd"/>
      <w:r>
        <w:t>*= 0 показаны  в таблице 2.5.6.</w:t>
      </w:r>
    </w:p>
    <w:p w:rsidR="000203E7" w:rsidRPr="00B03CF5" w:rsidRDefault="000203E7" w:rsidP="000203E7">
      <w:pPr>
        <w:pStyle w:val="a6"/>
        <w:jc w:val="center"/>
        <w:rPr>
          <w:b/>
          <w:i/>
        </w:rPr>
      </w:pPr>
      <w:r w:rsidRPr="00B03CF5">
        <w:rPr>
          <w:b/>
          <w:i/>
          <w:sz w:val="24"/>
          <w:szCs w:val="24"/>
        </w:rPr>
        <w:t xml:space="preserve">                                                                                             </w:t>
      </w:r>
      <w:r w:rsidRPr="00B03CF5">
        <w:rPr>
          <w:b/>
          <w:i/>
        </w:rPr>
        <w:t>Таблица 2.5.</w:t>
      </w:r>
      <w:r>
        <w:rPr>
          <w:b/>
          <w:i/>
        </w:rPr>
        <w:t>6</w:t>
      </w:r>
    </w:p>
    <w:tbl>
      <w:tblPr>
        <w:tblStyle w:val="aff3"/>
        <w:tblW w:w="8281" w:type="dxa"/>
        <w:tblLayout w:type="fixed"/>
        <w:tblCellMar>
          <w:left w:w="28" w:type="dxa"/>
          <w:right w:w="28" w:type="dxa"/>
        </w:tblCellMar>
        <w:tblLook w:val="04A0"/>
      </w:tblPr>
      <w:tblGrid>
        <w:gridCol w:w="675"/>
        <w:gridCol w:w="937"/>
        <w:gridCol w:w="937"/>
        <w:gridCol w:w="937"/>
        <w:gridCol w:w="937"/>
        <w:gridCol w:w="937"/>
        <w:gridCol w:w="937"/>
        <w:gridCol w:w="1984"/>
      </w:tblGrid>
      <w:tr w:rsidR="000203E7" w:rsidRPr="001309E4" w:rsidTr="00D672D4">
        <w:trPr>
          <w:trHeight w:val="75"/>
        </w:trPr>
        <w:tc>
          <w:tcPr>
            <w:tcW w:w="675" w:type="dxa"/>
            <w:vMerge w:val="restart"/>
          </w:tcPr>
          <w:p w:rsidR="000203E7" w:rsidRPr="00646200" w:rsidRDefault="000203E7" w:rsidP="000203E7">
            <w:pPr>
              <w:jc w:val="both"/>
              <w:rPr>
                <w:rFonts w:ascii="Times New Roman" w:hAnsi="Times New Roman"/>
                <w:sz w:val="24"/>
                <w:szCs w:val="24"/>
              </w:rPr>
            </w:pPr>
            <w:r>
              <w:rPr>
                <w:rFonts w:ascii="Times New Roman" w:hAnsi="Times New Roman"/>
                <w:sz w:val="24"/>
                <w:szCs w:val="24"/>
              </w:rPr>
              <w:t>При</w:t>
            </w:r>
            <w:proofErr w:type="gramStart"/>
            <w:r>
              <w:rPr>
                <w:rFonts w:ascii="Times New Roman" w:hAnsi="Times New Roman"/>
                <w:sz w:val="24"/>
                <w:szCs w:val="24"/>
              </w:rPr>
              <w:t xml:space="preserve"> С</w:t>
            </w:r>
            <w:proofErr w:type="gramEnd"/>
            <w:r>
              <w:rPr>
                <w:rFonts w:ascii="Times New Roman" w:hAnsi="Times New Roman"/>
                <w:sz w:val="24"/>
                <w:szCs w:val="24"/>
              </w:rPr>
              <w:t>*=0</w:t>
            </w: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R</w:t>
            </w:r>
            <w:r>
              <w:rPr>
                <w:rFonts w:ascii="Times New Roman" w:hAnsi="Times New Roman"/>
                <w:sz w:val="24"/>
                <w:szCs w:val="24"/>
              </w:rPr>
              <w:t>*</w:t>
            </w: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S</w:t>
            </w:r>
            <w:r>
              <w:rPr>
                <w:rFonts w:ascii="Times New Roman" w:hAnsi="Times New Roman"/>
                <w:sz w:val="24"/>
                <w:szCs w:val="24"/>
              </w:rPr>
              <w:t>*</w:t>
            </w:r>
          </w:p>
        </w:tc>
        <w:tc>
          <w:tcPr>
            <w:tcW w:w="937" w:type="dxa"/>
          </w:tcPr>
          <w:p w:rsidR="000203E7" w:rsidRPr="007719AE" w:rsidRDefault="000203E7" w:rsidP="000203E7">
            <w:pPr>
              <w:jc w:val="both"/>
              <w:rPr>
                <w:rFonts w:ascii="Times New Roman" w:hAnsi="Times New Roman"/>
                <w:sz w:val="24"/>
                <w:szCs w:val="24"/>
                <w:lang w:val="en-US"/>
              </w:rPr>
            </w:pPr>
            <w:r>
              <w:rPr>
                <w:rFonts w:ascii="Times New Roman" w:hAnsi="Times New Roman"/>
                <w:sz w:val="24"/>
                <w:szCs w:val="24"/>
                <w:lang w:val="en-US"/>
              </w:rPr>
              <w:t>Ra</w:t>
            </w:r>
          </w:p>
        </w:tc>
        <w:tc>
          <w:tcPr>
            <w:tcW w:w="937" w:type="dxa"/>
          </w:tcPr>
          <w:p w:rsidR="000203E7" w:rsidRPr="00646200" w:rsidRDefault="000203E7" w:rsidP="000203E7">
            <w:pPr>
              <w:jc w:val="both"/>
              <w:rPr>
                <w:rFonts w:ascii="Times New Roman" w:hAnsi="Times New Roman"/>
                <w:sz w:val="24"/>
                <w:szCs w:val="24"/>
              </w:rPr>
            </w:pPr>
            <w:r>
              <w:rPr>
                <w:rFonts w:ascii="Times New Roman" w:hAnsi="Times New Roman"/>
                <w:sz w:val="24"/>
                <w:szCs w:val="24"/>
                <w:lang w:val="en-US"/>
              </w:rPr>
              <w:t>Sa</w:t>
            </w: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Q</w:t>
            </w:r>
          </w:p>
        </w:tc>
        <w:tc>
          <w:tcPr>
            <w:tcW w:w="937" w:type="dxa"/>
          </w:tcPr>
          <w:p w:rsidR="000203E7" w:rsidRPr="00917AF1" w:rsidRDefault="000203E7" w:rsidP="00D672D4">
            <w:pPr>
              <w:jc w:val="both"/>
              <w:rPr>
                <w:rFonts w:ascii="Times New Roman" w:hAnsi="Times New Roman"/>
                <w:sz w:val="24"/>
                <w:szCs w:val="24"/>
              </w:rPr>
            </w:pPr>
            <w:r w:rsidRPr="00646200">
              <w:rPr>
                <w:rFonts w:ascii="Times New Roman" w:hAnsi="Times New Roman"/>
                <w:sz w:val="24"/>
                <w:szCs w:val="24"/>
                <w:lang w:val="en-US"/>
              </w:rPr>
              <w:t>Q</w:t>
            </w:r>
            <w:r w:rsidRPr="00917AF1">
              <w:rPr>
                <w:rFonts w:ascii="Times New Roman" w:hAnsi="Times New Roman"/>
                <w:sz w:val="24"/>
                <w:szCs w:val="24"/>
              </w:rPr>
              <w:t>*</w:t>
            </w:r>
          </w:p>
        </w:tc>
        <w:tc>
          <w:tcPr>
            <w:tcW w:w="1984"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Примечание</w:t>
            </w:r>
          </w:p>
        </w:tc>
      </w:tr>
      <w:tr w:rsidR="000203E7" w:rsidRPr="001309E4" w:rsidTr="00D672D4">
        <w:trPr>
          <w:trHeight w:val="75"/>
        </w:trPr>
        <w:tc>
          <w:tcPr>
            <w:tcW w:w="675" w:type="dxa"/>
            <w:vMerge/>
          </w:tcPr>
          <w:p w:rsidR="000203E7" w:rsidRPr="00646200" w:rsidRDefault="000203E7" w:rsidP="00D672D4">
            <w:pPr>
              <w:ind w:firstLine="709"/>
              <w:jc w:val="both"/>
              <w:rPr>
                <w:rFonts w:ascii="Times New Roman" w:hAnsi="Times New Roman"/>
                <w:sz w:val="24"/>
                <w:szCs w:val="24"/>
              </w:rPr>
            </w:pP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0</w:t>
            </w: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1</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0</w:t>
            </w:r>
          </w:p>
        </w:tc>
        <w:tc>
          <w:tcPr>
            <w:tcW w:w="937" w:type="dxa"/>
            <w:hideMark/>
          </w:tcPr>
          <w:p w:rsidR="000203E7" w:rsidRPr="00646200" w:rsidRDefault="00173135" w:rsidP="00D672D4">
            <w:pPr>
              <w:jc w:val="both"/>
              <w:rPr>
                <w:rFonts w:ascii="Times New Roman" w:hAnsi="Times New Roman"/>
                <w:sz w:val="24"/>
                <w:szCs w:val="24"/>
              </w:rPr>
            </w:pPr>
            <w:r>
              <w:rPr>
                <w:rFonts w:ascii="Times New Roman" w:hAnsi="Times New Roman"/>
                <w:sz w:val="24"/>
                <w:szCs w:val="24"/>
              </w:rPr>
              <w:t>0</w:t>
            </w:r>
          </w:p>
        </w:tc>
        <w:tc>
          <w:tcPr>
            <w:tcW w:w="937" w:type="dxa"/>
          </w:tcPr>
          <w:p w:rsidR="000203E7" w:rsidRPr="00173135" w:rsidRDefault="00173135" w:rsidP="00D672D4">
            <w:pPr>
              <w:jc w:val="both"/>
              <w:rPr>
                <w:rFonts w:ascii="Times New Roman" w:hAnsi="Times New Roman"/>
                <w:sz w:val="24"/>
                <w:szCs w:val="24"/>
              </w:rPr>
            </w:pPr>
            <w:r>
              <w:rPr>
                <w:rFonts w:ascii="Times New Roman" w:hAnsi="Times New Roman"/>
                <w:sz w:val="24"/>
                <w:szCs w:val="24"/>
              </w:rPr>
              <w:t>1</w:t>
            </w:r>
          </w:p>
        </w:tc>
        <w:tc>
          <w:tcPr>
            <w:tcW w:w="1984" w:type="dxa"/>
            <w:hideMark/>
          </w:tcPr>
          <w:p w:rsidR="000203E7" w:rsidRPr="00646200" w:rsidRDefault="000203E7" w:rsidP="00173135">
            <w:pPr>
              <w:jc w:val="both"/>
              <w:rPr>
                <w:rFonts w:ascii="Times New Roman" w:hAnsi="Times New Roman"/>
                <w:sz w:val="24"/>
                <w:szCs w:val="24"/>
              </w:rPr>
            </w:pPr>
            <w:r w:rsidRPr="00646200">
              <w:rPr>
                <w:rFonts w:ascii="Times New Roman" w:hAnsi="Times New Roman"/>
                <w:sz w:val="24"/>
                <w:szCs w:val="24"/>
              </w:rPr>
              <w:t xml:space="preserve">Установка </w:t>
            </w:r>
            <w:r w:rsidR="00173135">
              <w:rPr>
                <w:rFonts w:ascii="Times New Roman" w:hAnsi="Times New Roman"/>
                <w:sz w:val="24"/>
                <w:szCs w:val="24"/>
              </w:rPr>
              <w:t>0</w:t>
            </w:r>
          </w:p>
        </w:tc>
      </w:tr>
      <w:tr w:rsidR="000203E7" w:rsidRPr="001309E4" w:rsidTr="00D672D4">
        <w:trPr>
          <w:trHeight w:val="75"/>
        </w:trPr>
        <w:tc>
          <w:tcPr>
            <w:tcW w:w="675" w:type="dxa"/>
            <w:vMerge/>
          </w:tcPr>
          <w:p w:rsidR="000203E7" w:rsidRPr="00646200" w:rsidRDefault="000203E7" w:rsidP="00D672D4">
            <w:pPr>
              <w:ind w:firstLine="709"/>
              <w:jc w:val="both"/>
              <w:rPr>
                <w:rFonts w:ascii="Times New Roman" w:hAnsi="Times New Roman"/>
                <w:sz w:val="24"/>
                <w:szCs w:val="24"/>
              </w:rPr>
            </w:pP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1</w:t>
            </w:r>
          </w:p>
        </w:tc>
        <w:tc>
          <w:tcPr>
            <w:tcW w:w="937" w:type="dxa"/>
            <w:hideMark/>
          </w:tcPr>
          <w:p w:rsidR="000203E7" w:rsidRPr="00646200" w:rsidRDefault="000203E7" w:rsidP="00D672D4">
            <w:pPr>
              <w:jc w:val="both"/>
              <w:rPr>
                <w:rFonts w:ascii="Times New Roman" w:hAnsi="Times New Roman"/>
                <w:sz w:val="24"/>
                <w:szCs w:val="24"/>
              </w:rPr>
            </w:pPr>
            <w:r w:rsidRPr="00646200">
              <w:rPr>
                <w:rFonts w:ascii="Times New Roman" w:hAnsi="Times New Roman"/>
                <w:sz w:val="24"/>
                <w:szCs w:val="24"/>
              </w:rPr>
              <w:t>0</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0</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1</w:t>
            </w:r>
          </w:p>
        </w:tc>
        <w:tc>
          <w:tcPr>
            <w:tcW w:w="937" w:type="dxa"/>
            <w:hideMark/>
          </w:tcPr>
          <w:p w:rsidR="000203E7" w:rsidRPr="00646200" w:rsidRDefault="00173135" w:rsidP="00D672D4">
            <w:pPr>
              <w:jc w:val="both"/>
              <w:rPr>
                <w:rFonts w:ascii="Times New Roman" w:hAnsi="Times New Roman"/>
                <w:sz w:val="24"/>
                <w:szCs w:val="24"/>
              </w:rPr>
            </w:pPr>
            <w:r>
              <w:rPr>
                <w:rFonts w:ascii="Times New Roman" w:hAnsi="Times New Roman"/>
                <w:sz w:val="24"/>
                <w:szCs w:val="24"/>
              </w:rPr>
              <w:t>1</w:t>
            </w:r>
          </w:p>
        </w:tc>
        <w:tc>
          <w:tcPr>
            <w:tcW w:w="937" w:type="dxa"/>
          </w:tcPr>
          <w:p w:rsidR="000203E7" w:rsidRPr="00173135" w:rsidRDefault="00173135" w:rsidP="00D672D4">
            <w:pPr>
              <w:jc w:val="both"/>
              <w:rPr>
                <w:rFonts w:ascii="Times New Roman" w:hAnsi="Times New Roman"/>
                <w:sz w:val="24"/>
                <w:szCs w:val="24"/>
              </w:rPr>
            </w:pPr>
            <w:r>
              <w:rPr>
                <w:rFonts w:ascii="Times New Roman" w:hAnsi="Times New Roman"/>
                <w:sz w:val="24"/>
                <w:szCs w:val="24"/>
              </w:rPr>
              <w:t>0</w:t>
            </w:r>
          </w:p>
        </w:tc>
        <w:tc>
          <w:tcPr>
            <w:tcW w:w="1984" w:type="dxa"/>
            <w:hideMark/>
          </w:tcPr>
          <w:p w:rsidR="000203E7" w:rsidRPr="00646200" w:rsidRDefault="000203E7" w:rsidP="00173135">
            <w:pPr>
              <w:jc w:val="both"/>
              <w:rPr>
                <w:rFonts w:ascii="Times New Roman" w:hAnsi="Times New Roman"/>
                <w:sz w:val="24"/>
                <w:szCs w:val="24"/>
              </w:rPr>
            </w:pPr>
            <w:r w:rsidRPr="00646200">
              <w:rPr>
                <w:rFonts w:ascii="Times New Roman" w:hAnsi="Times New Roman"/>
                <w:sz w:val="24"/>
                <w:szCs w:val="24"/>
              </w:rPr>
              <w:t xml:space="preserve">Установка </w:t>
            </w:r>
            <w:r w:rsidR="00173135">
              <w:rPr>
                <w:rFonts w:ascii="Times New Roman" w:hAnsi="Times New Roman"/>
                <w:sz w:val="24"/>
                <w:szCs w:val="24"/>
              </w:rPr>
              <w:t>1</w:t>
            </w:r>
          </w:p>
        </w:tc>
      </w:tr>
      <w:tr w:rsidR="00173135" w:rsidRPr="001309E4" w:rsidTr="00D672D4">
        <w:trPr>
          <w:trHeight w:val="75"/>
        </w:trPr>
        <w:tc>
          <w:tcPr>
            <w:tcW w:w="675" w:type="dxa"/>
            <w:vMerge/>
          </w:tcPr>
          <w:p w:rsidR="00173135" w:rsidRPr="00646200" w:rsidRDefault="00173135" w:rsidP="00D672D4">
            <w:pPr>
              <w:ind w:firstLine="709"/>
              <w:jc w:val="both"/>
              <w:rPr>
                <w:rFonts w:ascii="Times New Roman" w:hAnsi="Times New Roman"/>
                <w:sz w:val="24"/>
                <w:szCs w:val="24"/>
              </w:rPr>
            </w:pPr>
          </w:p>
        </w:tc>
        <w:tc>
          <w:tcPr>
            <w:tcW w:w="937" w:type="dxa"/>
          </w:tcPr>
          <w:p w:rsidR="00173135" w:rsidRPr="00646200" w:rsidRDefault="00173135" w:rsidP="00D672D4">
            <w:pPr>
              <w:jc w:val="both"/>
              <w:rPr>
                <w:rFonts w:ascii="Times New Roman" w:hAnsi="Times New Roman"/>
                <w:sz w:val="24"/>
                <w:szCs w:val="24"/>
              </w:rPr>
            </w:pPr>
            <w:r>
              <w:rPr>
                <w:rFonts w:ascii="Times New Roman" w:hAnsi="Times New Roman"/>
                <w:sz w:val="24"/>
                <w:szCs w:val="24"/>
              </w:rPr>
              <w:t>1</w:t>
            </w:r>
          </w:p>
        </w:tc>
        <w:tc>
          <w:tcPr>
            <w:tcW w:w="937" w:type="dxa"/>
          </w:tcPr>
          <w:p w:rsidR="00173135" w:rsidRPr="00646200" w:rsidRDefault="00173135" w:rsidP="00D672D4">
            <w:pPr>
              <w:jc w:val="both"/>
              <w:rPr>
                <w:rFonts w:ascii="Times New Roman" w:hAnsi="Times New Roman"/>
                <w:sz w:val="24"/>
                <w:szCs w:val="24"/>
              </w:rPr>
            </w:pPr>
            <w:r>
              <w:rPr>
                <w:rFonts w:ascii="Times New Roman" w:hAnsi="Times New Roman"/>
                <w:sz w:val="24"/>
                <w:szCs w:val="24"/>
              </w:rPr>
              <w:t>1</w:t>
            </w:r>
          </w:p>
        </w:tc>
        <w:tc>
          <w:tcPr>
            <w:tcW w:w="937" w:type="dxa"/>
          </w:tcPr>
          <w:p w:rsidR="00173135" w:rsidRPr="00646200" w:rsidRDefault="00173135" w:rsidP="00D672D4">
            <w:pPr>
              <w:jc w:val="both"/>
              <w:rPr>
                <w:rFonts w:ascii="Times New Roman" w:hAnsi="Times New Roman"/>
                <w:sz w:val="24"/>
                <w:szCs w:val="24"/>
                <w:lang w:val="en-US"/>
              </w:rPr>
            </w:pPr>
            <w:r>
              <w:rPr>
                <w:rFonts w:ascii="Times New Roman" w:hAnsi="Times New Roman"/>
                <w:sz w:val="24"/>
                <w:szCs w:val="24"/>
                <w:lang w:val="en-US"/>
              </w:rPr>
              <w:t>0</w:t>
            </w:r>
          </w:p>
        </w:tc>
        <w:tc>
          <w:tcPr>
            <w:tcW w:w="937" w:type="dxa"/>
          </w:tcPr>
          <w:p w:rsidR="00173135" w:rsidRPr="00646200" w:rsidRDefault="00173135" w:rsidP="00D672D4">
            <w:pPr>
              <w:jc w:val="both"/>
              <w:rPr>
                <w:rFonts w:ascii="Times New Roman" w:hAnsi="Times New Roman"/>
                <w:sz w:val="24"/>
                <w:szCs w:val="24"/>
                <w:lang w:val="en-US"/>
              </w:rPr>
            </w:pPr>
            <w:r>
              <w:rPr>
                <w:rFonts w:ascii="Times New Roman" w:hAnsi="Times New Roman"/>
                <w:sz w:val="24"/>
                <w:szCs w:val="24"/>
                <w:lang w:val="en-US"/>
              </w:rPr>
              <w:t>0</w:t>
            </w:r>
          </w:p>
        </w:tc>
        <w:tc>
          <w:tcPr>
            <w:tcW w:w="937" w:type="dxa"/>
          </w:tcPr>
          <w:p w:rsidR="00173135" w:rsidRPr="00646200" w:rsidRDefault="00173135" w:rsidP="00D672D4">
            <w:pPr>
              <w:jc w:val="both"/>
              <w:rPr>
                <w:rFonts w:ascii="Times New Roman" w:hAnsi="Times New Roman"/>
                <w:sz w:val="24"/>
                <w:szCs w:val="24"/>
                <w:lang w:val="en-US"/>
              </w:rPr>
            </w:pPr>
            <w:r w:rsidRPr="00646200">
              <w:rPr>
                <w:rFonts w:ascii="Times New Roman" w:hAnsi="Times New Roman"/>
                <w:sz w:val="24"/>
                <w:szCs w:val="24"/>
              </w:rPr>
              <w:t>Q</w:t>
            </w:r>
          </w:p>
        </w:tc>
        <w:tc>
          <w:tcPr>
            <w:tcW w:w="937" w:type="dxa"/>
          </w:tcPr>
          <w:p w:rsidR="00173135" w:rsidRPr="00646200" w:rsidRDefault="00173135" w:rsidP="00D672D4">
            <w:pPr>
              <w:jc w:val="both"/>
              <w:rPr>
                <w:rFonts w:ascii="Times New Roman" w:hAnsi="Times New Roman"/>
                <w:sz w:val="24"/>
                <w:szCs w:val="24"/>
                <w:lang w:val="en-US"/>
              </w:rPr>
            </w:pPr>
            <w:r w:rsidRPr="00646200">
              <w:rPr>
                <w:rFonts w:ascii="Times New Roman" w:hAnsi="Times New Roman"/>
                <w:sz w:val="24"/>
                <w:szCs w:val="24"/>
                <w:lang w:val="en-US"/>
              </w:rPr>
              <w:t>Q</w:t>
            </w:r>
            <w:r w:rsidRPr="00917AF1">
              <w:rPr>
                <w:rFonts w:ascii="Times New Roman" w:hAnsi="Times New Roman"/>
                <w:sz w:val="24"/>
                <w:szCs w:val="24"/>
              </w:rPr>
              <w:t>*</w:t>
            </w:r>
          </w:p>
        </w:tc>
        <w:tc>
          <w:tcPr>
            <w:tcW w:w="1984" w:type="dxa"/>
          </w:tcPr>
          <w:p w:rsidR="00173135" w:rsidRPr="00646200" w:rsidRDefault="00173135" w:rsidP="00D672D4">
            <w:pPr>
              <w:jc w:val="both"/>
              <w:rPr>
                <w:rFonts w:ascii="Times New Roman" w:hAnsi="Times New Roman"/>
                <w:sz w:val="24"/>
                <w:szCs w:val="24"/>
              </w:rPr>
            </w:pPr>
            <w:r>
              <w:rPr>
                <w:rFonts w:ascii="Times New Roman" w:hAnsi="Times New Roman"/>
                <w:sz w:val="24"/>
                <w:szCs w:val="24"/>
              </w:rPr>
              <w:t xml:space="preserve"> Хранение</w:t>
            </w:r>
          </w:p>
        </w:tc>
      </w:tr>
      <w:tr w:rsidR="000203E7" w:rsidRPr="001309E4" w:rsidTr="00D672D4">
        <w:trPr>
          <w:trHeight w:val="75"/>
        </w:trPr>
        <w:tc>
          <w:tcPr>
            <w:tcW w:w="675" w:type="dxa"/>
            <w:vMerge/>
          </w:tcPr>
          <w:p w:rsidR="000203E7" w:rsidRPr="00646200" w:rsidRDefault="000203E7" w:rsidP="00D672D4">
            <w:pPr>
              <w:ind w:firstLine="709"/>
              <w:jc w:val="both"/>
              <w:rPr>
                <w:rFonts w:ascii="Times New Roman" w:hAnsi="Times New Roman"/>
                <w:sz w:val="24"/>
                <w:szCs w:val="24"/>
              </w:rPr>
            </w:pPr>
          </w:p>
        </w:tc>
        <w:tc>
          <w:tcPr>
            <w:tcW w:w="937" w:type="dxa"/>
          </w:tcPr>
          <w:p w:rsidR="000203E7" w:rsidRPr="00646200" w:rsidRDefault="000203E7" w:rsidP="00D672D4">
            <w:pPr>
              <w:jc w:val="both"/>
              <w:rPr>
                <w:rFonts w:ascii="Times New Roman" w:hAnsi="Times New Roman"/>
                <w:sz w:val="24"/>
                <w:szCs w:val="24"/>
              </w:rPr>
            </w:pPr>
            <w:r>
              <w:rPr>
                <w:rFonts w:ascii="Times New Roman" w:hAnsi="Times New Roman"/>
                <w:sz w:val="24"/>
                <w:szCs w:val="24"/>
              </w:rPr>
              <w:t>0</w:t>
            </w:r>
          </w:p>
        </w:tc>
        <w:tc>
          <w:tcPr>
            <w:tcW w:w="937" w:type="dxa"/>
          </w:tcPr>
          <w:p w:rsidR="000203E7" w:rsidRPr="00646200" w:rsidRDefault="000203E7" w:rsidP="00D672D4">
            <w:pPr>
              <w:jc w:val="both"/>
              <w:rPr>
                <w:rFonts w:ascii="Times New Roman" w:hAnsi="Times New Roman"/>
                <w:sz w:val="24"/>
                <w:szCs w:val="24"/>
              </w:rPr>
            </w:pPr>
            <w:r>
              <w:rPr>
                <w:rFonts w:ascii="Times New Roman" w:hAnsi="Times New Roman"/>
                <w:sz w:val="24"/>
                <w:szCs w:val="24"/>
              </w:rPr>
              <w:t>0</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0203E7" w:rsidRPr="007719AE" w:rsidRDefault="000203E7" w:rsidP="00D672D4">
            <w:pPr>
              <w:jc w:val="both"/>
              <w:rPr>
                <w:rFonts w:ascii="Times New Roman" w:hAnsi="Times New Roman"/>
                <w:sz w:val="24"/>
                <w:szCs w:val="24"/>
                <w:lang w:val="en-US"/>
              </w:rPr>
            </w:pPr>
            <w:r>
              <w:rPr>
                <w:rFonts w:ascii="Times New Roman" w:hAnsi="Times New Roman"/>
                <w:sz w:val="24"/>
                <w:szCs w:val="24"/>
                <w:lang w:val="en-US"/>
              </w:rPr>
              <w:t>1</w:t>
            </w:r>
          </w:p>
        </w:tc>
        <w:tc>
          <w:tcPr>
            <w:tcW w:w="937" w:type="dxa"/>
          </w:tcPr>
          <w:p w:rsidR="000203E7" w:rsidRPr="00646200" w:rsidRDefault="00173135" w:rsidP="00D672D4">
            <w:pPr>
              <w:jc w:val="both"/>
              <w:rPr>
                <w:rFonts w:ascii="Times New Roman" w:hAnsi="Times New Roman"/>
                <w:sz w:val="24"/>
                <w:szCs w:val="24"/>
              </w:rPr>
            </w:pPr>
            <w:r w:rsidRPr="00646200">
              <w:rPr>
                <w:rFonts w:ascii="Times New Roman" w:hAnsi="Times New Roman"/>
                <w:sz w:val="24"/>
                <w:szCs w:val="24"/>
                <w:lang w:val="en-US"/>
              </w:rPr>
              <w:t>(1)</w:t>
            </w:r>
          </w:p>
        </w:tc>
        <w:tc>
          <w:tcPr>
            <w:tcW w:w="937" w:type="dxa"/>
          </w:tcPr>
          <w:p w:rsidR="000203E7" w:rsidRPr="00646200" w:rsidRDefault="00173135" w:rsidP="00D672D4">
            <w:pPr>
              <w:jc w:val="both"/>
              <w:rPr>
                <w:rFonts w:ascii="Times New Roman" w:hAnsi="Times New Roman"/>
                <w:sz w:val="24"/>
                <w:szCs w:val="24"/>
                <w:lang w:val="en-US"/>
              </w:rPr>
            </w:pPr>
            <w:r w:rsidRPr="00646200">
              <w:rPr>
                <w:rFonts w:ascii="Times New Roman" w:hAnsi="Times New Roman"/>
                <w:sz w:val="24"/>
                <w:szCs w:val="24"/>
                <w:lang w:val="en-US"/>
              </w:rPr>
              <w:t>(1)</w:t>
            </w:r>
          </w:p>
        </w:tc>
        <w:tc>
          <w:tcPr>
            <w:tcW w:w="1984" w:type="dxa"/>
          </w:tcPr>
          <w:p w:rsidR="000203E7" w:rsidRPr="00646200" w:rsidRDefault="00173135" w:rsidP="00173135">
            <w:pPr>
              <w:jc w:val="both"/>
              <w:rPr>
                <w:rFonts w:ascii="Times New Roman" w:hAnsi="Times New Roman"/>
                <w:sz w:val="24"/>
                <w:szCs w:val="24"/>
              </w:rPr>
            </w:pPr>
            <w:r>
              <w:rPr>
                <w:rFonts w:ascii="Times New Roman" w:hAnsi="Times New Roman"/>
                <w:sz w:val="24"/>
                <w:szCs w:val="24"/>
              </w:rPr>
              <w:t>Запрещено</w:t>
            </w:r>
          </w:p>
        </w:tc>
      </w:tr>
      <w:tr w:rsidR="00D672D4" w:rsidRPr="001309E4" w:rsidTr="00D672D4">
        <w:trPr>
          <w:trHeight w:val="75"/>
        </w:trPr>
        <w:tc>
          <w:tcPr>
            <w:tcW w:w="675" w:type="dxa"/>
          </w:tcPr>
          <w:p w:rsidR="00D672D4" w:rsidRPr="00646200" w:rsidRDefault="00D672D4" w:rsidP="00D672D4">
            <w:pPr>
              <w:ind w:firstLine="709"/>
              <w:jc w:val="both"/>
              <w:rPr>
                <w:rFonts w:ascii="Times New Roman" w:hAnsi="Times New Roman"/>
                <w:sz w:val="24"/>
                <w:szCs w:val="24"/>
              </w:rPr>
            </w:pPr>
          </w:p>
        </w:tc>
        <w:tc>
          <w:tcPr>
            <w:tcW w:w="937" w:type="dxa"/>
          </w:tcPr>
          <w:p w:rsidR="00D672D4" w:rsidRDefault="00D672D4" w:rsidP="00D672D4">
            <w:pPr>
              <w:jc w:val="both"/>
              <w:rPr>
                <w:rFonts w:ascii="Times New Roman" w:hAnsi="Times New Roman"/>
                <w:sz w:val="24"/>
                <w:szCs w:val="24"/>
              </w:rPr>
            </w:pPr>
          </w:p>
        </w:tc>
        <w:tc>
          <w:tcPr>
            <w:tcW w:w="937" w:type="dxa"/>
          </w:tcPr>
          <w:p w:rsidR="00D672D4" w:rsidRDefault="00D672D4" w:rsidP="00D672D4">
            <w:pPr>
              <w:jc w:val="both"/>
              <w:rPr>
                <w:rFonts w:ascii="Times New Roman" w:hAnsi="Times New Roman"/>
                <w:sz w:val="24"/>
                <w:szCs w:val="24"/>
              </w:rPr>
            </w:pPr>
          </w:p>
        </w:tc>
        <w:tc>
          <w:tcPr>
            <w:tcW w:w="937" w:type="dxa"/>
          </w:tcPr>
          <w:p w:rsidR="00D672D4" w:rsidRDefault="00D672D4" w:rsidP="00D672D4">
            <w:pPr>
              <w:jc w:val="both"/>
              <w:rPr>
                <w:rFonts w:ascii="Times New Roman" w:hAnsi="Times New Roman"/>
                <w:sz w:val="24"/>
                <w:szCs w:val="24"/>
                <w:lang w:val="en-US"/>
              </w:rPr>
            </w:pPr>
          </w:p>
        </w:tc>
        <w:tc>
          <w:tcPr>
            <w:tcW w:w="937" w:type="dxa"/>
          </w:tcPr>
          <w:p w:rsidR="00D672D4" w:rsidRDefault="00D672D4" w:rsidP="00D672D4">
            <w:pPr>
              <w:jc w:val="both"/>
              <w:rPr>
                <w:rFonts w:ascii="Times New Roman" w:hAnsi="Times New Roman"/>
                <w:sz w:val="24"/>
                <w:szCs w:val="24"/>
                <w:lang w:val="en-US"/>
              </w:rPr>
            </w:pPr>
          </w:p>
        </w:tc>
        <w:tc>
          <w:tcPr>
            <w:tcW w:w="937" w:type="dxa"/>
          </w:tcPr>
          <w:p w:rsidR="00D672D4" w:rsidRPr="00646200" w:rsidRDefault="00D672D4" w:rsidP="00D672D4">
            <w:pPr>
              <w:jc w:val="both"/>
              <w:rPr>
                <w:rFonts w:ascii="Times New Roman" w:hAnsi="Times New Roman"/>
                <w:sz w:val="24"/>
                <w:szCs w:val="24"/>
                <w:lang w:val="en-US"/>
              </w:rPr>
            </w:pPr>
          </w:p>
        </w:tc>
        <w:tc>
          <w:tcPr>
            <w:tcW w:w="937" w:type="dxa"/>
          </w:tcPr>
          <w:p w:rsidR="00D672D4" w:rsidRPr="00646200" w:rsidRDefault="00D672D4" w:rsidP="00D672D4">
            <w:pPr>
              <w:jc w:val="both"/>
              <w:rPr>
                <w:rFonts w:ascii="Times New Roman" w:hAnsi="Times New Roman"/>
                <w:sz w:val="24"/>
                <w:szCs w:val="24"/>
                <w:lang w:val="en-US"/>
              </w:rPr>
            </w:pPr>
          </w:p>
        </w:tc>
        <w:tc>
          <w:tcPr>
            <w:tcW w:w="1984" w:type="dxa"/>
          </w:tcPr>
          <w:p w:rsidR="00D672D4" w:rsidRDefault="00D672D4" w:rsidP="00173135">
            <w:pPr>
              <w:jc w:val="both"/>
              <w:rPr>
                <w:rFonts w:ascii="Times New Roman" w:hAnsi="Times New Roman"/>
                <w:sz w:val="24"/>
                <w:szCs w:val="24"/>
              </w:rPr>
            </w:pPr>
          </w:p>
        </w:tc>
      </w:tr>
    </w:tbl>
    <w:p w:rsidR="00D672D4" w:rsidRPr="00D672D4" w:rsidRDefault="00D672D4" w:rsidP="00D672D4">
      <w:pPr>
        <w:pStyle w:val="a6"/>
      </w:pPr>
      <w:r>
        <w:lastRenderedPageBreak/>
        <w:t>Сигнал «1»</w:t>
      </w:r>
      <w:r w:rsidRPr="00D672D4">
        <w:t xml:space="preserve"> на входе</w:t>
      </w:r>
      <w:r>
        <w:t xml:space="preserve"> синхронизации «С» позволяет управлять приемом информации. Если подать на вход «С» триггера единичный импульс, то за время импульса произойдет прием информации, а после окончания  импульса триггер перейдет в режим хранения информации.</w:t>
      </w:r>
    </w:p>
    <w:p w:rsidR="004A7B27" w:rsidRPr="00D672D4" w:rsidRDefault="004A7B27" w:rsidP="00500D48">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24661F" w:rsidRPr="009D15CF" w:rsidRDefault="0024661F" w:rsidP="00C36B8F">
      <w:pPr>
        <w:pStyle w:val="a6"/>
        <w:numPr>
          <w:ilvl w:val="0"/>
          <w:numId w:val="14"/>
        </w:numPr>
        <w:rPr>
          <w:rFonts w:ascii="TimesNewRoman,Bold" w:hAnsi="TimesNewRoman,Bold" w:cs="TimesNewRoman,Bold"/>
          <w:b/>
          <w:bCs/>
        </w:rPr>
      </w:pPr>
      <w:r>
        <w:rPr>
          <w:rFonts w:ascii="TimesNewRoman,Bold" w:hAnsi="TimesNewRoman,Bold" w:cs="TimesNewRoman,Bold"/>
          <w:b/>
          <w:bCs/>
        </w:rPr>
        <w:t>Исследование</w:t>
      </w:r>
      <w:r w:rsidR="009D15CF">
        <w:rPr>
          <w:rFonts w:ascii="TimesNewRoman,Bold" w:hAnsi="TimesNewRoman,Bold" w:cs="TimesNewRoman,Bold"/>
          <w:b/>
          <w:bCs/>
        </w:rPr>
        <w:t xml:space="preserve"> </w:t>
      </w:r>
      <w:r w:rsidRPr="009D15CF">
        <w:rPr>
          <w:rFonts w:ascii="TimesNewRoman,Bold" w:hAnsi="TimesNewRoman,Bold" w:cs="TimesNewRoman,Bold"/>
          <w:b/>
          <w:bCs/>
        </w:rPr>
        <w:t xml:space="preserve"> </w:t>
      </w:r>
      <w:r w:rsidR="009D15CF" w:rsidRPr="009D15CF">
        <w:rPr>
          <w:b/>
          <w:lang w:val="en-US"/>
        </w:rPr>
        <w:t>RS</w:t>
      </w:r>
      <w:r w:rsidR="009D15CF" w:rsidRPr="009D15CF">
        <w:rPr>
          <w:b/>
        </w:rPr>
        <w:t xml:space="preserve"> – триггера на логике ИЛИ-НЕ</w:t>
      </w:r>
    </w:p>
    <w:p w:rsidR="00266661" w:rsidRPr="00266661" w:rsidRDefault="00266661" w:rsidP="00BF3AD6">
      <w:pPr>
        <w:pStyle w:val="a6"/>
      </w:pPr>
      <w:proofErr w:type="spellStart"/>
      <w:r>
        <w:t>Соб</w:t>
      </w:r>
      <w:r w:rsidR="009D15CF">
        <w:t>е</w:t>
      </w:r>
      <w:r>
        <w:t>р</w:t>
      </w:r>
      <w:r w:rsidR="009D15CF">
        <w:t>и</w:t>
      </w:r>
      <w:r>
        <w:t>ат</w:t>
      </w:r>
      <w:r w:rsidR="009D15CF">
        <w:t>е</w:t>
      </w:r>
      <w:proofErr w:type="spellEnd"/>
      <w:r w:rsidR="009D15CF">
        <w:t xml:space="preserve"> </w:t>
      </w:r>
      <w:r>
        <w:t xml:space="preserve"> схему </w:t>
      </w:r>
      <w:r>
        <w:rPr>
          <w:lang w:val="en-US"/>
        </w:rPr>
        <w:t>RS</w:t>
      </w:r>
      <w:r w:rsidRPr="00266661">
        <w:t xml:space="preserve"> – </w:t>
      </w:r>
      <w:r>
        <w:t>триггера на логике ИЛИ-НЕ (рис.2.5.4</w:t>
      </w:r>
      <w:r w:rsidR="00F02605">
        <w:t>)</w:t>
      </w:r>
      <w:r>
        <w:t>.</w:t>
      </w:r>
    </w:p>
    <w:p w:rsidR="00BF3AD6" w:rsidRDefault="00BF3AD6" w:rsidP="00A0631B">
      <w:pPr>
        <w:pStyle w:val="a6"/>
        <w:jc w:val="center"/>
      </w:pPr>
      <w:r w:rsidRPr="001970C7">
        <w:t>.</w:t>
      </w:r>
      <w:r w:rsidR="00BD49FE">
        <w:rPr>
          <w:noProof/>
        </w:rPr>
        <w:drawing>
          <wp:inline distT="0" distB="0" distL="0" distR="0">
            <wp:extent cx="5301086" cy="3813717"/>
            <wp:effectExtent l="19050" t="0" r="0" b="0"/>
            <wp:docPr id="9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grayscl/>
                    </a:blip>
                    <a:srcRect/>
                    <a:stretch>
                      <a:fillRect/>
                    </a:stretch>
                  </pic:blipFill>
                  <pic:spPr bwMode="auto">
                    <a:xfrm>
                      <a:off x="0" y="0"/>
                      <a:ext cx="5304301" cy="3816030"/>
                    </a:xfrm>
                    <a:prstGeom prst="rect">
                      <a:avLst/>
                    </a:prstGeom>
                    <a:noFill/>
                    <a:ln w="9525">
                      <a:noFill/>
                      <a:miter lim="800000"/>
                      <a:headEnd/>
                      <a:tailEnd/>
                    </a:ln>
                  </pic:spPr>
                </pic:pic>
              </a:graphicData>
            </a:graphic>
          </wp:inline>
        </w:drawing>
      </w:r>
    </w:p>
    <w:p w:rsidR="00310E6E" w:rsidRDefault="00310E6E" w:rsidP="00975F17">
      <w:pPr>
        <w:pStyle w:val="a6"/>
        <w:jc w:val="center"/>
        <w:rPr>
          <w:b/>
          <w:sz w:val="24"/>
          <w:szCs w:val="24"/>
        </w:rPr>
      </w:pPr>
    </w:p>
    <w:p w:rsidR="00F02605" w:rsidRDefault="00F02605" w:rsidP="00975F17">
      <w:pPr>
        <w:pStyle w:val="a6"/>
        <w:jc w:val="center"/>
        <w:rPr>
          <w:b/>
          <w:sz w:val="24"/>
          <w:szCs w:val="24"/>
        </w:rPr>
      </w:pPr>
      <w:r w:rsidRPr="00A0631B">
        <w:rPr>
          <w:b/>
          <w:sz w:val="24"/>
          <w:szCs w:val="24"/>
        </w:rPr>
        <w:t xml:space="preserve">Рис. 2.5.4. схема исследования </w:t>
      </w:r>
      <w:r w:rsidRPr="00A0631B">
        <w:rPr>
          <w:b/>
          <w:sz w:val="24"/>
          <w:szCs w:val="24"/>
          <w:lang w:val="en-US"/>
        </w:rPr>
        <w:t>RS</w:t>
      </w:r>
      <w:r w:rsidRPr="00A0631B">
        <w:rPr>
          <w:b/>
          <w:sz w:val="24"/>
          <w:szCs w:val="24"/>
        </w:rPr>
        <w:t xml:space="preserve"> – триггера на логике ИЛИ-НЕ</w:t>
      </w:r>
    </w:p>
    <w:p w:rsidR="00A0631B" w:rsidRPr="00A0631B" w:rsidRDefault="00A0631B" w:rsidP="00BF3AD6">
      <w:pPr>
        <w:pStyle w:val="a6"/>
        <w:rPr>
          <w:b/>
          <w:sz w:val="24"/>
          <w:szCs w:val="24"/>
        </w:rPr>
      </w:pPr>
    </w:p>
    <w:p w:rsidR="00F02605" w:rsidRDefault="00F02605" w:rsidP="00BF3AD6">
      <w:pPr>
        <w:pStyle w:val="a6"/>
      </w:pPr>
      <w:r>
        <w:t xml:space="preserve">Запрограммируйте генератор так, чтобы возможно было проверить все возможные состояния триггера в зависимости от входных сигналов. </w:t>
      </w:r>
    </w:p>
    <w:p w:rsidR="0024661F" w:rsidRPr="00D672D4" w:rsidRDefault="00F02605" w:rsidP="0024661F">
      <w:pPr>
        <w:pStyle w:val="a6"/>
      </w:pPr>
      <w:proofErr w:type="gramStart"/>
      <w:r>
        <w:t xml:space="preserve">На рис.2.5.4. на первом шаге моделирования </w:t>
      </w:r>
      <w:r w:rsidR="0024661F">
        <w:t xml:space="preserve">при </w:t>
      </w:r>
      <w:r>
        <w:rPr>
          <w:lang w:val="en-US"/>
        </w:rPr>
        <w:t>R</w:t>
      </w:r>
      <w:r w:rsidRPr="00F02605">
        <w:t>=</w:t>
      </w:r>
      <w:r>
        <w:t xml:space="preserve"> «</w:t>
      </w:r>
      <w:r w:rsidR="00BD49FE">
        <w:t>1</w:t>
      </w:r>
      <w:r>
        <w:t xml:space="preserve">», </w:t>
      </w:r>
      <w:r>
        <w:rPr>
          <w:lang w:val="en-US"/>
        </w:rPr>
        <w:t>S</w:t>
      </w:r>
      <w:r>
        <w:t>= «</w:t>
      </w:r>
      <w:r w:rsidR="00BD49FE">
        <w:t>0</w:t>
      </w:r>
      <w:r>
        <w:t>»</w:t>
      </w:r>
      <w:r w:rsidR="0024661F">
        <w:t xml:space="preserve"> происходит установка триггера в «0»</w:t>
      </w:r>
      <w:r>
        <w:t xml:space="preserve">, второй </w:t>
      </w:r>
      <w:proofErr w:type="spellStart"/>
      <w:r>
        <w:t>щаг</w:t>
      </w:r>
      <w:proofErr w:type="spellEnd"/>
      <w:r>
        <w:t xml:space="preserve"> –</w:t>
      </w:r>
      <w:r w:rsidR="00BD49FE" w:rsidRPr="00BD49FE">
        <w:t xml:space="preserve"> </w:t>
      </w:r>
      <w:r w:rsidR="00BD49FE">
        <w:t>режим хранения</w:t>
      </w:r>
      <w:r>
        <w:t xml:space="preserve"> </w:t>
      </w:r>
      <w:r>
        <w:rPr>
          <w:lang w:val="en-US"/>
        </w:rPr>
        <w:t>R</w:t>
      </w:r>
      <w:r w:rsidRPr="00F02605">
        <w:t>=</w:t>
      </w:r>
      <w:r>
        <w:t xml:space="preserve"> «</w:t>
      </w:r>
      <w:r w:rsidR="00BD49FE">
        <w:t>0</w:t>
      </w:r>
      <w:r>
        <w:t xml:space="preserve">», </w:t>
      </w:r>
      <w:r>
        <w:rPr>
          <w:lang w:val="en-US"/>
        </w:rPr>
        <w:t>S</w:t>
      </w:r>
      <w:r>
        <w:t>= «</w:t>
      </w:r>
      <w:r w:rsidR="00BD49FE">
        <w:t>0</w:t>
      </w:r>
      <w:r>
        <w:t>»,</w:t>
      </w:r>
      <w:r w:rsidR="00BD49FE" w:rsidRPr="00BD49FE">
        <w:t xml:space="preserve"> </w:t>
      </w:r>
      <w:r w:rsidR="00BD49FE">
        <w:t>сохраняются значения, установленные на предыдущем шаге</w:t>
      </w:r>
      <w:r w:rsidR="0024661F">
        <w:t>,</w:t>
      </w:r>
      <w:r>
        <w:t xml:space="preserve"> третий шаг –</w:t>
      </w:r>
      <w:r w:rsidR="0024661F" w:rsidRPr="0024661F">
        <w:t xml:space="preserve"> </w:t>
      </w:r>
      <w:r w:rsidR="0024661F">
        <w:t xml:space="preserve">при </w:t>
      </w:r>
      <w:r w:rsidR="0024661F">
        <w:rPr>
          <w:lang w:val="en-US"/>
        </w:rPr>
        <w:t>R</w:t>
      </w:r>
      <w:r w:rsidR="0024661F" w:rsidRPr="00F02605">
        <w:t>=</w:t>
      </w:r>
      <w:r w:rsidR="0024661F">
        <w:t xml:space="preserve"> «0», </w:t>
      </w:r>
      <w:r w:rsidR="0024661F">
        <w:rPr>
          <w:lang w:val="en-US"/>
        </w:rPr>
        <w:t>S</w:t>
      </w:r>
      <w:r w:rsidR="0024661F">
        <w:t>= «1» происходит установка триггера в «1»</w:t>
      </w:r>
      <w:r>
        <w:t>,</w:t>
      </w:r>
      <w:r w:rsidR="00BD49FE">
        <w:t xml:space="preserve"> </w:t>
      </w:r>
      <w:r w:rsidR="0024661F">
        <w:t xml:space="preserve">четвертый шаг – </w:t>
      </w:r>
      <w:r>
        <w:t>сохраняются значения, установленные на предыдущем шаге</w:t>
      </w:r>
      <w:r w:rsidR="0024661F">
        <w:t xml:space="preserve">, пятый шаг – </w:t>
      </w:r>
      <w:r w:rsidR="0024661F">
        <w:rPr>
          <w:lang w:val="en-US"/>
        </w:rPr>
        <w:t>R</w:t>
      </w:r>
      <w:r w:rsidR="0024661F" w:rsidRPr="00F02605">
        <w:t>=</w:t>
      </w:r>
      <w:r w:rsidR="0024661F">
        <w:t xml:space="preserve"> «1»,</w:t>
      </w:r>
      <w:r w:rsidR="0024661F" w:rsidRPr="0024661F">
        <w:t xml:space="preserve"> </w:t>
      </w:r>
      <w:r w:rsidR="0024661F">
        <w:rPr>
          <w:lang w:val="en-US"/>
        </w:rPr>
        <w:t>S</w:t>
      </w:r>
      <w:r w:rsidR="0024661F">
        <w:t>= «1», запрещенная ситуация, так</w:t>
      </w:r>
      <w:proofErr w:type="gramEnd"/>
      <w:r w:rsidR="0024661F">
        <w:t xml:space="preserve"> как каждый элемент устанавливается входным сигналом в «0», что нарушает условия работы триггера</w:t>
      </w:r>
      <w:r w:rsidR="0024661F" w:rsidRPr="0024661F">
        <w:t xml:space="preserve">. </w:t>
      </w:r>
      <w:proofErr w:type="spellStart"/>
      <w:r w:rsidR="0024661F" w:rsidRPr="001970C7">
        <w:t>Триггерное</w:t>
      </w:r>
      <w:proofErr w:type="spellEnd"/>
      <w:r w:rsidR="0024661F" w:rsidRPr="001970C7">
        <w:t xml:space="preserve"> кольцо превращается в два независимых инвертора, и при переходе к хранению (R=S=0) триггер может устанавливаться в любое состояние. Поэтому такая комбинация входных сигналов запрещена.</w:t>
      </w:r>
    </w:p>
    <w:p w:rsidR="009D15CF" w:rsidRDefault="009D15CF" w:rsidP="00C36B8F">
      <w:pPr>
        <w:pStyle w:val="a6"/>
        <w:numPr>
          <w:ilvl w:val="0"/>
          <w:numId w:val="14"/>
        </w:numPr>
        <w:rPr>
          <w:b/>
        </w:rPr>
      </w:pPr>
      <w:r>
        <w:rPr>
          <w:rFonts w:ascii="TimesNewRoman,Bold" w:hAnsi="TimesNewRoman,Bold" w:cs="TimesNewRoman,Bold"/>
          <w:b/>
          <w:bCs/>
        </w:rPr>
        <w:t xml:space="preserve">Исследование </w:t>
      </w:r>
      <w:r w:rsidRPr="009D15CF">
        <w:rPr>
          <w:rFonts w:ascii="TimesNewRoman,Bold" w:hAnsi="TimesNewRoman,Bold" w:cs="TimesNewRoman,Bold"/>
          <w:b/>
          <w:bCs/>
        </w:rPr>
        <w:t xml:space="preserve"> </w:t>
      </w:r>
      <w:r w:rsidRPr="009D15CF">
        <w:rPr>
          <w:b/>
          <w:lang w:val="en-US"/>
        </w:rPr>
        <w:t>RS</w:t>
      </w:r>
      <w:r w:rsidRPr="009D15CF">
        <w:rPr>
          <w:b/>
        </w:rPr>
        <w:t xml:space="preserve"> – триггера на логике </w:t>
      </w:r>
      <w:proofErr w:type="gramStart"/>
      <w:r w:rsidRPr="009D15CF">
        <w:rPr>
          <w:b/>
        </w:rPr>
        <w:t>И-НЕ</w:t>
      </w:r>
      <w:proofErr w:type="gramEnd"/>
    </w:p>
    <w:p w:rsidR="00A0631B" w:rsidRPr="00266661" w:rsidRDefault="00A0631B" w:rsidP="00A0631B">
      <w:pPr>
        <w:pStyle w:val="a6"/>
      </w:pPr>
      <w:r>
        <w:t xml:space="preserve">Соберите  схему </w:t>
      </w:r>
      <w:r>
        <w:rPr>
          <w:lang w:val="en-US"/>
        </w:rPr>
        <w:t>RS</w:t>
      </w:r>
      <w:r w:rsidRPr="00266661">
        <w:t xml:space="preserve"> – </w:t>
      </w:r>
      <w:r>
        <w:t xml:space="preserve">триггера на логике </w:t>
      </w:r>
      <w:proofErr w:type="gramStart"/>
      <w:r>
        <w:t>И-НЕ</w:t>
      </w:r>
      <w:proofErr w:type="gramEnd"/>
      <w:r>
        <w:t xml:space="preserve"> (рис.2.5.5).</w:t>
      </w:r>
    </w:p>
    <w:p w:rsidR="00A0631B" w:rsidRPr="009D15CF" w:rsidRDefault="00A0631B" w:rsidP="009D15CF">
      <w:pPr>
        <w:pStyle w:val="a6"/>
        <w:rPr>
          <w:rFonts w:ascii="TimesNewRoman,Bold" w:hAnsi="TimesNewRoman,Bold" w:cs="TimesNewRoman,Bold"/>
          <w:b/>
          <w:bCs/>
        </w:rPr>
      </w:pPr>
    </w:p>
    <w:p w:rsidR="0024661F" w:rsidRPr="009D15CF" w:rsidRDefault="00A0631B" w:rsidP="00A0631B">
      <w:pPr>
        <w:pStyle w:val="a6"/>
        <w:jc w:val="center"/>
      </w:pPr>
      <w:r>
        <w:rPr>
          <w:noProof/>
        </w:rPr>
        <w:lastRenderedPageBreak/>
        <w:drawing>
          <wp:inline distT="0" distB="0" distL="0" distR="0">
            <wp:extent cx="4648829" cy="3490331"/>
            <wp:effectExtent l="19050" t="0" r="0" b="0"/>
            <wp:docPr id="9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cstate="print">
                      <a:grayscl/>
                    </a:blip>
                    <a:srcRect/>
                    <a:stretch>
                      <a:fillRect/>
                    </a:stretch>
                  </pic:blipFill>
                  <pic:spPr bwMode="auto">
                    <a:xfrm>
                      <a:off x="0" y="0"/>
                      <a:ext cx="4656740" cy="3496270"/>
                    </a:xfrm>
                    <a:prstGeom prst="rect">
                      <a:avLst/>
                    </a:prstGeom>
                    <a:noFill/>
                    <a:ln w="9525">
                      <a:noFill/>
                      <a:miter lim="800000"/>
                      <a:headEnd/>
                      <a:tailEnd/>
                    </a:ln>
                  </pic:spPr>
                </pic:pic>
              </a:graphicData>
            </a:graphic>
          </wp:inline>
        </w:drawing>
      </w:r>
    </w:p>
    <w:p w:rsidR="008F0C2D" w:rsidRDefault="008F0C2D" w:rsidP="00A0631B">
      <w:pPr>
        <w:pStyle w:val="a6"/>
        <w:jc w:val="center"/>
        <w:rPr>
          <w:b/>
          <w:sz w:val="24"/>
          <w:szCs w:val="24"/>
        </w:rPr>
      </w:pPr>
    </w:p>
    <w:p w:rsidR="00A0631B" w:rsidRDefault="00A0631B" w:rsidP="00A0631B">
      <w:pPr>
        <w:pStyle w:val="a6"/>
        <w:jc w:val="center"/>
        <w:rPr>
          <w:b/>
          <w:sz w:val="24"/>
          <w:szCs w:val="24"/>
        </w:rPr>
      </w:pPr>
      <w:r w:rsidRPr="00A0631B">
        <w:rPr>
          <w:b/>
          <w:sz w:val="24"/>
          <w:szCs w:val="24"/>
        </w:rPr>
        <w:t xml:space="preserve">Рис.2.5.5. Схема </w:t>
      </w:r>
      <w:r w:rsidRPr="00A0631B">
        <w:rPr>
          <w:b/>
          <w:sz w:val="24"/>
          <w:szCs w:val="24"/>
          <w:lang w:val="en-US"/>
        </w:rPr>
        <w:t>RS</w:t>
      </w:r>
      <w:r w:rsidRPr="00A0631B">
        <w:rPr>
          <w:b/>
          <w:sz w:val="24"/>
          <w:szCs w:val="24"/>
        </w:rPr>
        <w:t xml:space="preserve"> – триггера на логике </w:t>
      </w:r>
      <w:proofErr w:type="gramStart"/>
      <w:r w:rsidRPr="00A0631B">
        <w:rPr>
          <w:b/>
          <w:sz w:val="24"/>
          <w:szCs w:val="24"/>
        </w:rPr>
        <w:t>И-НЕ</w:t>
      </w:r>
      <w:proofErr w:type="gramEnd"/>
    </w:p>
    <w:p w:rsidR="00A0631B" w:rsidRPr="00A0631B" w:rsidRDefault="00A0631B" w:rsidP="00A0631B">
      <w:pPr>
        <w:pStyle w:val="a6"/>
        <w:jc w:val="center"/>
        <w:rPr>
          <w:b/>
          <w:sz w:val="24"/>
          <w:szCs w:val="24"/>
        </w:rPr>
      </w:pPr>
    </w:p>
    <w:p w:rsidR="00A0631B" w:rsidRDefault="00A0631B" w:rsidP="00A0631B">
      <w:pPr>
        <w:pStyle w:val="a6"/>
      </w:pPr>
      <w:r>
        <w:t xml:space="preserve">Запрограммируйте генератор так, чтобы возможно было проверить все возможные состояния триггера в зависимости от входных сигналов. </w:t>
      </w:r>
    </w:p>
    <w:p w:rsidR="00A0631B" w:rsidRDefault="00A0631B" w:rsidP="00A0631B">
      <w:pPr>
        <w:pStyle w:val="a6"/>
      </w:pPr>
      <w:r>
        <w:t xml:space="preserve">Исследуйте работу триггера и поясните временную диаграмму так же, как это было сделано для </w:t>
      </w:r>
      <w:r>
        <w:rPr>
          <w:lang w:val="en-US"/>
        </w:rPr>
        <w:t>RS</w:t>
      </w:r>
      <w:r w:rsidRPr="00266661">
        <w:t xml:space="preserve"> – </w:t>
      </w:r>
      <w:r>
        <w:t>триггера на логике ИЛИ-НЕ.</w:t>
      </w:r>
    </w:p>
    <w:p w:rsidR="003F6AB0" w:rsidRDefault="003F6AB0" w:rsidP="00C36B8F">
      <w:pPr>
        <w:pStyle w:val="a6"/>
        <w:numPr>
          <w:ilvl w:val="0"/>
          <w:numId w:val="14"/>
        </w:numPr>
        <w:rPr>
          <w:b/>
        </w:rPr>
      </w:pPr>
      <w:r w:rsidRPr="003F6AB0">
        <w:rPr>
          <w:b/>
        </w:rPr>
        <w:t xml:space="preserve">Исследование синхронного триггера на логике </w:t>
      </w:r>
      <w:proofErr w:type="gramStart"/>
      <w:r w:rsidRPr="003F6AB0">
        <w:rPr>
          <w:b/>
        </w:rPr>
        <w:t>И-НЕ</w:t>
      </w:r>
      <w:proofErr w:type="gramEnd"/>
    </w:p>
    <w:p w:rsidR="002F3147" w:rsidRPr="002F3147" w:rsidRDefault="00EC4455" w:rsidP="002F3147">
      <w:pPr>
        <w:pStyle w:val="a6"/>
      </w:pPr>
      <w:r w:rsidRPr="00EC4455">
        <w:t>На рисунке</w:t>
      </w:r>
      <w:r>
        <w:t xml:space="preserve">  </w:t>
      </w:r>
      <w:r w:rsidRPr="00EC4455">
        <w:t xml:space="preserve">2.5.6. </w:t>
      </w:r>
      <w:r>
        <w:t>показана схема</w:t>
      </w:r>
      <w:r w:rsidRPr="00EC4455">
        <w:t xml:space="preserve"> синхронного </w:t>
      </w:r>
      <w:r w:rsidRPr="00EC4455">
        <w:rPr>
          <w:lang w:val="en-US"/>
        </w:rPr>
        <w:t>RS</w:t>
      </w:r>
      <w:r w:rsidRPr="00EC4455">
        <w:t xml:space="preserve"> – триггера на логике </w:t>
      </w:r>
      <w:r>
        <w:br/>
      </w:r>
      <w:proofErr w:type="gramStart"/>
      <w:r w:rsidRPr="00EC4455">
        <w:t>И-НЕ</w:t>
      </w:r>
      <w:proofErr w:type="gramEnd"/>
      <w:r>
        <w:t>.  Генератор запрограммирован так, чтобы можно было проверить все возможные состояния триггера</w:t>
      </w:r>
      <w:r w:rsidR="00797421">
        <w:t xml:space="preserve"> по таблице состояний</w:t>
      </w:r>
      <w:r>
        <w:t>. На первом такте подается импульс синхронизации. На входе «</w:t>
      </w:r>
      <w:r>
        <w:rPr>
          <w:lang w:val="en-US"/>
        </w:rPr>
        <w:t>S</w:t>
      </w:r>
      <w:r>
        <w:t>»</w:t>
      </w:r>
      <w:r w:rsidRPr="00EC4455">
        <w:t xml:space="preserve"> </w:t>
      </w:r>
      <w:r>
        <w:t>логическая единица, на входе «</w:t>
      </w:r>
      <w:r>
        <w:rPr>
          <w:lang w:val="en-US"/>
        </w:rPr>
        <w:t>R</w:t>
      </w:r>
      <w:r>
        <w:t>»</w:t>
      </w:r>
      <w:r w:rsidRPr="00EC4455">
        <w:t xml:space="preserve"> </w:t>
      </w:r>
      <w:r>
        <w:t xml:space="preserve">логический ноль. </w:t>
      </w:r>
      <w:r w:rsidR="002F3147">
        <w:t xml:space="preserve">Триггер устанавливается в состояние «1», </w:t>
      </w:r>
      <w:r w:rsidR="002F3147">
        <w:rPr>
          <w:lang w:val="en-US"/>
        </w:rPr>
        <w:t>Q</w:t>
      </w:r>
      <w:r w:rsidR="002F3147" w:rsidRPr="002F3147">
        <w:t xml:space="preserve"> = </w:t>
      </w:r>
      <w:r w:rsidR="002F3147">
        <w:t>«1».</w:t>
      </w:r>
    </w:p>
    <w:p w:rsidR="002F3147" w:rsidRDefault="002F3147" w:rsidP="00EC4455">
      <w:pPr>
        <w:pStyle w:val="a6"/>
      </w:pPr>
      <w:r>
        <w:t xml:space="preserve"> </w:t>
      </w:r>
      <w:r w:rsidR="00EC4455">
        <w:t>В</w:t>
      </w:r>
      <w:r>
        <w:t>о втором</w:t>
      </w:r>
      <w:r w:rsidR="00EC4455">
        <w:t xml:space="preserve"> такте входы </w:t>
      </w:r>
      <w:r>
        <w:t>«</w:t>
      </w:r>
      <w:r>
        <w:rPr>
          <w:lang w:val="en-US"/>
        </w:rPr>
        <w:t>S</w:t>
      </w:r>
      <w:r>
        <w:t>»</w:t>
      </w:r>
      <w:r w:rsidRPr="00EC4455">
        <w:t xml:space="preserve"> </w:t>
      </w:r>
      <w:r>
        <w:t>и «</w:t>
      </w:r>
      <w:r>
        <w:rPr>
          <w:lang w:val="en-US"/>
        </w:rPr>
        <w:t>R</w:t>
      </w:r>
      <w:r>
        <w:t>»</w:t>
      </w:r>
      <w:r w:rsidRPr="00EC4455">
        <w:t xml:space="preserve"> </w:t>
      </w:r>
      <w:r w:rsidR="00EC4455">
        <w:t xml:space="preserve">изменяют </w:t>
      </w:r>
      <w:r>
        <w:t>свои значения</w:t>
      </w:r>
      <w:r w:rsidR="00EC4455">
        <w:t xml:space="preserve"> на противоположные, но триггер находится в режиме хранения и не меняет своего состояния,</w:t>
      </w:r>
      <w:r>
        <w:t xml:space="preserve"> </w:t>
      </w:r>
      <w:r w:rsidR="00EC4455">
        <w:t>так как вход</w:t>
      </w:r>
      <w:proofErr w:type="gramStart"/>
      <w:r w:rsidR="00EC4455">
        <w:t xml:space="preserve"> С</w:t>
      </w:r>
      <w:proofErr w:type="gramEnd"/>
      <w:r w:rsidR="00EC4455">
        <w:t xml:space="preserve"> </w:t>
      </w:r>
      <w:r>
        <w:t xml:space="preserve">= </w:t>
      </w:r>
      <w:r w:rsidR="00EC4455">
        <w:t>«0».</w:t>
      </w:r>
      <w:r>
        <w:t xml:space="preserve"> </w:t>
      </w:r>
    </w:p>
    <w:p w:rsidR="00EC4455" w:rsidRDefault="002F3147" w:rsidP="00EC4455">
      <w:pPr>
        <w:pStyle w:val="a6"/>
      </w:pPr>
      <w:r>
        <w:t>В третьем такте при</w:t>
      </w:r>
      <w:proofErr w:type="gramStart"/>
      <w:r>
        <w:t xml:space="preserve"> С</w:t>
      </w:r>
      <w:proofErr w:type="gramEnd"/>
      <w:r>
        <w:t xml:space="preserve">= «1» происходит изменение состояния триггера, он устанавливается в «0», </w:t>
      </w:r>
      <w:r>
        <w:rPr>
          <w:lang w:val="en-US"/>
        </w:rPr>
        <w:t>Q</w:t>
      </w:r>
      <w:r w:rsidRPr="002F3147">
        <w:t xml:space="preserve"> = </w:t>
      </w:r>
      <w:r>
        <w:t>«0».</w:t>
      </w:r>
    </w:p>
    <w:p w:rsidR="002F3147" w:rsidRDefault="002F3147" w:rsidP="00EC4455">
      <w:pPr>
        <w:pStyle w:val="a6"/>
      </w:pPr>
      <w:r>
        <w:t>В четвертом такте</w:t>
      </w:r>
      <w:proofErr w:type="gramStart"/>
      <w:r>
        <w:t xml:space="preserve">  С</w:t>
      </w:r>
      <w:proofErr w:type="gramEnd"/>
      <w:r>
        <w:t xml:space="preserve"> = «0» – хранение.</w:t>
      </w:r>
    </w:p>
    <w:p w:rsidR="002F3147" w:rsidRDefault="002F3147" w:rsidP="00EC4455">
      <w:pPr>
        <w:pStyle w:val="a6"/>
      </w:pPr>
      <w:r>
        <w:t xml:space="preserve">В пятом такте установка в состояние «1», </w:t>
      </w:r>
      <w:r>
        <w:rPr>
          <w:lang w:val="en-US"/>
        </w:rPr>
        <w:t>Q</w:t>
      </w:r>
      <w:r w:rsidRPr="002F3147">
        <w:t xml:space="preserve"> = </w:t>
      </w:r>
      <w:r>
        <w:t>«1».</w:t>
      </w:r>
    </w:p>
    <w:p w:rsidR="002F3147" w:rsidRDefault="002F3147" w:rsidP="00EC4455">
      <w:pPr>
        <w:pStyle w:val="a6"/>
      </w:pPr>
      <w:r>
        <w:t>В шестом такте  - хранение, так как все входные сигналы равны «0».</w:t>
      </w:r>
    </w:p>
    <w:p w:rsidR="002F3147" w:rsidRDefault="002F3147" w:rsidP="00EC4455">
      <w:pPr>
        <w:pStyle w:val="a6"/>
      </w:pPr>
      <w:r>
        <w:t xml:space="preserve">В седьмом такте  – хранение, так как  </w:t>
      </w:r>
      <w:r w:rsidR="00797421">
        <w:t>хотя</w:t>
      </w:r>
      <w:proofErr w:type="gramStart"/>
      <w:r w:rsidR="00797421">
        <w:t xml:space="preserve">  С</w:t>
      </w:r>
      <w:proofErr w:type="gramEnd"/>
      <w:r w:rsidR="00797421">
        <w:t xml:space="preserve">= «1»,  </w:t>
      </w:r>
      <w:r>
        <w:t>«</w:t>
      </w:r>
      <w:r>
        <w:rPr>
          <w:lang w:val="en-US"/>
        </w:rPr>
        <w:t>S</w:t>
      </w:r>
      <w:r>
        <w:t>»</w:t>
      </w:r>
      <w:r w:rsidRPr="00EC4455">
        <w:t xml:space="preserve"> </w:t>
      </w:r>
      <w:r>
        <w:t>= «</w:t>
      </w:r>
      <w:r>
        <w:rPr>
          <w:lang w:val="en-US"/>
        </w:rPr>
        <w:t>R</w:t>
      </w:r>
      <w:r>
        <w:t>» = 0.</w:t>
      </w:r>
    </w:p>
    <w:p w:rsidR="00797421" w:rsidRDefault="00797421" w:rsidP="00EC4455">
      <w:pPr>
        <w:pStyle w:val="a6"/>
      </w:pPr>
      <w:r>
        <w:t xml:space="preserve">В восьмом такте  – хранение. </w:t>
      </w:r>
    </w:p>
    <w:p w:rsidR="00797421" w:rsidRDefault="00797421" w:rsidP="00EC4455">
      <w:pPr>
        <w:pStyle w:val="a6"/>
      </w:pPr>
      <w:r>
        <w:t>В девятом и десятом тактах –запретное состояние</w:t>
      </w:r>
      <w:proofErr w:type="gramStart"/>
      <w:r>
        <w:t xml:space="preserve">  С</w:t>
      </w:r>
      <w:proofErr w:type="gramEnd"/>
      <w:r>
        <w:t>= «</w:t>
      </w:r>
      <w:r>
        <w:rPr>
          <w:lang w:val="en-US"/>
        </w:rPr>
        <w:t>S</w:t>
      </w:r>
      <w:r>
        <w:t>»</w:t>
      </w:r>
      <w:r w:rsidRPr="00EC4455">
        <w:t xml:space="preserve"> </w:t>
      </w:r>
      <w:r>
        <w:t>= «</w:t>
      </w:r>
      <w:r>
        <w:rPr>
          <w:lang w:val="en-US"/>
        </w:rPr>
        <w:t>R</w:t>
      </w:r>
      <w:r>
        <w:t xml:space="preserve">» = «1», при </w:t>
      </w:r>
      <w:r w:rsidR="008F0C2D">
        <w:br/>
        <w:t xml:space="preserve">            </w:t>
      </w:r>
      <w:r>
        <w:t xml:space="preserve">этом </w:t>
      </w:r>
      <w:r>
        <w:rPr>
          <w:lang w:val="en-US"/>
        </w:rPr>
        <w:t>Q</w:t>
      </w:r>
      <w:r w:rsidRPr="00797421">
        <w:t xml:space="preserve"> =</w:t>
      </w:r>
      <w:r>
        <w:rPr>
          <w:lang w:val="en-US"/>
        </w:rPr>
        <w:t>Q</w:t>
      </w:r>
      <w:r w:rsidRPr="00797421">
        <w:t>*=1</w:t>
      </w:r>
      <w:r>
        <w:t>.</w:t>
      </w:r>
    </w:p>
    <w:p w:rsidR="00500D48" w:rsidRDefault="00797421" w:rsidP="008F0C2D">
      <w:pPr>
        <w:pStyle w:val="a6"/>
        <w:rPr>
          <w:rStyle w:val="ad"/>
          <w:i w:val="0"/>
        </w:rPr>
      </w:pPr>
      <w:r>
        <w:rPr>
          <w:rStyle w:val="ad"/>
          <w:i w:val="0"/>
        </w:rPr>
        <w:t>При исследовании триггера используйте однократную развертку временной диаграммы в режиме  «</w:t>
      </w:r>
      <w:r>
        <w:rPr>
          <w:rStyle w:val="ad"/>
          <w:i w:val="0"/>
          <w:lang w:val="en-US"/>
        </w:rPr>
        <w:t>Burst</w:t>
      </w:r>
      <w:r>
        <w:rPr>
          <w:rStyle w:val="ad"/>
          <w:i w:val="0"/>
        </w:rPr>
        <w:t>».</w:t>
      </w:r>
    </w:p>
    <w:p w:rsidR="008F0C2D" w:rsidRDefault="008F0C2D" w:rsidP="008F0C2D">
      <w:pPr>
        <w:pStyle w:val="a6"/>
        <w:ind w:firstLine="0"/>
        <w:rPr>
          <w:rStyle w:val="ad"/>
          <w:i w:val="0"/>
        </w:rPr>
      </w:pPr>
    </w:p>
    <w:p w:rsidR="008F0C2D" w:rsidRPr="00797421" w:rsidRDefault="008F0C2D" w:rsidP="008F0C2D">
      <w:pPr>
        <w:pStyle w:val="a6"/>
        <w:ind w:firstLine="0"/>
        <w:rPr>
          <w:rStyle w:val="ad"/>
          <w:i w:val="0"/>
        </w:rPr>
      </w:pPr>
      <w:r>
        <w:rPr>
          <w:iCs/>
          <w:noProof/>
        </w:rPr>
        <w:lastRenderedPageBreak/>
        <w:drawing>
          <wp:inline distT="0" distB="0" distL="0" distR="0">
            <wp:extent cx="5197816" cy="3027556"/>
            <wp:effectExtent l="19050" t="0" r="2834"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cstate="print">
                      <a:grayscl/>
                    </a:blip>
                    <a:srcRect/>
                    <a:stretch>
                      <a:fillRect/>
                    </a:stretch>
                  </pic:blipFill>
                  <pic:spPr bwMode="auto">
                    <a:xfrm>
                      <a:off x="0" y="0"/>
                      <a:ext cx="5201285" cy="3029577"/>
                    </a:xfrm>
                    <a:prstGeom prst="rect">
                      <a:avLst/>
                    </a:prstGeom>
                    <a:noFill/>
                    <a:ln w="9525">
                      <a:noFill/>
                      <a:miter lim="800000"/>
                      <a:headEnd/>
                      <a:tailEnd/>
                    </a:ln>
                  </pic:spPr>
                </pic:pic>
              </a:graphicData>
            </a:graphic>
          </wp:inline>
        </w:drawing>
      </w:r>
    </w:p>
    <w:p w:rsidR="00500D48" w:rsidRDefault="00500D48" w:rsidP="00BF3AD6">
      <w:pPr>
        <w:pStyle w:val="a6"/>
        <w:rPr>
          <w:rStyle w:val="ad"/>
        </w:rPr>
      </w:pPr>
    </w:p>
    <w:p w:rsidR="00F47C6E" w:rsidRDefault="00F47C6E" w:rsidP="00F47C6E">
      <w:pPr>
        <w:pStyle w:val="a6"/>
        <w:jc w:val="center"/>
        <w:rPr>
          <w:b/>
          <w:sz w:val="24"/>
          <w:szCs w:val="24"/>
        </w:rPr>
      </w:pPr>
      <w:r w:rsidRPr="00A0631B">
        <w:rPr>
          <w:b/>
          <w:sz w:val="24"/>
          <w:szCs w:val="24"/>
        </w:rPr>
        <w:t>Рис.2.5.</w:t>
      </w:r>
      <w:r>
        <w:rPr>
          <w:b/>
          <w:sz w:val="24"/>
          <w:szCs w:val="24"/>
        </w:rPr>
        <w:t>6</w:t>
      </w:r>
      <w:r w:rsidRPr="00A0631B">
        <w:rPr>
          <w:b/>
          <w:sz w:val="24"/>
          <w:szCs w:val="24"/>
        </w:rPr>
        <w:t xml:space="preserve">. Схема </w:t>
      </w:r>
      <w:r>
        <w:rPr>
          <w:b/>
          <w:sz w:val="24"/>
          <w:szCs w:val="24"/>
        </w:rPr>
        <w:t xml:space="preserve">синхронного </w:t>
      </w:r>
      <w:r w:rsidRPr="00A0631B">
        <w:rPr>
          <w:b/>
          <w:sz w:val="24"/>
          <w:szCs w:val="24"/>
          <w:lang w:val="en-US"/>
        </w:rPr>
        <w:t>RS</w:t>
      </w:r>
      <w:r w:rsidRPr="00A0631B">
        <w:rPr>
          <w:b/>
          <w:sz w:val="24"/>
          <w:szCs w:val="24"/>
        </w:rPr>
        <w:t xml:space="preserve"> – триггера на логике </w:t>
      </w:r>
      <w:proofErr w:type="gramStart"/>
      <w:r w:rsidRPr="00A0631B">
        <w:rPr>
          <w:b/>
          <w:sz w:val="24"/>
          <w:szCs w:val="24"/>
        </w:rPr>
        <w:t>И-НЕ</w:t>
      </w:r>
      <w:proofErr w:type="gramEnd"/>
    </w:p>
    <w:p w:rsidR="00CF0917" w:rsidRDefault="00CF0917" w:rsidP="00F47C6E">
      <w:pPr>
        <w:pStyle w:val="a6"/>
        <w:jc w:val="center"/>
        <w:rPr>
          <w:b/>
          <w:sz w:val="24"/>
          <w:szCs w:val="24"/>
        </w:rPr>
      </w:pPr>
    </w:p>
    <w:p w:rsidR="0043202A" w:rsidRDefault="00F47C6E" w:rsidP="0043202A">
      <w:pPr>
        <w:pStyle w:val="a6"/>
      </w:pPr>
      <w:r>
        <w:rPr>
          <w:rStyle w:val="ad"/>
          <w:i w:val="0"/>
        </w:rPr>
        <w:t xml:space="preserve">Отчет должен содержать </w:t>
      </w:r>
      <w:r w:rsidR="0043202A">
        <w:t>заголовок работы, цель исследования, определение триггера и его назначение. Таблицы состояний триггеров с пояснениями, схемы исследуемых триггеров, временные диаграммы их исследования на всех возможных входных наборах входных сигналов. Выводы о соответствии результатов теоретически построенным таблицам состояния триггеров.</w:t>
      </w:r>
    </w:p>
    <w:p w:rsidR="00F47C6E" w:rsidRPr="000D403F" w:rsidRDefault="00F47C6E" w:rsidP="00F47C6E">
      <w:pPr>
        <w:pStyle w:val="a6"/>
        <w:rPr>
          <w:b/>
        </w:rPr>
      </w:pPr>
      <w:r w:rsidRPr="000D403F">
        <w:rPr>
          <w:b/>
        </w:rPr>
        <w:t>Вопросы для подготовки к отчету:</w:t>
      </w:r>
    </w:p>
    <w:p w:rsidR="00F47C6E" w:rsidRPr="00F47C6E" w:rsidRDefault="00F47C6E" w:rsidP="00C36B8F">
      <w:pPr>
        <w:pStyle w:val="a6"/>
        <w:numPr>
          <w:ilvl w:val="0"/>
          <w:numId w:val="15"/>
        </w:numPr>
        <w:tabs>
          <w:tab w:val="left" w:pos="1134"/>
        </w:tabs>
        <w:ind w:left="0" w:firstLine="709"/>
        <w:rPr>
          <w:rStyle w:val="ad"/>
          <w:i w:val="0"/>
        </w:rPr>
      </w:pPr>
      <w:r>
        <w:rPr>
          <w:rStyle w:val="ad"/>
          <w:i w:val="0"/>
        </w:rPr>
        <w:t>Какие функции выполняют триггеры в схемах вычислительной техники</w:t>
      </w:r>
      <w:r w:rsidRPr="00F47C6E">
        <w:rPr>
          <w:rStyle w:val="ad"/>
          <w:i w:val="0"/>
        </w:rPr>
        <w:t>?</w:t>
      </w:r>
    </w:p>
    <w:p w:rsidR="00500D48" w:rsidRDefault="0043202A" w:rsidP="00C36B8F">
      <w:pPr>
        <w:pStyle w:val="a6"/>
        <w:numPr>
          <w:ilvl w:val="0"/>
          <w:numId w:val="15"/>
        </w:numPr>
        <w:tabs>
          <w:tab w:val="left" w:pos="1134"/>
        </w:tabs>
        <w:ind w:left="0" w:firstLine="709"/>
        <w:rPr>
          <w:rStyle w:val="ad"/>
          <w:i w:val="0"/>
        </w:rPr>
      </w:pPr>
      <w:r>
        <w:rPr>
          <w:rStyle w:val="ad"/>
          <w:i w:val="0"/>
        </w:rPr>
        <w:t xml:space="preserve">Чем отличаются триггеры, построенные на логике </w:t>
      </w:r>
      <w:proofErr w:type="gramStart"/>
      <w:r>
        <w:rPr>
          <w:rStyle w:val="ad"/>
          <w:i w:val="0"/>
        </w:rPr>
        <w:t>И-НЕ</w:t>
      </w:r>
      <w:proofErr w:type="gramEnd"/>
      <w:r>
        <w:rPr>
          <w:rStyle w:val="ad"/>
          <w:i w:val="0"/>
        </w:rPr>
        <w:t xml:space="preserve"> и на логике ИЛИ-НЕ.</w:t>
      </w:r>
    </w:p>
    <w:p w:rsidR="0043202A" w:rsidRDefault="0043202A" w:rsidP="00C36B8F">
      <w:pPr>
        <w:pStyle w:val="a6"/>
        <w:numPr>
          <w:ilvl w:val="0"/>
          <w:numId w:val="15"/>
        </w:numPr>
        <w:rPr>
          <w:rStyle w:val="ad"/>
          <w:i w:val="0"/>
        </w:rPr>
      </w:pPr>
      <w:r>
        <w:rPr>
          <w:rStyle w:val="ad"/>
          <w:i w:val="0"/>
        </w:rPr>
        <w:t>Для чего применяются синхронные триггеры?</w:t>
      </w:r>
    </w:p>
    <w:p w:rsidR="0043202A" w:rsidRDefault="0043202A" w:rsidP="00C36B8F">
      <w:pPr>
        <w:pStyle w:val="a6"/>
        <w:numPr>
          <w:ilvl w:val="0"/>
          <w:numId w:val="15"/>
        </w:numPr>
        <w:rPr>
          <w:rStyle w:val="ad"/>
          <w:i w:val="0"/>
        </w:rPr>
      </w:pPr>
      <w:r>
        <w:rPr>
          <w:rStyle w:val="ad"/>
          <w:i w:val="0"/>
        </w:rPr>
        <w:t xml:space="preserve">Как работает синхронный триггер на логике </w:t>
      </w:r>
      <w:proofErr w:type="gramStart"/>
      <w:r>
        <w:rPr>
          <w:rStyle w:val="ad"/>
          <w:i w:val="0"/>
        </w:rPr>
        <w:t>И-НЕ</w:t>
      </w:r>
      <w:proofErr w:type="gramEnd"/>
      <w:r>
        <w:rPr>
          <w:rStyle w:val="ad"/>
          <w:i w:val="0"/>
        </w:rPr>
        <w:t>?</w:t>
      </w:r>
    </w:p>
    <w:p w:rsidR="0043202A" w:rsidRDefault="0043202A" w:rsidP="0043202A">
      <w:pPr>
        <w:pStyle w:val="a6"/>
        <w:ind w:left="1069" w:firstLine="0"/>
        <w:rPr>
          <w:rStyle w:val="ad"/>
          <w:i w:val="0"/>
        </w:rPr>
      </w:pPr>
    </w:p>
    <w:p w:rsidR="00B963A6" w:rsidRPr="00B963A6" w:rsidRDefault="008F0C2D" w:rsidP="00C36B8F">
      <w:pPr>
        <w:pStyle w:val="31"/>
        <w:numPr>
          <w:ilvl w:val="1"/>
          <w:numId w:val="10"/>
        </w:numPr>
        <w:ind w:left="1134" w:hanging="425"/>
        <w:jc w:val="left"/>
      </w:pPr>
      <w:r>
        <w:t xml:space="preserve"> </w:t>
      </w:r>
      <w:r w:rsidR="00B963A6" w:rsidRPr="00B963A6">
        <w:t>Лабораторная работа № 6</w:t>
      </w:r>
    </w:p>
    <w:p w:rsidR="00B963A6" w:rsidRPr="00B963A6" w:rsidRDefault="00B963A6" w:rsidP="008F0C2D">
      <w:pPr>
        <w:pStyle w:val="31"/>
        <w:jc w:val="left"/>
      </w:pPr>
      <w:r w:rsidRPr="00B963A6">
        <w:t>Исследование работы  двухтактного RS-триггера.</w:t>
      </w:r>
    </w:p>
    <w:p w:rsidR="00B963A6" w:rsidRPr="00B963A6" w:rsidRDefault="00B963A6" w:rsidP="00B963A6">
      <w:pPr>
        <w:pStyle w:val="a6"/>
        <w:rPr>
          <w:i/>
        </w:rPr>
      </w:pPr>
      <w:r w:rsidRPr="00B963A6">
        <w:rPr>
          <w:b/>
        </w:rPr>
        <w:t>Цель работы:</w:t>
      </w:r>
      <w:r w:rsidRPr="006125E1">
        <w:t xml:space="preserve"> </w:t>
      </w:r>
      <w:r w:rsidR="00CF0917">
        <w:t>Изучить основы построения</w:t>
      </w:r>
      <w:r>
        <w:t xml:space="preserve"> двухтактного </w:t>
      </w:r>
      <w:r w:rsidRPr="006125E1">
        <w:rPr>
          <w:lang w:val="en-US"/>
        </w:rPr>
        <w:t>RS</w:t>
      </w:r>
      <w:r w:rsidRPr="006125E1">
        <w:t xml:space="preserve"> – </w:t>
      </w:r>
      <w:r w:rsidRPr="00B963A6">
        <w:t>триггера.</w:t>
      </w:r>
    </w:p>
    <w:p w:rsidR="00B963A6" w:rsidRPr="006125E1" w:rsidRDefault="00B963A6" w:rsidP="00B963A6">
      <w:pPr>
        <w:pStyle w:val="a6"/>
      </w:pPr>
      <w:r w:rsidRPr="00B963A6">
        <w:rPr>
          <w:b/>
        </w:rPr>
        <w:t>Задание:</w:t>
      </w:r>
      <w:r w:rsidRPr="006125E1">
        <w:t xml:space="preserve">  </w:t>
      </w:r>
      <w:r>
        <w:t xml:space="preserve">Изучить теоретическое введение, собрать схему двухтактного </w:t>
      </w:r>
      <w:r w:rsidRPr="006125E1">
        <w:rPr>
          <w:lang w:val="en-US"/>
        </w:rPr>
        <w:t>RS</w:t>
      </w:r>
      <w:r w:rsidRPr="006125E1">
        <w:t xml:space="preserve"> – </w:t>
      </w:r>
      <w:r w:rsidRPr="00B963A6">
        <w:t>триггера</w:t>
      </w:r>
      <w:r>
        <w:t xml:space="preserve"> в  </w:t>
      </w:r>
      <w:proofErr w:type="spellStart"/>
      <w:proofErr w:type="gramStart"/>
      <w:r>
        <w:t>в</w:t>
      </w:r>
      <w:proofErr w:type="spellEnd"/>
      <w:proofErr w:type="gramEnd"/>
      <w:r>
        <w:t xml:space="preserve"> </w:t>
      </w:r>
      <w:proofErr w:type="spellStart"/>
      <w:r>
        <w:rPr>
          <w:lang w:val="en-US"/>
        </w:rPr>
        <w:t>Muitisim</w:t>
      </w:r>
      <w:proofErr w:type="spellEnd"/>
      <w:r>
        <w:t>, исследовать его работу, сделать заключение о соответствии экспериментальных результатов таблице состояния триггера.</w:t>
      </w:r>
    </w:p>
    <w:p w:rsidR="00B963A6" w:rsidRPr="00B963A6" w:rsidRDefault="00B963A6" w:rsidP="00B963A6">
      <w:pPr>
        <w:pStyle w:val="a6"/>
        <w:rPr>
          <w:rStyle w:val="ac"/>
        </w:rPr>
      </w:pPr>
      <w:r w:rsidRPr="00B963A6">
        <w:rPr>
          <w:rStyle w:val="ac"/>
        </w:rPr>
        <w:t>Теоретическое введение</w:t>
      </w:r>
    </w:p>
    <w:p w:rsidR="00B963A6" w:rsidRDefault="00B963A6" w:rsidP="00B963A6">
      <w:pPr>
        <w:pStyle w:val="a6"/>
      </w:pPr>
      <w:r>
        <w:t xml:space="preserve">Одновременно принимать информацию в </w:t>
      </w:r>
      <w:proofErr w:type="spellStart"/>
      <w:r>
        <w:t>однотактный</w:t>
      </w:r>
      <w:proofErr w:type="spellEnd"/>
      <w:r>
        <w:t xml:space="preserve"> триггер по импульсу синхронизации и читать информацию из этого </w:t>
      </w:r>
      <w:r w:rsidR="00A27B7F">
        <w:t xml:space="preserve">же </w:t>
      </w:r>
      <w:r>
        <w:t xml:space="preserve">триггера невозможно. Такую задачу решает двухтактный триггер. Двухтактный триггер состоит из двух </w:t>
      </w:r>
      <w:proofErr w:type="spellStart"/>
      <w:r>
        <w:t>однотактных</w:t>
      </w:r>
      <w:proofErr w:type="spellEnd"/>
      <w:r>
        <w:t>.</w:t>
      </w:r>
    </w:p>
    <w:p w:rsidR="00B963A6" w:rsidRDefault="00A27B7F" w:rsidP="00B963A6">
      <w:pPr>
        <w:pStyle w:val="a6"/>
      </w:pPr>
      <w:r>
        <w:lastRenderedPageBreak/>
        <w:t xml:space="preserve">Первый триггер принимает информацию по импульсу синхронизации, а из второго в это время можно читать информацию, записанную ранее. После окончания импульса синхронизации принятая информация переписывается во второй триггер. </w:t>
      </w:r>
      <w:r w:rsidR="00B963A6">
        <w:t>Импульс синхронизации на второй триггер подается через инвертор. Когда первый триггер принимает информацию, второй триггер находится в режиме хранения</w:t>
      </w:r>
      <w:r>
        <w:t>, именно потому</w:t>
      </w:r>
      <w:r w:rsidR="00B963A6">
        <w:t xml:space="preserve"> из него можно читать записанную ранее информацию в том же такте (рис.</w:t>
      </w:r>
      <w:r>
        <w:t>2.6.</w:t>
      </w:r>
      <w:r w:rsidR="00B963A6">
        <w:t>1).</w:t>
      </w:r>
    </w:p>
    <w:p w:rsidR="00B963A6" w:rsidRDefault="00B963A6" w:rsidP="00A27B7F">
      <w:pPr>
        <w:pStyle w:val="a6"/>
        <w:jc w:val="center"/>
        <w:rPr>
          <w:noProof/>
        </w:rPr>
      </w:pPr>
      <w:r>
        <w:rPr>
          <w:noProof/>
        </w:rPr>
        <w:drawing>
          <wp:inline distT="0" distB="0" distL="0" distR="0">
            <wp:extent cx="5518287" cy="1717288"/>
            <wp:effectExtent l="19050" t="0" r="6213"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6783" cy="1719932"/>
                    </a:xfrm>
                    <a:prstGeom prst="rect">
                      <a:avLst/>
                    </a:prstGeom>
                    <a:noFill/>
                    <a:ln>
                      <a:noFill/>
                    </a:ln>
                  </pic:spPr>
                </pic:pic>
              </a:graphicData>
            </a:graphic>
          </wp:inline>
        </w:drawing>
      </w:r>
    </w:p>
    <w:p w:rsidR="00310E6E" w:rsidRDefault="00310E6E" w:rsidP="00A27B7F">
      <w:pPr>
        <w:pStyle w:val="a6"/>
        <w:jc w:val="center"/>
        <w:rPr>
          <w:b/>
          <w:noProof/>
          <w:sz w:val="24"/>
          <w:szCs w:val="24"/>
        </w:rPr>
      </w:pPr>
    </w:p>
    <w:p w:rsidR="00B963A6" w:rsidRDefault="00B963A6" w:rsidP="00A27B7F">
      <w:pPr>
        <w:pStyle w:val="a6"/>
        <w:jc w:val="center"/>
        <w:rPr>
          <w:b/>
          <w:noProof/>
          <w:sz w:val="24"/>
          <w:szCs w:val="24"/>
        </w:rPr>
      </w:pPr>
      <w:r w:rsidRPr="00A27B7F">
        <w:rPr>
          <w:b/>
          <w:noProof/>
          <w:sz w:val="24"/>
          <w:szCs w:val="24"/>
        </w:rPr>
        <w:t>Рис.</w:t>
      </w:r>
      <w:r w:rsidR="00A27B7F" w:rsidRPr="00A27B7F">
        <w:rPr>
          <w:b/>
          <w:noProof/>
          <w:sz w:val="24"/>
          <w:szCs w:val="24"/>
        </w:rPr>
        <w:t>2.6.1</w:t>
      </w:r>
      <w:r w:rsidRPr="00A27B7F">
        <w:rPr>
          <w:b/>
          <w:noProof/>
          <w:sz w:val="24"/>
          <w:szCs w:val="24"/>
        </w:rPr>
        <w:t>. Синхронный двухтактный триггер</w:t>
      </w:r>
    </w:p>
    <w:p w:rsidR="00A27B7F" w:rsidRPr="00A27B7F" w:rsidRDefault="00A27B7F" w:rsidP="00B963A6">
      <w:pPr>
        <w:pStyle w:val="a6"/>
        <w:rPr>
          <w:b/>
          <w:sz w:val="24"/>
          <w:szCs w:val="24"/>
        </w:rPr>
      </w:pPr>
    </w:p>
    <w:p w:rsidR="00B963A6" w:rsidRDefault="00B963A6" w:rsidP="00B963A6">
      <w:pPr>
        <w:pStyle w:val="a6"/>
      </w:pPr>
      <w:r w:rsidRPr="00EA5D32">
        <w:t> </w:t>
      </w:r>
      <w:r>
        <w:t>Второй  т</w:t>
      </w:r>
      <w:r w:rsidRPr="00EA5D32">
        <w:t>р</w:t>
      </w:r>
      <w:r>
        <w:t>и</w:t>
      </w:r>
      <w:r w:rsidRPr="00EA5D32">
        <w:t>ггер изменяет свои состояния только после окончания действия сигнала синхронизации</w:t>
      </w:r>
      <w:proofErr w:type="gramStart"/>
      <w:r w:rsidRPr="00EA5D32">
        <w:t xml:space="preserve"> С</w:t>
      </w:r>
      <w:proofErr w:type="gramEnd"/>
      <w:r w:rsidRPr="00EA5D32">
        <w:t>=1</w:t>
      </w:r>
      <w:r w:rsidR="00A27B7F">
        <w:t>.</w:t>
      </w:r>
      <w:r w:rsidRPr="00EA5D32">
        <w:t xml:space="preserve"> </w:t>
      </w:r>
      <w:r w:rsidRPr="00AB6BD4">
        <w:t xml:space="preserve">Используемый принцип записи позволяет исключить потерю информации, когда один и тот же элемент памяти одновременно используется в качестве приёмника и источника информации. </w:t>
      </w:r>
    </w:p>
    <w:p w:rsidR="00B963A6" w:rsidRPr="006155DD" w:rsidRDefault="00B963A6" w:rsidP="00B963A6">
      <w:pPr>
        <w:pStyle w:val="a6"/>
      </w:pPr>
      <w:r w:rsidRPr="00EA5D32">
        <w:t xml:space="preserve">Поэтому из двухтактных триггеров можно строить произвольные схемы, в том числе подавать сигналы с выхода триггера на его </w:t>
      </w:r>
      <w:r>
        <w:t>вход</w:t>
      </w:r>
    </w:p>
    <w:p w:rsidR="00BF5A1E" w:rsidRDefault="00B963A6" w:rsidP="00BF5A1E">
      <w:pPr>
        <w:pStyle w:val="a6"/>
      </w:pPr>
      <w:r>
        <w:t xml:space="preserve">  Для асинхронной установки триггера в состояние «1» или «0» вводят дополнительные схемы, устанавливающие обе ступени двухтактного триггера в состояние «0» или «1» при подаче устанавливающих сигналов на входы</w:t>
      </w:r>
      <w:r w:rsidR="00BF5A1E">
        <w:t>.</w:t>
      </w:r>
      <w:r>
        <w:t xml:space="preserve"> </w:t>
      </w:r>
      <w:r w:rsidR="00BF5A1E" w:rsidRPr="005521A6">
        <w:t xml:space="preserve">На </w:t>
      </w:r>
      <w:r w:rsidR="00BF5A1E">
        <w:t>рис.</w:t>
      </w:r>
      <w:r w:rsidR="00CF0917">
        <w:t xml:space="preserve"> </w:t>
      </w:r>
      <w:r w:rsidR="00BF5A1E">
        <w:t>2.6.2 показан двухтактный триггер, имеющий входы асинхронной установки и сброса и его обозначение на схемах.</w:t>
      </w:r>
    </w:p>
    <w:p w:rsidR="00B963A6" w:rsidRDefault="00B963A6" w:rsidP="00B963A6">
      <w:pPr>
        <w:pStyle w:val="a6"/>
      </w:pPr>
    </w:p>
    <w:p w:rsidR="00B963A6" w:rsidRDefault="00B963A6" w:rsidP="00BF5A1E">
      <w:pPr>
        <w:pStyle w:val="a6"/>
        <w:jc w:val="center"/>
      </w:pPr>
      <w:r>
        <w:rPr>
          <w:noProof/>
        </w:rPr>
        <w:drawing>
          <wp:inline distT="0" distB="0" distL="0" distR="0">
            <wp:extent cx="5864146" cy="2297151"/>
            <wp:effectExtent l="19050" t="0" r="3254" b="0"/>
            <wp:docPr id="9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65755" cy="2297781"/>
                    </a:xfrm>
                    <a:prstGeom prst="rect">
                      <a:avLst/>
                    </a:prstGeom>
                    <a:noFill/>
                    <a:ln>
                      <a:noFill/>
                    </a:ln>
                  </pic:spPr>
                </pic:pic>
              </a:graphicData>
            </a:graphic>
          </wp:inline>
        </w:drawing>
      </w:r>
    </w:p>
    <w:p w:rsidR="00B963A6" w:rsidRPr="005521A6" w:rsidRDefault="00B963A6" w:rsidP="00B963A6">
      <w:pPr>
        <w:pStyle w:val="a6"/>
      </w:pPr>
    </w:p>
    <w:p w:rsidR="00B963A6" w:rsidRDefault="00B963A6" w:rsidP="00BF5A1E">
      <w:pPr>
        <w:pStyle w:val="a6"/>
        <w:jc w:val="center"/>
        <w:rPr>
          <w:b/>
          <w:sz w:val="24"/>
          <w:szCs w:val="24"/>
        </w:rPr>
      </w:pPr>
      <w:r w:rsidRPr="00BF5A1E">
        <w:rPr>
          <w:b/>
          <w:sz w:val="24"/>
          <w:szCs w:val="24"/>
        </w:rPr>
        <w:t>Рис.</w:t>
      </w:r>
      <w:r w:rsidR="00BF5A1E" w:rsidRPr="00BF5A1E">
        <w:rPr>
          <w:b/>
          <w:sz w:val="24"/>
          <w:szCs w:val="24"/>
        </w:rPr>
        <w:t>2.6.2</w:t>
      </w:r>
      <w:r w:rsidRPr="00BF5A1E">
        <w:rPr>
          <w:b/>
          <w:sz w:val="24"/>
          <w:szCs w:val="24"/>
        </w:rPr>
        <w:t xml:space="preserve">. Двухтактный синхронный </w:t>
      </w:r>
      <w:r w:rsidRPr="00BF5A1E">
        <w:rPr>
          <w:b/>
          <w:sz w:val="24"/>
          <w:szCs w:val="24"/>
          <w:lang w:val="en-US"/>
        </w:rPr>
        <w:t>RS</w:t>
      </w:r>
      <w:r w:rsidRPr="00BF5A1E">
        <w:rPr>
          <w:b/>
          <w:sz w:val="24"/>
          <w:szCs w:val="24"/>
        </w:rPr>
        <w:t>-триггер</w:t>
      </w:r>
      <w:r w:rsidR="00BF5A1E">
        <w:rPr>
          <w:b/>
          <w:sz w:val="24"/>
          <w:szCs w:val="24"/>
        </w:rPr>
        <w:t xml:space="preserve"> с асинхронной установкой и сбросом</w:t>
      </w:r>
    </w:p>
    <w:p w:rsidR="00477AC4" w:rsidRDefault="00477AC4" w:rsidP="00BF5A1E">
      <w:pPr>
        <w:pStyle w:val="a6"/>
        <w:jc w:val="center"/>
      </w:pPr>
      <w:r w:rsidRPr="00477AC4">
        <w:t>Таблица переходов двухтактного триггера приведена в таблице 2.6.1.</w:t>
      </w:r>
    </w:p>
    <w:p w:rsidR="008F0C2D" w:rsidRDefault="00477AC4" w:rsidP="00BF5A1E">
      <w:pPr>
        <w:pStyle w:val="a6"/>
        <w:jc w:val="center"/>
      </w:pPr>
      <w:r>
        <w:lastRenderedPageBreak/>
        <w:t xml:space="preserve">                                                              </w:t>
      </w:r>
      <w:r w:rsidR="00C420F5">
        <w:t xml:space="preserve">       </w:t>
      </w:r>
    </w:p>
    <w:p w:rsidR="00477AC4" w:rsidRPr="00477AC4" w:rsidRDefault="008F0C2D" w:rsidP="00BF5A1E">
      <w:pPr>
        <w:pStyle w:val="a6"/>
        <w:jc w:val="center"/>
        <w:rPr>
          <w:b/>
          <w:i/>
        </w:rPr>
      </w:pPr>
      <w:r>
        <w:t xml:space="preserve">                                                                      </w:t>
      </w:r>
      <w:r w:rsidR="00C420F5">
        <w:t xml:space="preserve">  </w:t>
      </w:r>
      <w:r w:rsidR="00477AC4" w:rsidRPr="00477AC4">
        <w:rPr>
          <w:b/>
          <w:i/>
        </w:rPr>
        <w:t>Т</w:t>
      </w:r>
      <w:r w:rsidR="00C420F5">
        <w:rPr>
          <w:b/>
          <w:i/>
        </w:rPr>
        <w:t>аблица 2.6.1</w:t>
      </w:r>
    </w:p>
    <w:tbl>
      <w:tblPr>
        <w:tblW w:w="3833"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000"/>
      </w:tblPr>
      <w:tblGrid>
        <w:gridCol w:w="1623"/>
        <w:gridCol w:w="1708"/>
        <w:gridCol w:w="1623"/>
        <w:gridCol w:w="2012"/>
      </w:tblGrid>
      <w:tr w:rsidR="00477AC4" w:rsidRPr="001970C7" w:rsidTr="00477AC4">
        <w:trPr>
          <w:trHeight w:val="240"/>
          <w:jc w:val="center"/>
        </w:trPr>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rStyle w:val="ac"/>
                <w:sz w:val="24"/>
                <w:szCs w:val="24"/>
              </w:rPr>
              <w:t>R</w:t>
            </w:r>
          </w:p>
        </w:tc>
        <w:tc>
          <w:tcPr>
            <w:tcW w:w="1226"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rStyle w:val="ac"/>
                <w:sz w:val="24"/>
                <w:szCs w:val="24"/>
              </w:rPr>
              <w:t>S</w:t>
            </w:r>
          </w:p>
        </w:tc>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rStyle w:val="ac"/>
                <w:sz w:val="24"/>
                <w:szCs w:val="24"/>
              </w:rPr>
              <w:t>Q</w:t>
            </w:r>
          </w:p>
        </w:tc>
        <w:tc>
          <w:tcPr>
            <w:tcW w:w="1444"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477AC4">
            <w:pPr>
              <w:pStyle w:val="a6"/>
              <w:ind w:firstLine="0"/>
              <w:rPr>
                <w:b/>
                <w:sz w:val="24"/>
                <w:szCs w:val="24"/>
              </w:rPr>
            </w:pPr>
            <w:r>
              <w:rPr>
                <w:rStyle w:val="ac"/>
                <w:b w:val="0"/>
                <w:sz w:val="24"/>
                <w:szCs w:val="24"/>
              </w:rPr>
              <w:t xml:space="preserve">  </w:t>
            </w:r>
            <w:r w:rsidRPr="00477AC4">
              <w:rPr>
                <w:rStyle w:val="ac"/>
                <w:b w:val="0"/>
                <w:sz w:val="24"/>
                <w:szCs w:val="24"/>
              </w:rPr>
              <w:t>Примечание</w:t>
            </w:r>
          </w:p>
        </w:tc>
      </w:tr>
      <w:tr w:rsidR="00477AC4" w:rsidRPr="001970C7" w:rsidTr="00477AC4">
        <w:trPr>
          <w:trHeight w:val="240"/>
          <w:jc w:val="center"/>
        </w:trPr>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0</w:t>
            </w:r>
          </w:p>
        </w:tc>
        <w:tc>
          <w:tcPr>
            <w:tcW w:w="1226"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0</w:t>
            </w:r>
          </w:p>
        </w:tc>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Q</w:t>
            </w:r>
          </w:p>
        </w:tc>
        <w:tc>
          <w:tcPr>
            <w:tcW w:w="1444"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477AC4">
            <w:pPr>
              <w:pStyle w:val="a6"/>
              <w:ind w:firstLine="0"/>
              <w:rPr>
                <w:b/>
                <w:sz w:val="24"/>
                <w:szCs w:val="24"/>
              </w:rPr>
            </w:pPr>
            <w:r>
              <w:rPr>
                <w:rStyle w:val="ac"/>
                <w:b w:val="0"/>
                <w:sz w:val="24"/>
                <w:szCs w:val="24"/>
              </w:rPr>
              <w:t xml:space="preserve">  </w:t>
            </w:r>
            <w:r w:rsidRPr="00477AC4">
              <w:rPr>
                <w:rStyle w:val="ac"/>
                <w:b w:val="0"/>
                <w:sz w:val="24"/>
                <w:szCs w:val="24"/>
              </w:rPr>
              <w:t>Хранение</w:t>
            </w:r>
          </w:p>
        </w:tc>
      </w:tr>
      <w:tr w:rsidR="00477AC4" w:rsidRPr="001970C7" w:rsidTr="00477AC4">
        <w:trPr>
          <w:trHeight w:val="240"/>
          <w:jc w:val="center"/>
        </w:trPr>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1</w:t>
            </w:r>
          </w:p>
        </w:tc>
        <w:tc>
          <w:tcPr>
            <w:tcW w:w="1226"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0</w:t>
            </w:r>
          </w:p>
        </w:tc>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0</w:t>
            </w:r>
          </w:p>
        </w:tc>
        <w:tc>
          <w:tcPr>
            <w:tcW w:w="1444"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477AC4">
            <w:pPr>
              <w:pStyle w:val="a6"/>
              <w:ind w:firstLine="0"/>
              <w:rPr>
                <w:b/>
                <w:sz w:val="24"/>
                <w:szCs w:val="24"/>
              </w:rPr>
            </w:pPr>
            <w:r>
              <w:rPr>
                <w:rStyle w:val="ac"/>
                <w:b w:val="0"/>
                <w:sz w:val="24"/>
                <w:szCs w:val="24"/>
              </w:rPr>
              <w:t xml:space="preserve">  </w:t>
            </w:r>
            <w:r w:rsidRPr="00477AC4">
              <w:rPr>
                <w:rStyle w:val="ac"/>
                <w:b w:val="0"/>
                <w:sz w:val="24"/>
                <w:szCs w:val="24"/>
              </w:rPr>
              <w:t>Установка 0</w:t>
            </w:r>
          </w:p>
        </w:tc>
      </w:tr>
      <w:tr w:rsidR="00477AC4" w:rsidRPr="001970C7" w:rsidTr="00477AC4">
        <w:trPr>
          <w:trHeight w:val="195"/>
          <w:jc w:val="center"/>
        </w:trPr>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0</w:t>
            </w:r>
          </w:p>
        </w:tc>
        <w:tc>
          <w:tcPr>
            <w:tcW w:w="1226"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1</w:t>
            </w:r>
          </w:p>
        </w:tc>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1</w:t>
            </w:r>
          </w:p>
        </w:tc>
        <w:tc>
          <w:tcPr>
            <w:tcW w:w="1444"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477AC4">
            <w:pPr>
              <w:pStyle w:val="a6"/>
              <w:ind w:firstLine="0"/>
              <w:rPr>
                <w:b/>
                <w:sz w:val="24"/>
                <w:szCs w:val="24"/>
              </w:rPr>
            </w:pPr>
            <w:r>
              <w:rPr>
                <w:rStyle w:val="ac"/>
                <w:b w:val="0"/>
                <w:sz w:val="24"/>
                <w:szCs w:val="24"/>
              </w:rPr>
              <w:t xml:space="preserve">  </w:t>
            </w:r>
            <w:r w:rsidRPr="00477AC4">
              <w:rPr>
                <w:rStyle w:val="ac"/>
                <w:b w:val="0"/>
                <w:sz w:val="24"/>
                <w:szCs w:val="24"/>
              </w:rPr>
              <w:t>Установка</w:t>
            </w:r>
            <w:proofErr w:type="gramStart"/>
            <w:r w:rsidRPr="00477AC4">
              <w:rPr>
                <w:rStyle w:val="ac"/>
                <w:b w:val="0"/>
                <w:sz w:val="24"/>
                <w:szCs w:val="24"/>
              </w:rPr>
              <w:t>1</w:t>
            </w:r>
            <w:proofErr w:type="gramEnd"/>
          </w:p>
        </w:tc>
      </w:tr>
      <w:tr w:rsidR="00477AC4" w:rsidRPr="001970C7" w:rsidTr="00477AC4">
        <w:trPr>
          <w:trHeight w:val="240"/>
          <w:jc w:val="center"/>
        </w:trPr>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1</w:t>
            </w:r>
          </w:p>
        </w:tc>
        <w:tc>
          <w:tcPr>
            <w:tcW w:w="1226"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1</w:t>
            </w:r>
          </w:p>
        </w:tc>
        <w:tc>
          <w:tcPr>
            <w:tcW w:w="1165"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307A96">
            <w:pPr>
              <w:pStyle w:val="a6"/>
              <w:rPr>
                <w:sz w:val="24"/>
                <w:szCs w:val="24"/>
              </w:rPr>
            </w:pPr>
            <w:r w:rsidRPr="00477AC4">
              <w:rPr>
                <w:sz w:val="24"/>
                <w:szCs w:val="24"/>
              </w:rPr>
              <w:t>-</w:t>
            </w:r>
          </w:p>
        </w:tc>
        <w:tc>
          <w:tcPr>
            <w:tcW w:w="1444" w:type="pct"/>
            <w:tcBorders>
              <w:top w:val="outset" w:sz="6" w:space="0" w:color="111111"/>
              <w:left w:val="outset" w:sz="6" w:space="0" w:color="111111"/>
              <w:bottom w:val="outset" w:sz="6" w:space="0" w:color="111111"/>
              <w:right w:val="outset" w:sz="6" w:space="0" w:color="111111"/>
            </w:tcBorders>
            <w:shd w:val="clear" w:color="auto" w:fill="auto"/>
          </w:tcPr>
          <w:p w:rsidR="00477AC4" w:rsidRPr="00477AC4" w:rsidRDefault="00477AC4" w:rsidP="00477AC4">
            <w:pPr>
              <w:pStyle w:val="a6"/>
              <w:ind w:firstLine="0"/>
              <w:rPr>
                <w:b/>
                <w:sz w:val="24"/>
                <w:szCs w:val="24"/>
              </w:rPr>
            </w:pPr>
            <w:r>
              <w:rPr>
                <w:rStyle w:val="ac"/>
                <w:b w:val="0"/>
                <w:sz w:val="24"/>
                <w:szCs w:val="24"/>
              </w:rPr>
              <w:t xml:space="preserve">  </w:t>
            </w:r>
            <w:r w:rsidRPr="00477AC4">
              <w:rPr>
                <w:rStyle w:val="ac"/>
                <w:b w:val="0"/>
                <w:sz w:val="24"/>
                <w:szCs w:val="24"/>
              </w:rPr>
              <w:t>Запрещено</w:t>
            </w:r>
          </w:p>
        </w:tc>
      </w:tr>
    </w:tbl>
    <w:p w:rsidR="00477AC4" w:rsidRPr="00BF5A1E" w:rsidRDefault="00477AC4" w:rsidP="00BF5A1E">
      <w:pPr>
        <w:pStyle w:val="a6"/>
        <w:jc w:val="center"/>
        <w:rPr>
          <w:b/>
          <w:sz w:val="24"/>
          <w:szCs w:val="24"/>
        </w:rPr>
      </w:pPr>
    </w:p>
    <w:p w:rsidR="0007208F" w:rsidRPr="00D672D4" w:rsidRDefault="0007208F" w:rsidP="0007208F">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9E1ED9" w:rsidRPr="009E1ED9" w:rsidRDefault="0007208F" w:rsidP="009E1ED9">
      <w:pPr>
        <w:pStyle w:val="a6"/>
      </w:pPr>
      <w:r>
        <w:rPr>
          <w:noProof/>
        </w:rPr>
        <w:drawing>
          <wp:anchor distT="0" distB="0" distL="114300" distR="114300" simplePos="0" relativeHeight="251680768" behindDoc="0" locked="0" layoutInCell="1" allowOverlap="1">
            <wp:simplePos x="0" y="0"/>
            <wp:positionH relativeFrom="column">
              <wp:posOffset>732790</wp:posOffset>
            </wp:positionH>
            <wp:positionV relativeFrom="paragraph">
              <wp:posOffset>827405</wp:posOffset>
            </wp:positionV>
            <wp:extent cx="4637405" cy="2223135"/>
            <wp:effectExtent l="19050" t="0" r="0" b="0"/>
            <wp:wrapTopAndBottom/>
            <wp:docPr id="9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cstate="print">
                      <a:grayscl/>
                    </a:blip>
                    <a:srcRect/>
                    <a:stretch>
                      <a:fillRect/>
                    </a:stretch>
                  </pic:blipFill>
                  <pic:spPr bwMode="auto">
                    <a:xfrm>
                      <a:off x="0" y="0"/>
                      <a:ext cx="4637405" cy="2223135"/>
                    </a:xfrm>
                    <a:prstGeom prst="rect">
                      <a:avLst/>
                    </a:prstGeom>
                    <a:noFill/>
                    <a:ln w="9525">
                      <a:noFill/>
                      <a:miter lim="800000"/>
                      <a:headEnd/>
                      <a:tailEnd/>
                    </a:ln>
                  </pic:spPr>
                </pic:pic>
              </a:graphicData>
            </a:graphic>
          </wp:anchor>
        </w:drawing>
      </w:r>
      <w:r w:rsidR="00B963A6">
        <w:t>Выполните исследовани</w:t>
      </w:r>
      <w:r>
        <w:t>е</w:t>
      </w:r>
      <w:r w:rsidR="00B963A6">
        <w:t xml:space="preserve"> двухтактного синхронного триггера</w:t>
      </w:r>
      <w:r w:rsidR="009E1ED9">
        <w:t xml:space="preserve"> </w:t>
      </w:r>
      <w:r w:rsidR="009E1ED9" w:rsidRPr="009E1ED9">
        <w:t>с асинхронной установкой и сбросом</w:t>
      </w:r>
      <w:r w:rsidR="009E1ED9">
        <w:t>.</w:t>
      </w:r>
    </w:p>
    <w:p w:rsidR="00B963A6" w:rsidRPr="005521A6" w:rsidRDefault="00B963A6" w:rsidP="00B963A6">
      <w:pPr>
        <w:pStyle w:val="a6"/>
      </w:pPr>
      <w:r>
        <w:t>Собе</w:t>
      </w:r>
      <w:r w:rsidR="00CF0917">
        <w:t>рите схему, приведенную на рис.</w:t>
      </w:r>
      <w:r w:rsidR="00CF0917" w:rsidRPr="00CF0917">
        <w:rPr>
          <w:noProof/>
        </w:rPr>
        <w:t xml:space="preserve"> 2.6. 3.</w:t>
      </w:r>
    </w:p>
    <w:p w:rsidR="00CF0917" w:rsidRPr="00CF0917" w:rsidRDefault="00CF0917" w:rsidP="00B963A6">
      <w:pPr>
        <w:pStyle w:val="a6"/>
        <w:rPr>
          <w:b/>
          <w:noProof/>
          <w:sz w:val="24"/>
          <w:szCs w:val="24"/>
        </w:rPr>
      </w:pPr>
    </w:p>
    <w:p w:rsidR="0007208F" w:rsidRPr="00CF0917" w:rsidRDefault="0007208F" w:rsidP="0007208F">
      <w:pPr>
        <w:pStyle w:val="a6"/>
        <w:jc w:val="center"/>
        <w:rPr>
          <w:b/>
          <w:noProof/>
          <w:sz w:val="24"/>
          <w:szCs w:val="24"/>
        </w:rPr>
      </w:pPr>
      <w:r w:rsidRPr="00CF0917">
        <w:rPr>
          <w:b/>
          <w:noProof/>
          <w:sz w:val="24"/>
          <w:szCs w:val="24"/>
        </w:rPr>
        <w:t>Рис.  2.6. 3. Исследуемая схема двухтактного триггера</w:t>
      </w:r>
    </w:p>
    <w:p w:rsidR="0007208F" w:rsidRDefault="0007208F" w:rsidP="00B963A6">
      <w:pPr>
        <w:pStyle w:val="a6"/>
        <w:rPr>
          <w:noProof/>
        </w:rPr>
      </w:pPr>
    </w:p>
    <w:p w:rsidR="002F5559" w:rsidRDefault="0007208F" w:rsidP="00B963A6">
      <w:pPr>
        <w:pStyle w:val="a6"/>
        <w:rPr>
          <w:noProof/>
        </w:rPr>
      </w:pPr>
      <w:r>
        <w:rPr>
          <w:noProof/>
        </w:rPr>
        <w:t>Зап</w:t>
      </w:r>
      <w:r w:rsidR="00B963A6">
        <w:rPr>
          <w:noProof/>
        </w:rPr>
        <w:t xml:space="preserve">рограммируйте генератор слов для проведения эксперимента. В первой строке генератора слов обязательно задайте </w:t>
      </w:r>
      <w:r w:rsidR="00415C52">
        <w:rPr>
          <w:noProof/>
        </w:rPr>
        <w:t>сигналы установки триггеров первой и второй ступени в «0»</w:t>
      </w:r>
      <w:r w:rsidR="00046211">
        <w:rPr>
          <w:noProof/>
        </w:rPr>
        <w:t xml:space="preserve"> (рис. 2.6.4)</w:t>
      </w:r>
      <w:r w:rsidR="00B963A6">
        <w:rPr>
          <w:noProof/>
        </w:rPr>
        <w:t xml:space="preserve">. </w:t>
      </w:r>
    </w:p>
    <w:p w:rsidR="00046211" w:rsidRDefault="00046211" w:rsidP="00B963A6">
      <w:pPr>
        <w:pStyle w:val="a6"/>
        <w:rPr>
          <w:noProof/>
        </w:rPr>
      </w:pPr>
    </w:p>
    <w:p w:rsidR="002F5559" w:rsidRDefault="002F5559" w:rsidP="00046211">
      <w:pPr>
        <w:pStyle w:val="a6"/>
        <w:jc w:val="center"/>
        <w:rPr>
          <w:noProof/>
          <w:lang w:val="en-US"/>
        </w:rPr>
      </w:pPr>
      <w:r>
        <w:rPr>
          <w:noProof/>
        </w:rPr>
        <w:drawing>
          <wp:inline distT="0" distB="0" distL="0" distR="0">
            <wp:extent cx="4753367" cy="2308988"/>
            <wp:effectExtent l="19050" t="0" r="9133" b="0"/>
            <wp:docPr id="9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grayscl/>
                      <a:lum bright="-20000" contrast="40000"/>
                    </a:blip>
                    <a:srcRect/>
                    <a:stretch>
                      <a:fillRect/>
                    </a:stretch>
                  </pic:blipFill>
                  <pic:spPr bwMode="auto">
                    <a:xfrm>
                      <a:off x="0" y="0"/>
                      <a:ext cx="4753875" cy="2309235"/>
                    </a:xfrm>
                    <a:prstGeom prst="rect">
                      <a:avLst/>
                    </a:prstGeom>
                    <a:noFill/>
                    <a:ln w="9525">
                      <a:noFill/>
                      <a:miter lim="800000"/>
                      <a:headEnd/>
                      <a:tailEnd/>
                    </a:ln>
                  </pic:spPr>
                </pic:pic>
              </a:graphicData>
            </a:graphic>
          </wp:inline>
        </w:drawing>
      </w:r>
    </w:p>
    <w:p w:rsidR="00FA4195" w:rsidRPr="00FA4195" w:rsidRDefault="00FA4195" w:rsidP="00FA4195">
      <w:pPr>
        <w:pStyle w:val="a6"/>
        <w:jc w:val="center"/>
        <w:rPr>
          <w:noProof/>
          <w:lang w:val="en-US"/>
        </w:rPr>
      </w:pPr>
    </w:p>
    <w:p w:rsidR="00046211" w:rsidRPr="00307A96" w:rsidRDefault="00046211" w:rsidP="00FA4195">
      <w:pPr>
        <w:pStyle w:val="a6"/>
        <w:jc w:val="center"/>
        <w:rPr>
          <w:b/>
          <w:noProof/>
          <w:sz w:val="24"/>
          <w:szCs w:val="24"/>
        </w:rPr>
      </w:pPr>
      <w:r w:rsidRPr="00CF0917">
        <w:rPr>
          <w:b/>
          <w:noProof/>
          <w:sz w:val="24"/>
          <w:szCs w:val="24"/>
        </w:rPr>
        <w:t xml:space="preserve">Рис.  2.6. </w:t>
      </w:r>
      <w:r>
        <w:rPr>
          <w:b/>
          <w:noProof/>
          <w:sz w:val="24"/>
          <w:szCs w:val="24"/>
        </w:rPr>
        <w:t>4</w:t>
      </w:r>
      <w:r w:rsidRPr="00CF0917">
        <w:rPr>
          <w:b/>
          <w:noProof/>
          <w:sz w:val="24"/>
          <w:szCs w:val="24"/>
        </w:rPr>
        <w:t>.</w:t>
      </w:r>
      <w:r>
        <w:rPr>
          <w:b/>
          <w:noProof/>
          <w:sz w:val="24"/>
          <w:szCs w:val="24"/>
        </w:rPr>
        <w:t xml:space="preserve"> Программирование генератора слов и результаты моделирования</w:t>
      </w:r>
    </w:p>
    <w:p w:rsidR="00FA4195" w:rsidRPr="00307A96" w:rsidRDefault="00FA4195" w:rsidP="00FA4195">
      <w:pPr>
        <w:pStyle w:val="a6"/>
        <w:jc w:val="center"/>
        <w:rPr>
          <w:noProof/>
        </w:rPr>
      </w:pPr>
    </w:p>
    <w:p w:rsidR="00046211" w:rsidRDefault="00046211" w:rsidP="00FA4195">
      <w:pPr>
        <w:pStyle w:val="a6"/>
        <w:rPr>
          <w:noProof/>
        </w:rPr>
      </w:pPr>
      <w:r>
        <w:rPr>
          <w:noProof/>
        </w:rPr>
        <w:lastRenderedPageBreak/>
        <w:t xml:space="preserve">После первого шага оба триггера установлены в «0». Второй шаг – на </w:t>
      </w:r>
      <w:r>
        <w:rPr>
          <w:noProof/>
          <w:lang w:val="en-US"/>
        </w:rPr>
        <w:t>Set</w:t>
      </w:r>
      <w:r w:rsidRPr="00046211">
        <w:rPr>
          <w:noProof/>
        </w:rPr>
        <w:t xml:space="preserve"> </w:t>
      </w:r>
      <w:r>
        <w:rPr>
          <w:noProof/>
        </w:rPr>
        <w:t xml:space="preserve">установлена «1», на </w:t>
      </w:r>
      <w:r>
        <w:rPr>
          <w:noProof/>
          <w:lang w:val="en-US"/>
        </w:rPr>
        <w:t>Reset</w:t>
      </w:r>
      <w:r w:rsidRPr="00046211">
        <w:rPr>
          <w:noProof/>
        </w:rPr>
        <w:t xml:space="preserve"> – </w:t>
      </w:r>
      <w:r>
        <w:rPr>
          <w:noProof/>
        </w:rPr>
        <w:t xml:space="preserve">«0». Третий шаг –  С1 = «1», первый триггер принимает информацию и по началу импульса синхронизации С1 переходит в состояние </w:t>
      </w:r>
      <w:r w:rsidR="00FA4195">
        <w:rPr>
          <w:noProof/>
          <w:lang w:val="en-US"/>
        </w:rPr>
        <w:t>Q</w:t>
      </w:r>
      <w:r w:rsidR="00FA4195" w:rsidRPr="00FA4195">
        <w:rPr>
          <w:noProof/>
        </w:rPr>
        <w:t xml:space="preserve">1 = </w:t>
      </w:r>
      <w:r>
        <w:rPr>
          <w:noProof/>
        </w:rPr>
        <w:t xml:space="preserve">«1». С2 принимает значение «0» – второй триггер хранит прежнюю информацию. Четвертый шаг – </w:t>
      </w:r>
      <w:r w:rsidR="00FA4195">
        <w:rPr>
          <w:noProof/>
        </w:rPr>
        <w:t xml:space="preserve"> </w:t>
      </w:r>
      <w:r>
        <w:rPr>
          <w:noProof/>
        </w:rPr>
        <w:t>С1=</w:t>
      </w:r>
      <w:r w:rsidR="00FA4195">
        <w:rPr>
          <w:noProof/>
        </w:rPr>
        <w:t xml:space="preserve">  «0», С2 = «1», второй триггер принимает информацию из первого триггера и по окончанию импульса синхронизации С1 переходит в состояние </w:t>
      </w:r>
      <w:r w:rsidR="00FA4195">
        <w:rPr>
          <w:noProof/>
          <w:lang w:val="en-US"/>
        </w:rPr>
        <w:t>Q</w:t>
      </w:r>
      <w:r w:rsidR="00FA4195" w:rsidRPr="00FA4195">
        <w:rPr>
          <w:noProof/>
        </w:rPr>
        <w:t xml:space="preserve">2 = </w:t>
      </w:r>
      <w:r w:rsidR="00FA4195">
        <w:rPr>
          <w:noProof/>
        </w:rPr>
        <w:t>«1»</w:t>
      </w:r>
      <w:r w:rsidR="00FA4195" w:rsidRPr="00FA4195">
        <w:rPr>
          <w:noProof/>
        </w:rPr>
        <w:t>.</w:t>
      </w:r>
    </w:p>
    <w:p w:rsidR="00B963A6" w:rsidRDefault="00B963A6" w:rsidP="00B963A6">
      <w:pPr>
        <w:pStyle w:val="a6"/>
        <w:rPr>
          <w:noProof/>
        </w:rPr>
      </w:pPr>
      <w:r>
        <w:rPr>
          <w:noProof/>
        </w:rPr>
        <w:t xml:space="preserve">Оформите отчет по лабораторной работе. </w:t>
      </w:r>
      <w:r w:rsidR="00FA4195">
        <w:rPr>
          <w:noProof/>
        </w:rPr>
        <w:t>Отчет должен содержать название работы, цель, основные определения, исследуемую схему, временные диаграммы с пояснением</w:t>
      </w:r>
      <w:bookmarkStart w:id="26" w:name="_GoBack"/>
      <w:bookmarkEnd w:id="26"/>
      <w:r w:rsidR="00FA4195">
        <w:rPr>
          <w:noProof/>
        </w:rPr>
        <w:t>, выводы.</w:t>
      </w:r>
    </w:p>
    <w:p w:rsidR="00307A96" w:rsidRPr="00307A96" w:rsidRDefault="00307A96" w:rsidP="00B963A6">
      <w:pPr>
        <w:pStyle w:val="a6"/>
      </w:pPr>
      <w:r>
        <w:rPr>
          <w:noProof/>
        </w:rPr>
        <w:t xml:space="preserve">На основе </w:t>
      </w:r>
      <w:r>
        <w:rPr>
          <w:noProof/>
          <w:lang w:val="en-US"/>
        </w:rPr>
        <w:t>RS</w:t>
      </w:r>
      <w:r w:rsidRPr="00307A96">
        <w:rPr>
          <w:noProof/>
        </w:rPr>
        <w:t xml:space="preserve"> – </w:t>
      </w:r>
      <w:r>
        <w:rPr>
          <w:noProof/>
        </w:rPr>
        <w:t>триггеров строятся схемы триггеров, применяемых  для  счета импульсов (Т – триггеры),  для задержки импульсов (</w:t>
      </w:r>
      <w:r>
        <w:rPr>
          <w:noProof/>
          <w:lang w:val="en-US"/>
        </w:rPr>
        <w:t>D</w:t>
      </w:r>
      <w:r>
        <w:rPr>
          <w:noProof/>
        </w:rPr>
        <w:t xml:space="preserve"> – триггеры) и другие. Универсальный </w:t>
      </w:r>
      <w:r>
        <w:rPr>
          <w:noProof/>
          <w:lang w:val="en-US"/>
        </w:rPr>
        <w:t>JK</w:t>
      </w:r>
      <w:r w:rsidRPr="00307A96">
        <w:rPr>
          <w:noProof/>
        </w:rPr>
        <w:t xml:space="preserve"> – </w:t>
      </w:r>
      <w:r>
        <w:rPr>
          <w:noProof/>
        </w:rPr>
        <w:t xml:space="preserve">триггер (в основе тоже </w:t>
      </w:r>
      <w:r>
        <w:rPr>
          <w:noProof/>
          <w:lang w:val="en-US"/>
        </w:rPr>
        <w:t>RS</w:t>
      </w:r>
      <w:r w:rsidRPr="00307A96">
        <w:rPr>
          <w:noProof/>
        </w:rPr>
        <w:t xml:space="preserve"> – </w:t>
      </w:r>
      <w:r>
        <w:rPr>
          <w:noProof/>
        </w:rPr>
        <w:t>триггер) может работать в режиме любого из перечисленных выше триггеров.</w:t>
      </w:r>
    </w:p>
    <w:p w:rsidR="00FA4195" w:rsidRPr="000D403F" w:rsidRDefault="00FA4195" w:rsidP="00FA4195">
      <w:pPr>
        <w:pStyle w:val="a6"/>
        <w:rPr>
          <w:b/>
        </w:rPr>
      </w:pPr>
      <w:r w:rsidRPr="000D403F">
        <w:rPr>
          <w:b/>
        </w:rPr>
        <w:t>Вопросы для подготовки к отчету:</w:t>
      </w:r>
    </w:p>
    <w:p w:rsidR="0043202A" w:rsidRDefault="00FA4195" w:rsidP="00C36B8F">
      <w:pPr>
        <w:pStyle w:val="a6"/>
        <w:numPr>
          <w:ilvl w:val="0"/>
          <w:numId w:val="16"/>
        </w:numPr>
        <w:rPr>
          <w:rStyle w:val="ad"/>
          <w:i w:val="0"/>
        </w:rPr>
      </w:pPr>
      <w:r>
        <w:rPr>
          <w:rStyle w:val="ad"/>
          <w:i w:val="0"/>
        </w:rPr>
        <w:t>Для чего в цифровых схемах используют двухтактные триггеры?</w:t>
      </w:r>
    </w:p>
    <w:p w:rsidR="00FA4195" w:rsidRDefault="00FA4195" w:rsidP="00C36B8F">
      <w:pPr>
        <w:pStyle w:val="a6"/>
        <w:numPr>
          <w:ilvl w:val="0"/>
          <w:numId w:val="16"/>
        </w:numPr>
        <w:rPr>
          <w:rStyle w:val="ad"/>
          <w:i w:val="0"/>
        </w:rPr>
      </w:pPr>
      <w:r>
        <w:rPr>
          <w:rStyle w:val="ad"/>
          <w:i w:val="0"/>
        </w:rPr>
        <w:t xml:space="preserve">Как создать двухтактный триггер из  2-х </w:t>
      </w:r>
      <w:r w:rsidR="00845498">
        <w:rPr>
          <w:rStyle w:val="ad"/>
          <w:i w:val="0"/>
        </w:rPr>
        <w:t xml:space="preserve"> </w:t>
      </w:r>
      <w:proofErr w:type="spellStart"/>
      <w:r>
        <w:rPr>
          <w:rStyle w:val="ad"/>
          <w:i w:val="0"/>
        </w:rPr>
        <w:t>однотактных</w:t>
      </w:r>
      <w:proofErr w:type="spellEnd"/>
      <w:r>
        <w:rPr>
          <w:rStyle w:val="ad"/>
          <w:i w:val="0"/>
        </w:rPr>
        <w:t>?</w:t>
      </w:r>
    </w:p>
    <w:p w:rsidR="00FA4195" w:rsidRDefault="00845498" w:rsidP="00C36B8F">
      <w:pPr>
        <w:pStyle w:val="a6"/>
        <w:numPr>
          <w:ilvl w:val="0"/>
          <w:numId w:val="16"/>
        </w:numPr>
        <w:rPr>
          <w:rStyle w:val="ad"/>
          <w:i w:val="0"/>
        </w:rPr>
      </w:pPr>
      <w:r>
        <w:rPr>
          <w:rStyle w:val="ad"/>
          <w:i w:val="0"/>
        </w:rPr>
        <w:t>Почему выходной триггер схемы переключается по срезу импульса синхронизации?</w:t>
      </w:r>
    </w:p>
    <w:p w:rsidR="00845498" w:rsidRDefault="00845498" w:rsidP="00845498">
      <w:pPr>
        <w:pStyle w:val="a6"/>
        <w:ind w:left="1069" w:firstLine="0"/>
        <w:rPr>
          <w:rStyle w:val="ad"/>
          <w:i w:val="0"/>
        </w:rPr>
      </w:pPr>
    </w:p>
    <w:p w:rsidR="0007208F" w:rsidRDefault="00166805" w:rsidP="00C36B8F">
      <w:pPr>
        <w:pStyle w:val="31"/>
        <w:numPr>
          <w:ilvl w:val="1"/>
          <w:numId w:val="10"/>
        </w:numPr>
        <w:spacing w:before="0" w:after="0"/>
        <w:ind w:left="0" w:hanging="567"/>
        <w:jc w:val="left"/>
      </w:pPr>
      <w:r w:rsidRPr="0007208F">
        <w:t>Лабораторная работа № 7</w:t>
      </w:r>
    </w:p>
    <w:p w:rsidR="00166805" w:rsidRPr="0007208F" w:rsidRDefault="00166805" w:rsidP="00B20F8F">
      <w:pPr>
        <w:pStyle w:val="31"/>
        <w:spacing w:before="0" w:after="0"/>
        <w:jc w:val="left"/>
      </w:pPr>
      <w:r w:rsidRPr="0007208F">
        <w:t xml:space="preserve">Исследование </w:t>
      </w:r>
      <w:r w:rsidRPr="0007208F">
        <w:rPr>
          <w:lang w:val="en-US"/>
        </w:rPr>
        <w:t>D</w:t>
      </w:r>
      <w:r w:rsidRPr="0007208F">
        <w:t>-триггера</w:t>
      </w:r>
    </w:p>
    <w:p w:rsidR="00166805" w:rsidRDefault="00166805" w:rsidP="00B20F8F">
      <w:pPr>
        <w:pStyle w:val="a6"/>
      </w:pPr>
      <w:r w:rsidRPr="00817805">
        <w:rPr>
          <w:b/>
        </w:rPr>
        <w:t>Цель работы:</w:t>
      </w:r>
      <w:r w:rsidRPr="00783948">
        <w:t xml:space="preserve"> Изучить принципы функционирования</w:t>
      </w:r>
      <w:r>
        <w:t xml:space="preserve"> </w:t>
      </w:r>
      <w:proofErr w:type="spellStart"/>
      <w:r>
        <w:t>однотактного</w:t>
      </w:r>
      <w:proofErr w:type="spellEnd"/>
      <w:r>
        <w:t xml:space="preserve"> и двухтактного </w:t>
      </w:r>
      <w:r w:rsidRPr="00783948">
        <w:t xml:space="preserve"> </w:t>
      </w:r>
      <w:proofErr w:type="spellStart"/>
      <w:proofErr w:type="gramStart"/>
      <w:r w:rsidRPr="00783948">
        <w:t>D</w:t>
      </w:r>
      <w:proofErr w:type="gramEnd"/>
      <w:r w:rsidRPr="00783948">
        <w:t>-тpиггepа</w:t>
      </w:r>
      <w:proofErr w:type="spellEnd"/>
      <w:r>
        <w:t>.</w:t>
      </w:r>
    </w:p>
    <w:p w:rsidR="00166805" w:rsidRDefault="0007208F" w:rsidP="00B20F8F">
      <w:pPr>
        <w:pStyle w:val="a6"/>
      </w:pPr>
      <w:r w:rsidRPr="006125E1">
        <w:rPr>
          <w:b/>
        </w:rPr>
        <w:t xml:space="preserve">Задание: </w:t>
      </w:r>
      <w:r w:rsidRPr="006125E1">
        <w:t xml:space="preserve"> </w:t>
      </w:r>
      <w:r w:rsidR="00166805" w:rsidRPr="00783948">
        <w:t xml:space="preserve">Ознакомиться с теорией </w:t>
      </w:r>
      <w:r w:rsidR="00166805">
        <w:t xml:space="preserve">построения и </w:t>
      </w:r>
      <w:r w:rsidR="00166805" w:rsidRPr="00783948">
        <w:t>работы D</w:t>
      </w:r>
      <w:r w:rsidR="00B66A8B">
        <w:t xml:space="preserve"> – </w:t>
      </w:r>
      <w:proofErr w:type="spellStart"/>
      <w:r w:rsidR="00166805" w:rsidRPr="00783948">
        <w:t>т</w:t>
      </w:r>
      <w:proofErr w:type="gramStart"/>
      <w:r w:rsidR="00166805" w:rsidRPr="00783948">
        <w:t>p</w:t>
      </w:r>
      <w:proofErr w:type="gramEnd"/>
      <w:r w:rsidR="00166805" w:rsidRPr="00783948">
        <w:t>иггepа</w:t>
      </w:r>
      <w:proofErr w:type="spellEnd"/>
      <w:r w:rsidR="00166805">
        <w:t>.</w:t>
      </w:r>
      <w:r>
        <w:t xml:space="preserve"> Провести исследование </w:t>
      </w:r>
      <w:proofErr w:type="spellStart"/>
      <w:r>
        <w:t>однотактного</w:t>
      </w:r>
      <w:proofErr w:type="spellEnd"/>
      <w:r>
        <w:t xml:space="preserve"> и двухтактного </w:t>
      </w:r>
      <w:r w:rsidRPr="00783948">
        <w:t>D</w:t>
      </w:r>
      <w:r>
        <w:t xml:space="preserve"> – </w:t>
      </w:r>
      <w:proofErr w:type="spellStart"/>
      <w:r w:rsidRPr="00783948">
        <w:t>т</w:t>
      </w:r>
      <w:proofErr w:type="gramStart"/>
      <w:r w:rsidRPr="00783948">
        <w:t>p</w:t>
      </w:r>
      <w:proofErr w:type="gramEnd"/>
      <w:r w:rsidRPr="00783948">
        <w:t>иггepа</w:t>
      </w:r>
      <w:proofErr w:type="spellEnd"/>
      <w:r>
        <w:t xml:space="preserve"> в программе </w:t>
      </w:r>
      <w:proofErr w:type="spellStart"/>
      <w:r w:rsidRPr="00783948">
        <w:rPr>
          <w:lang w:val="en-US"/>
        </w:rPr>
        <w:t>Multisim</w:t>
      </w:r>
      <w:proofErr w:type="spellEnd"/>
      <w:r>
        <w:t>.</w:t>
      </w:r>
    </w:p>
    <w:p w:rsidR="00166805" w:rsidRPr="00817805" w:rsidRDefault="00166805" w:rsidP="00166805">
      <w:pPr>
        <w:pStyle w:val="a6"/>
        <w:rPr>
          <w:b/>
        </w:rPr>
      </w:pPr>
      <w:r w:rsidRPr="00817805">
        <w:rPr>
          <w:b/>
        </w:rPr>
        <w:t>Теоретическое введение</w:t>
      </w:r>
    </w:p>
    <w:p w:rsidR="00166805" w:rsidRDefault="00166805" w:rsidP="00166805">
      <w:pPr>
        <w:pStyle w:val="a6"/>
      </w:pPr>
      <w:proofErr w:type="spellStart"/>
      <w:proofErr w:type="gramStart"/>
      <w:r w:rsidRPr="008E57C8">
        <w:t>D</w:t>
      </w:r>
      <w:proofErr w:type="gramEnd"/>
      <w:r w:rsidR="00FB7BA7" w:rsidRPr="00FB7BA7">
        <w:t>-</w:t>
      </w:r>
      <w:r w:rsidRPr="008E57C8">
        <w:t>тpиггep</w:t>
      </w:r>
      <w:proofErr w:type="spellEnd"/>
      <w:r w:rsidR="001B7620">
        <w:t>, триггер задержки (</w:t>
      </w:r>
      <w:r w:rsidR="001B7620">
        <w:rPr>
          <w:lang w:val="en-US"/>
        </w:rPr>
        <w:t>Delay</w:t>
      </w:r>
      <w:r w:rsidR="001B7620" w:rsidRPr="001B7620">
        <w:t>)</w:t>
      </w:r>
      <w:r w:rsidRPr="008E57C8">
        <w:t xml:space="preserve"> имеет один информационный вход (D</w:t>
      </w:r>
      <w:r w:rsidR="00FB7BA7" w:rsidRPr="00FB7BA7">
        <w:t>-</w:t>
      </w:r>
      <w:r w:rsidRPr="008E57C8">
        <w:t xml:space="preserve">вход) и  вход </w:t>
      </w:r>
      <w:r>
        <w:t>управляющий задержкой выходного сигнала относительно входного (</w:t>
      </w:r>
      <w:r w:rsidRPr="008E57C8">
        <w:t>синхронизирующего импульс</w:t>
      </w:r>
      <w:r>
        <w:t xml:space="preserve"> на входе С).</w:t>
      </w:r>
    </w:p>
    <w:p w:rsidR="00166805" w:rsidRDefault="00FB7BA7" w:rsidP="00166805">
      <w:pPr>
        <w:pStyle w:val="a6"/>
      </w:pPr>
      <w:r>
        <w:rPr>
          <w:noProof/>
        </w:rPr>
        <w:drawing>
          <wp:anchor distT="0" distB="0" distL="114300" distR="114300" simplePos="0" relativeHeight="251682816" behindDoc="0" locked="0" layoutInCell="1" allowOverlap="1">
            <wp:simplePos x="0" y="0"/>
            <wp:positionH relativeFrom="column">
              <wp:posOffset>1106805</wp:posOffset>
            </wp:positionH>
            <wp:positionV relativeFrom="paragraph">
              <wp:posOffset>1069975</wp:posOffset>
            </wp:positionV>
            <wp:extent cx="3315970" cy="1600835"/>
            <wp:effectExtent l="19050" t="0" r="0" b="0"/>
            <wp:wrapTopAndBottom/>
            <wp:docPr id="9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lum bright="-1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5970" cy="1600835"/>
                    </a:xfrm>
                    <a:prstGeom prst="rect">
                      <a:avLst/>
                    </a:prstGeom>
                    <a:noFill/>
                    <a:ln>
                      <a:noFill/>
                    </a:ln>
                  </pic:spPr>
                </pic:pic>
              </a:graphicData>
            </a:graphic>
          </wp:anchor>
        </w:drawing>
      </w:r>
      <w:r w:rsidR="00166805" w:rsidRPr="008E57C8">
        <w:t>Основное назначение</w:t>
      </w:r>
      <w:r w:rsidR="00166805" w:rsidRPr="008E57C8">
        <w:rPr>
          <w:rStyle w:val="apple-converted-space"/>
          <w:rFonts w:eastAsiaTheme="majorEastAsia"/>
        </w:rPr>
        <w:t> </w:t>
      </w:r>
      <w:r w:rsidR="00166805" w:rsidRPr="008E57C8">
        <w:t>D</w:t>
      </w:r>
      <w:r w:rsidR="00B66A8B">
        <w:t xml:space="preserve"> – </w:t>
      </w:r>
      <w:r w:rsidR="00166805" w:rsidRPr="008E57C8">
        <w:t>триггера – задержка сигнала, поданного на вход. Как и RS</w:t>
      </w:r>
      <w:r w:rsidR="00B66A8B">
        <w:t xml:space="preserve"> – </w:t>
      </w:r>
      <w:r w:rsidR="00166805" w:rsidRPr="008E57C8">
        <w:t>триггер, он может быть построен на различных логических элементах</w:t>
      </w:r>
      <w:r w:rsidR="00166805">
        <w:t xml:space="preserve"> (</w:t>
      </w:r>
      <w:proofErr w:type="gramStart"/>
      <w:r w:rsidR="00166805">
        <w:t>И-НЕ</w:t>
      </w:r>
      <w:proofErr w:type="gramEnd"/>
      <w:r w:rsidR="00166805">
        <w:t>, ИЛИ-НЕ)</w:t>
      </w:r>
      <w:r w:rsidR="00166805" w:rsidRPr="008E57C8">
        <w:t>.</w:t>
      </w:r>
    </w:p>
    <w:p w:rsidR="00166805" w:rsidRDefault="00166805" w:rsidP="00166805">
      <w:pPr>
        <w:pStyle w:val="a6"/>
      </w:pPr>
      <w:r w:rsidRPr="008E57C8">
        <w:t>D</w:t>
      </w:r>
      <w:r w:rsidR="00CD24D3">
        <w:t xml:space="preserve"> – </w:t>
      </w:r>
      <w:r w:rsidRPr="008E57C8">
        <w:t>триггер</w:t>
      </w:r>
      <w:r>
        <w:t xml:space="preserve"> легко построить на основе схемы асинхронного </w:t>
      </w:r>
      <w:r w:rsidRPr="008E57C8">
        <w:t>RS</w:t>
      </w:r>
      <w:r w:rsidR="00CD24D3">
        <w:t xml:space="preserve"> – </w:t>
      </w:r>
      <w:r w:rsidRPr="008E57C8">
        <w:t>триггер</w:t>
      </w:r>
      <w:r>
        <w:t>а</w:t>
      </w:r>
      <w:proofErr w:type="gramStart"/>
      <w:r>
        <w:t>.</w:t>
      </w:r>
      <w:proofErr w:type="gramEnd"/>
      <w:r>
        <w:t xml:space="preserve"> (</w:t>
      </w:r>
      <w:proofErr w:type="gramStart"/>
      <w:r>
        <w:t>р</w:t>
      </w:r>
      <w:proofErr w:type="gramEnd"/>
      <w:r>
        <w:t>ис.</w:t>
      </w:r>
      <w:r w:rsidR="001B7620" w:rsidRPr="001B7620">
        <w:t xml:space="preserve"> </w:t>
      </w:r>
      <w:r w:rsidR="001B7620">
        <w:t>2.7.1</w:t>
      </w:r>
      <w:r>
        <w:t>).</w:t>
      </w:r>
    </w:p>
    <w:p w:rsidR="00FB7BA7" w:rsidRPr="00832C56" w:rsidRDefault="00FB7BA7" w:rsidP="00245587">
      <w:pPr>
        <w:pStyle w:val="a6"/>
        <w:jc w:val="center"/>
        <w:rPr>
          <w:b/>
          <w:sz w:val="24"/>
          <w:szCs w:val="24"/>
        </w:rPr>
      </w:pPr>
      <w:r w:rsidRPr="00FB7BA7">
        <w:rPr>
          <w:b/>
          <w:sz w:val="24"/>
          <w:szCs w:val="24"/>
        </w:rPr>
        <w:t xml:space="preserve">Рис. 2.7.1.  Схема </w:t>
      </w:r>
      <w:r w:rsidRPr="00245587">
        <w:rPr>
          <w:b/>
          <w:sz w:val="24"/>
          <w:szCs w:val="24"/>
        </w:rPr>
        <w:t xml:space="preserve"> </w:t>
      </w:r>
      <w:proofErr w:type="spellStart"/>
      <w:r w:rsidRPr="00FB7BA7">
        <w:rPr>
          <w:b/>
          <w:sz w:val="24"/>
          <w:szCs w:val="24"/>
        </w:rPr>
        <w:t>однотактного</w:t>
      </w:r>
      <w:proofErr w:type="spellEnd"/>
      <w:r w:rsidRPr="00FB7BA7">
        <w:rPr>
          <w:b/>
          <w:sz w:val="24"/>
          <w:szCs w:val="24"/>
        </w:rPr>
        <w:t xml:space="preserve"> </w:t>
      </w:r>
      <w:r w:rsidRPr="00245587">
        <w:rPr>
          <w:b/>
          <w:sz w:val="24"/>
          <w:szCs w:val="24"/>
        </w:rPr>
        <w:t xml:space="preserve"> </w:t>
      </w:r>
      <w:r w:rsidRPr="00FB7BA7">
        <w:rPr>
          <w:b/>
          <w:sz w:val="24"/>
          <w:szCs w:val="24"/>
        </w:rPr>
        <w:t>D-триггера</w:t>
      </w:r>
      <w:r w:rsidR="00245587">
        <w:rPr>
          <w:b/>
          <w:sz w:val="24"/>
          <w:szCs w:val="24"/>
        </w:rPr>
        <w:t xml:space="preserve"> на основе</w:t>
      </w:r>
      <w:r w:rsidR="00245587" w:rsidRPr="00245587">
        <w:t xml:space="preserve"> </w:t>
      </w:r>
      <w:r w:rsidR="00245587" w:rsidRPr="00245587">
        <w:rPr>
          <w:b/>
          <w:sz w:val="24"/>
          <w:szCs w:val="24"/>
        </w:rPr>
        <w:t>RS-триггера</w:t>
      </w:r>
    </w:p>
    <w:p w:rsidR="00A04850" w:rsidRPr="00832C56" w:rsidRDefault="00A04850" w:rsidP="00245587">
      <w:pPr>
        <w:pStyle w:val="a6"/>
        <w:jc w:val="center"/>
        <w:rPr>
          <w:b/>
          <w:sz w:val="24"/>
          <w:szCs w:val="24"/>
        </w:rPr>
      </w:pPr>
    </w:p>
    <w:p w:rsidR="00166805" w:rsidRPr="00BC1988" w:rsidRDefault="00166805" w:rsidP="00166805">
      <w:pPr>
        <w:pStyle w:val="a6"/>
      </w:pPr>
      <w:r>
        <w:t xml:space="preserve">Обозначение на схемах и временные диаграммы работы </w:t>
      </w:r>
      <w:r>
        <w:rPr>
          <w:lang w:val="en-US"/>
        </w:rPr>
        <w:t>D</w:t>
      </w:r>
      <w:r>
        <w:t xml:space="preserve"> –</w:t>
      </w:r>
      <w:r w:rsidR="00CD24D3">
        <w:t xml:space="preserve"> </w:t>
      </w:r>
      <w:r>
        <w:t>триггера приведены на рис.2</w:t>
      </w:r>
      <w:r w:rsidR="00F66737">
        <w:t>7.2</w:t>
      </w:r>
      <w:r>
        <w:t>.</w:t>
      </w:r>
    </w:p>
    <w:p w:rsidR="00166805" w:rsidRDefault="00FB7BA7" w:rsidP="00BC1988">
      <w:pPr>
        <w:pStyle w:val="a6"/>
        <w:jc w:val="center"/>
      </w:pPr>
      <w:r>
        <w:rPr>
          <w:noProof/>
        </w:rPr>
        <w:drawing>
          <wp:inline distT="0" distB="0" distL="0" distR="0">
            <wp:extent cx="3563606" cy="828541"/>
            <wp:effectExtent l="19050" t="0" r="0" b="0"/>
            <wp:docPr id="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lum bright="-20000" contrast="40000"/>
                    </a:blip>
                    <a:srcRect/>
                    <a:stretch>
                      <a:fillRect/>
                    </a:stretch>
                  </pic:blipFill>
                  <pic:spPr bwMode="auto">
                    <a:xfrm>
                      <a:off x="0" y="0"/>
                      <a:ext cx="3564675" cy="828790"/>
                    </a:xfrm>
                    <a:prstGeom prst="rect">
                      <a:avLst/>
                    </a:prstGeom>
                    <a:noFill/>
                    <a:ln w="9525">
                      <a:noFill/>
                      <a:miter lim="800000"/>
                      <a:headEnd/>
                      <a:tailEnd/>
                    </a:ln>
                  </pic:spPr>
                </pic:pic>
              </a:graphicData>
            </a:graphic>
          </wp:inline>
        </w:drawing>
      </w:r>
    </w:p>
    <w:p w:rsidR="00166805" w:rsidRDefault="00166805" w:rsidP="00BC1988">
      <w:pPr>
        <w:pStyle w:val="a6"/>
        <w:jc w:val="center"/>
        <w:rPr>
          <w:b/>
          <w:sz w:val="24"/>
          <w:szCs w:val="24"/>
        </w:rPr>
      </w:pPr>
      <w:r w:rsidRPr="00FB7BA7">
        <w:rPr>
          <w:b/>
          <w:sz w:val="24"/>
          <w:szCs w:val="24"/>
        </w:rPr>
        <w:t>Рис.</w:t>
      </w:r>
      <w:r w:rsidR="00FB7BA7" w:rsidRPr="00FB7BA7">
        <w:rPr>
          <w:b/>
          <w:sz w:val="24"/>
          <w:szCs w:val="24"/>
        </w:rPr>
        <w:t xml:space="preserve"> . 2.7.</w:t>
      </w:r>
      <w:r w:rsidRPr="00FB7BA7">
        <w:rPr>
          <w:b/>
          <w:sz w:val="24"/>
          <w:szCs w:val="24"/>
        </w:rPr>
        <w:t xml:space="preserve">2. Временные диаграммы работы </w:t>
      </w:r>
      <w:r w:rsidRPr="00FB7BA7">
        <w:rPr>
          <w:b/>
          <w:sz w:val="24"/>
          <w:szCs w:val="24"/>
          <w:lang w:val="en-US"/>
        </w:rPr>
        <w:t>D</w:t>
      </w:r>
      <w:r w:rsidRPr="00FB7BA7">
        <w:rPr>
          <w:b/>
          <w:sz w:val="24"/>
          <w:szCs w:val="24"/>
        </w:rPr>
        <w:t>-триггера</w:t>
      </w:r>
    </w:p>
    <w:p w:rsidR="00F66737" w:rsidRPr="00832C56" w:rsidRDefault="00F66737" w:rsidP="00BC1988">
      <w:pPr>
        <w:pStyle w:val="a6"/>
        <w:jc w:val="center"/>
        <w:rPr>
          <w:b/>
          <w:sz w:val="24"/>
          <w:szCs w:val="24"/>
        </w:rPr>
      </w:pPr>
    </w:p>
    <w:p w:rsidR="00166805" w:rsidRPr="00FB7BA7" w:rsidRDefault="00166805" w:rsidP="00166805">
      <w:pPr>
        <w:pStyle w:val="a6"/>
      </w:pPr>
      <w:r>
        <w:t>П</w:t>
      </w:r>
      <w:r w:rsidRPr="008E57C8">
        <w:t>ри</w:t>
      </w:r>
      <w:proofErr w:type="gramStart"/>
      <w:r w:rsidRPr="008E57C8">
        <w:t xml:space="preserve"> С</w:t>
      </w:r>
      <w:proofErr w:type="gramEnd"/>
      <w:r w:rsidRPr="008E57C8">
        <w:t xml:space="preserve"> = </w:t>
      </w:r>
      <w:r w:rsidR="00787570">
        <w:rPr>
          <w:noProof/>
        </w:rPr>
        <w:t>«0»</w:t>
      </w:r>
      <w:r w:rsidRPr="008E57C8">
        <w:t xml:space="preserve"> изменение входного сигнала не сказывается на состоянии триггера</w:t>
      </w:r>
      <w:r>
        <w:t xml:space="preserve"> (режим хранения)</w:t>
      </w:r>
      <w:r w:rsidRPr="008E57C8">
        <w:t xml:space="preserve">, и только при С = </w:t>
      </w:r>
      <w:r w:rsidR="00787570">
        <w:t>«</w:t>
      </w:r>
      <w:r w:rsidRPr="008E57C8">
        <w:t>1</w:t>
      </w:r>
      <w:r w:rsidR="00787570">
        <w:t>»</w:t>
      </w:r>
      <w:r w:rsidRPr="008E57C8">
        <w:t xml:space="preserve"> триггер принимает состояние, определяемое входным сигналом</w:t>
      </w:r>
      <w:r w:rsidR="00FB7BA7" w:rsidRPr="00FB7BA7">
        <w:t xml:space="preserve"> </w:t>
      </w:r>
      <w:r w:rsidRPr="008E57C8">
        <w:t>D.</w:t>
      </w:r>
      <w:r w:rsidR="00FB7BA7" w:rsidRPr="00FB7BA7">
        <w:t xml:space="preserve"> </w:t>
      </w:r>
      <w:r w:rsidR="00FB7BA7">
        <w:t xml:space="preserve">На рисунке стрелочками выделено время задержки </w:t>
      </w:r>
      <w:r w:rsidR="00245587">
        <w:t xml:space="preserve">сигнала на выходе триггера относительно сигнала на </w:t>
      </w:r>
      <w:r w:rsidR="00245587" w:rsidRPr="008E57C8">
        <w:t>D</w:t>
      </w:r>
      <w:r w:rsidR="00245587">
        <w:t>-входе.</w:t>
      </w:r>
    </w:p>
    <w:p w:rsidR="00166805" w:rsidRDefault="00166805" w:rsidP="00166805">
      <w:pPr>
        <w:pStyle w:val="a6"/>
      </w:pPr>
      <w:r>
        <w:t xml:space="preserve">Большее распространение получила схема </w:t>
      </w:r>
      <w:r>
        <w:rPr>
          <w:lang w:val="en-US"/>
        </w:rPr>
        <w:t>D</w:t>
      </w:r>
      <w:r w:rsidRPr="002501CA">
        <w:t>-</w:t>
      </w:r>
      <w:r>
        <w:t xml:space="preserve">триггера,  приведенная на </w:t>
      </w:r>
      <w:r w:rsidRPr="00245587">
        <w:t>рис.</w:t>
      </w:r>
      <w:r w:rsidR="00245587" w:rsidRPr="00245587">
        <w:t xml:space="preserve"> 2.7.</w:t>
      </w:r>
      <w:r w:rsidRPr="00245587">
        <w:t>3.</w:t>
      </w:r>
    </w:p>
    <w:p w:rsidR="00166805" w:rsidRDefault="00552026" w:rsidP="00245587">
      <w:pPr>
        <w:pStyle w:val="a6"/>
        <w:jc w:val="center"/>
      </w:pPr>
      <w:r>
        <w:rPr>
          <w:noProof/>
        </w:rPr>
        <w:drawing>
          <wp:inline distT="0" distB="0" distL="0" distR="0">
            <wp:extent cx="3395980" cy="1652905"/>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srcRect/>
                    <a:stretch>
                      <a:fillRect/>
                    </a:stretch>
                  </pic:blipFill>
                  <pic:spPr bwMode="auto">
                    <a:xfrm>
                      <a:off x="0" y="0"/>
                      <a:ext cx="3395980" cy="1652905"/>
                    </a:xfrm>
                    <a:prstGeom prst="rect">
                      <a:avLst/>
                    </a:prstGeom>
                    <a:noFill/>
                    <a:ln w="9525">
                      <a:noFill/>
                      <a:miter lim="800000"/>
                      <a:headEnd/>
                      <a:tailEnd/>
                    </a:ln>
                  </pic:spPr>
                </pic:pic>
              </a:graphicData>
            </a:graphic>
          </wp:inline>
        </w:drawing>
      </w:r>
    </w:p>
    <w:p w:rsidR="00166805" w:rsidRDefault="00166805" w:rsidP="00245587">
      <w:pPr>
        <w:pStyle w:val="a6"/>
        <w:jc w:val="center"/>
        <w:rPr>
          <w:b/>
          <w:sz w:val="24"/>
          <w:szCs w:val="24"/>
        </w:rPr>
      </w:pPr>
      <w:r w:rsidRPr="00245587">
        <w:rPr>
          <w:b/>
          <w:sz w:val="24"/>
          <w:szCs w:val="24"/>
        </w:rPr>
        <w:t xml:space="preserve">Рис. </w:t>
      </w:r>
      <w:r w:rsidR="00245587" w:rsidRPr="00245587">
        <w:rPr>
          <w:b/>
          <w:sz w:val="24"/>
          <w:szCs w:val="24"/>
        </w:rPr>
        <w:t>2.7.</w:t>
      </w:r>
      <w:r w:rsidRPr="00245587">
        <w:rPr>
          <w:b/>
          <w:sz w:val="24"/>
          <w:szCs w:val="24"/>
        </w:rPr>
        <w:t xml:space="preserve">3. </w:t>
      </w:r>
      <w:proofErr w:type="spellStart"/>
      <w:r w:rsidRPr="00245587">
        <w:rPr>
          <w:b/>
          <w:sz w:val="24"/>
          <w:szCs w:val="24"/>
        </w:rPr>
        <w:t>Однотактный</w:t>
      </w:r>
      <w:proofErr w:type="spellEnd"/>
      <w:r w:rsidRPr="00245587">
        <w:rPr>
          <w:b/>
          <w:sz w:val="24"/>
          <w:szCs w:val="24"/>
        </w:rPr>
        <w:t xml:space="preserve"> </w:t>
      </w:r>
      <w:r w:rsidRPr="00245587">
        <w:rPr>
          <w:b/>
          <w:sz w:val="24"/>
          <w:szCs w:val="24"/>
          <w:lang w:val="en-US"/>
        </w:rPr>
        <w:t>D</w:t>
      </w:r>
      <w:r w:rsidRPr="00245587">
        <w:rPr>
          <w:b/>
          <w:sz w:val="24"/>
          <w:szCs w:val="24"/>
        </w:rPr>
        <w:t>-триггер</w:t>
      </w:r>
    </w:p>
    <w:p w:rsidR="00F66737" w:rsidRPr="00832C56" w:rsidRDefault="00F66737" w:rsidP="00245587">
      <w:pPr>
        <w:pStyle w:val="a6"/>
        <w:jc w:val="center"/>
        <w:rPr>
          <w:b/>
          <w:sz w:val="24"/>
          <w:szCs w:val="24"/>
        </w:rPr>
      </w:pPr>
    </w:p>
    <w:p w:rsidR="00166805" w:rsidRPr="00A04850" w:rsidRDefault="00245587" w:rsidP="00166805">
      <w:pPr>
        <w:pStyle w:val="a6"/>
      </w:pPr>
      <w:r>
        <w:t xml:space="preserve">В таблице 2.7.1. показаны </w:t>
      </w:r>
      <w:r w:rsidR="00166805" w:rsidRPr="00462A57">
        <w:t xml:space="preserve"> </w:t>
      </w:r>
      <w:r>
        <w:t>состояния</w:t>
      </w:r>
      <w:r w:rsidR="00166805" w:rsidRPr="00462A57">
        <w:t xml:space="preserve"> цифрового автомата </w:t>
      </w:r>
      <w:r w:rsidR="00166805">
        <w:t xml:space="preserve">при </w:t>
      </w:r>
      <w:r w:rsidR="00166805">
        <w:rPr>
          <w:lang w:val="en-US"/>
        </w:rPr>
        <w:t>C</w:t>
      </w:r>
      <w:r w:rsidR="00166805" w:rsidRPr="00BC36B5">
        <w:t xml:space="preserve"> = 1</w:t>
      </w:r>
      <w:r>
        <w:t xml:space="preserve"> в зависимости от управляющего сигнала  </w:t>
      </w:r>
      <w:r>
        <w:rPr>
          <w:lang w:val="en-US"/>
        </w:rPr>
        <w:t>D</w:t>
      </w:r>
      <w:r>
        <w:t xml:space="preserve"> и предыдущего состояния триггера.</w:t>
      </w:r>
    </w:p>
    <w:p w:rsidR="00166805" w:rsidRDefault="00166805" w:rsidP="00166805">
      <w:pPr>
        <w:pStyle w:val="a6"/>
      </w:pPr>
      <w:r>
        <w:t xml:space="preserve">                           </w:t>
      </w:r>
      <w:r w:rsidR="00F66737">
        <w:t xml:space="preserve">       </w:t>
      </w:r>
      <w:r w:rsidR="00A04850" w:rsidRPr="00832C56">
        <w:t xml:space="preserve">  </w:t>
      </w:r>
      <w:r>
        <w:t xml:space="preserve">Таблица переходов  </w:t>
      </w:r>
      <w:r>
        <w:rPr>
          <w:lang w:val="en-US"/>
        </w:rPr>
        <w:t>D</w:t>
      </w:r>
      <w:r w:rsidRPr="002501CA">
        <w:t>-</w:t>
      </w:r>
      <w:r>
        <w:t>триггера</w:t>
      </w:r>
    </w:p>
    <w:p w:rsidR="00245587" w:rsidRPr="00BC1988" w:rsidRDefault="00245587" w:rsidP="00166805">
      <w:pPr>
        <w:pStyle w:val="a6"/>
        <w:rPr>
          <w:b/>
          <w:i/>
        </w:rPr>
      </w:pPr>
      <w:r>
        <w:t xml:space="preserve">                                                   </w:t>
      </w:r>
      <w:r w:rsidR="00BC1988">
        <w:t xml:space="preserve">  </w:t>
      </w:r>
      <w:r w:rsidRPr="00BC1988">
        <w:rPr>
          <w:b/>
          <w:i/>
        </w:rPr>
        <w:t>Таблица 2.7.1.</w:t>
      </w:r>
    </w:p>
    <w:tbl>
      <w:tblPr>
        <w:tblStyle w:val="aff3"/>
        <w:tblW w:w="0" w:type="auto"/>
        <w:jc w:val="center"/>
        <w:tblLook w:val="04A0"/>
      </w:tblPr>
      <w:tblGrid>
        <w:gridCol w:w="476"/>
        <w:gridCol w:w="476"/>
        <w:gridCol w:w="921"/>
      </w:tblGrid>
      <w:tr w:rsidR="00BC1988" w:rsidTr="00BC1988">
        <w:trPr>
          <w:jc w:val="center"/>
        </w:trPr>
        <w:tc>
          <w:tcPr>
            <w:tcW w:w="0" w:type="auto"/>
          </w:tcPr>
          <w:p w:rsidR="00BC1988" w:rsidRPr="00BC1988" w:rsidRDefault="00BC1988" w:rsidP="00166805">
            <w:pPr>
              <w:pStyle w:val="a6"/>
              <w:ind w:firstLine="0"/>
              <w:rPr>
                <w:lang w:val="en-US"/>
              </w:rPr>
            </w:pPr>
            <w:r>
              <w:rPr>
                <w:lang w:val="en-US"/>
              </w:rPr>
              <w:t>Qt</w:t>
            </w:r>
          </w:p>
        </w:tc>
        <w:tc>
          <w:tcPr>
            <w:tcW w:w="0" w:type="auto"/>
          </w:tcPr>
          <w:p w:rsidR="00BC1988" w:rsidRPr="00BC1988" w:rsidRDefault="00BC1988" w:rsidP="00166805">
            <w:pPr>
              <w:pStyle w:val="a6"/>
              <w:ind w:firstLine="0"/>
              <w:rPr>
                <w:lang w:val="en-US"/>
              </w:rPr>
            </w:pPr>
            <w:proofErr w:type="spellStart"/>
            <w:r>
              <w:rPr>
                <w:lang w:val="en-US"/>
              </w:rPr>
              <w:t>Dt</w:t>
            </w:r>
            <w:proofErr w:type="spellEnd"/>
          </w:p>
        </w:tc>
        <w:tc>
          <w:tcPr>
            <w:tcW w:w="0" w:type="auto"/>
          </w:tcPr>
          <w:p w:rsidR="00BC1988" w:rsidRPr="00BC1988" w:rsidRDefault="00BC1988" w:rsidP="00166805">
            <w:pPr>
              <w:pStyle w:val="a6"/>
              <w:ind w:firstLine="0"/>
              <w:rPr>
                <w:lang w:val="en-US"/>
              </w:rPr>
            </w:pPr>
            <w:r>
              <w:rPr>
                <w:lang w:val="en-US"/>
              </w:rPr>
              <w:t>Q(t+1)</w:t>
            </w:r>
          </w:p>
        </w:tc>
      </w:tr>
      <w:tr w:rsidR="00BC1988" w:rsidTr="00BC1988">
        <w:trPr>
          <w:jc w:val="center"/>
        </w:trPr>
        <w:tc>
          <w:tcPr>
            <w:tcW w:w="0" w:type="auto"/>
          </w:tcPr>
          <w:p w:rsidR="00BC1988" w:rsidRPr="00BC1988" w:rsidRDefault="00BC1988" w:rsidP="00166805">
            <w:pPr>
              <w:pStyle w:val="a6"/>
              <w:ind w:firstLine="0"/>
              <w:rPr>
                <w:lang w:val="en-US"/>
              </w:rPr>
            </w:pPr>
            <w:r>
              <w:rPr>
                <w:lang w:val="en-US"/>
              </w:rPr>
              <w:t>0</w:t>
            </w:r>
          </w:p>
        </w:tc>
        <w:tc>
          <w:tcPr>
            <w:tcW w:w="0" w:type="auto"/>
          </w:tcPr>
          <w:p w:rsidR="00BC1988" w:rsidRPr="00BC1988" w:rsidRDefault="00BC1988" w:rsidP="00166805">
            <w:pPr>
              <w:pStyle w:val="a6"/>
              <w:ind w:firstLine="0"/>
              <w:rPr>
                <w:lang w:val="en-US"/>
              </w:rPr>
            </w:pPr>
            <w:r>
              <w:rPr>
                <w:lang w:val="en-US"/>
              </w:rPr>
              <w:t>0</w:t>
            </w:r>
          </w:p>
        </w:tc>
        <w:tc>
          <w:tcPr>
            <w:tcW w:w="0" w:type="auto"/>
          </w:tcPr>
          <w:p w:rsidR="00BC1988" w:rsidRPr="00BC1988" w:rsidRDefault="00BC1988" w:rsidP="00166805">
            <w:pPr>
              <w:pStyle w:val="a6"/>
              <w:ind w:firstLine="0"/>
              <w:rPr>
                <w:lang w:val="en-US"/>
              </w:rPr>
            </w:pPr>
            <w:r>
              <w:rPr>
                <w:lang w:val="en-US"/>
              </w:rPr>
              <w:t>0</w:t>
            </w:r>
          </w:p>
        </w:tc>
      </w:tr>
      <w:tr w:rsidR="00BC1988" w:rsidTr="00BC1988">
        <w:trPr>
          <w:jc w:val="center"/>
        </w:trPr>
        <w:tc>
          <w:tcPr>
            <w:tcW w:w="0" w:type="auto"/>
          </w:tcPr>
          <w:p w:rsidR="00BC1988" w:rsidRPr="00BC1988" w:rsidRDefault="00BC1988" w:rsidP="00166805">
            <w:pPr>
              <w:pStyle w:val="a6"/>
              <w:ind w:firstLine="0"/>
              <w:rPr>
                <w:lang w:val="en-US"/>
              </w:rPr>
            </w:pPr>
            <w:r>
              <w:rPr>
                <w:lang w:val="en-US"/>
              </w:rPr>
              <w:t>0</w:t>
            </w:r>
          </w:p>
        </w:tc>
        <w:tc>
          <w:tcPr>
            <w:tcW w:w="0" w:type="auto"/>
          </w:tcPr>
          <w:p w:rsidR="00BC1988" w:rsidRPr="00BC1988" w:rsidRDefault="00BC1988" w:rsidP="00166805">
            <w:pPr>
              <w:pStyle w:val="a6"/>
              <w:ind w:firstLine="0"/>
              <w:rPr>
                <w:lang w:val="en-US"/>
              </w:rPr>
            </w:pPr>
            <w:r>
              <w:rPr>
                <w:lang w:val="en-US"/>
              </w:rPr>
              <w:t>1</w:t>
            </w:r>
          </w:p>
        </w:tc>
        <w:tc>
          <w:tcPr>
            <w:tcW w:w="0" w:type="auto"/>
          </w:tcPr>
          <w:p w:rsidR="00BC1988" w:rsidRPr="00BC1988" w:rsidRDefault="00BC1988" w:rsidP="00166805">
            <w:pPr>
              <w:pStyle w:val="a6"/>
              <w:ind w:firstLine="0"/>
              <w:rPr>
                <w:lang w:val="en-US"/>
              </w:rPr>
            </w:pPr>
            <w:r>
              <w:rPr>
                <w:lang w:val="en-US"/>
              </w:rPr>
              <w:t>1</w:t>
            </w:r>
          </w:p>
        </w:tc>
      </w:tr>
      <w:tr w:rsidR="00BC1988" w:rsidTr="00BC1988">
        <w:trPr>
          <w:jc w:val="center"/>
        </w:trPr>
        <w:tc>
          <w:tcPr>
            <w:tcW w:w="0" w:type="auto"/>
          </w:tcPr>
          <w:p w:rsidR="00BC1988" w:rsidRPr="00BC1988" w:rsidRDefault="00BC1988" w:rsidP="00166805">
            <w:pPr>
              <w:pStyle w:val="a6"/>
              <w:ind w:firstLine="0"/>
              <w:rPr>
                <w:lang w:val="en-US"/>
              </w:rPr>
            </w:pPr>
            <w:r>
              <w:rPr>
                <w:lang w:val="en-US"/>
              </w:rPr>
              <w:t>1</w:t>
            </w:r>
          </w:p>
        </w:tc>
        <w:tc>
          <w:tcPr>
            <w:tcW w:w="0" w:type="auto"/>
          </w:tcPr>
          <w:p w:rsidR="00BC1988" w:rsidRPr="00BC1988" w:rsidRDefault="00BC1988" w:rsidP="00166805">
            <w:pPr>
              <w:pStyle w:val="a6"/>
              <w:ind w:firstLine="0"/>
              <w:rPr>
                <w:lang w:val="en-US"/>
              </w:rPr>
            </w:pPr>
            <w:r>
              <w:rPr>
                <w:lang w:val="en-US"/>
              </w:rPr>
              <w:t>0</w:t>
            </w:r>
          </w:p>
        </w:tc>
        <w:tc>
          <w:tcPr>
            <w:tcW w:w="0" w:type="auto"/>
          </w:tcPr>
          <w:p w:rsidR="00BC1988" w:rsidRPr="00BC1988" w:rsidRDefault="00BC1988" w:rsidP="00166805">
            <w:pPr>
              <w:pStyle w:val="a6"/>
              <w:ind w:firstLine="0"/>
              <w:rPr>
                <w:lang w:val="en-US"/>
              </w:rPr>
            </w:pPr>
            <w:r>
              <w:rPr>
                <w:lang w:val="en-US"/>
              </w:rPr>
              <w:t>0</w:t>
            </w:r>
          </w:p>
        </w:tc>
      </w:tr>
      <w:tr w:rsidR="00BC1988" w:rsidTr="00BC1988">
        <w:trPr>
          <w:jc w:val="center"/>
        </w:trPr>
        <w:tc>
          <w:tcPr>
            <w:tcW w:w="0" w:type="auto"/>
          </w:tcPr>
          <w:p w:rsidR="00BC1988" w:rsidRPr="00BC1988" w:rsidRDefault="00BC1988" w:rsidP="00166805">
            <w:pPr>
              <w:pStyle w:val="a6"/>
              <w:ind w:firstLine="0"/>
              <w:rPr>
                <w:lang w:val="en-US"/>
              </w:rPr>
            </w:pPr>
            <w:r>
              <w:rPr>
                <w:lang w:val="en-US"/>
              </w:rPr>
              <w:t>1</w:t>
            </w:r>
          </w:p>
        </w:tc>
        <w:tc>
          <w:tcPr>
            <w:tcW w:w="0" w:type="auto"/>
          </w:tcPr>
          <w:p w:rsidR="00BC1988" w:rsidRPr="00BC1988" w:rsidRDefault="00BC1988" w:rsidP="00166805">
            <w:pPr>
              <w:pStyle w:val="a6"/>
              <w:ind w:firstLine="0"/>
              <w:rPr>
                <w:lang w:val="en-US"/>
              </w:rPr>
            </w:pPr>
            <w:r>
              <w:rPr>
                <w:lang w:val="en-US"/>
              </w:rPr>
              <w:t>1</w:t>
            </w:r>
          </w:p>
        </w:tc>
        <w:tc>
          <w:tcPr>
            <w:tcW w:w="0" w:type="auto"/>
          </w:tcPr>
          <w:p w:rsidR="00BC1988" w:rsidRPr="00BC1988" w:rsidRDefault="00BC1988" w:rsidP="00166805">
            <w:pPr>
              <w:pStyle w:val="a6"/>
              <w:ind w:firstLine="0"/>
              <w:rPr>
                <w:lang w:val="en-US"/>
              </w:rPr>
            </w:pPr>
            <w:r>
              <w:rPr>
                <w:lang w:val="en-US"/>
              </w:rPr>
              <w:t>1</w:t>
            </w:r>
          </w:p>
        </w:tc>
      </w:tr>
    </w:tbl>
    <w:p w:rsidR="00166805" w:rsidRDefault="00166805" w:rsidP="00166805">
      <w:pPr>
        <w:pStyle w:val="a6"/>
      </w:pPr>
      <w:r>
        <w:t xml:space="preserve">Временная диаграмма работы </w:t>
      </w:r>
      <w:r>
        <w:rPr>
          <w:lang w:val="en-US"/>
        </w:rPr>
        <w:t>D</w:t>
      </w:r>
      <w:r w:rsidRPr="002501CA">
        <w:t>-</w:t>
      </w:r>
      <w:r>
        <w:t>триггера приведена на рис.</w:t>
      </w:r>
      <w:r w:rsidR="00BC1988" w:rsidRPr="00BC1988">
        <w:rPr>
          <w:b/>
          <w:sz w:val="24"/>
          <w:szCs w:val="24"/>
        </w:rPr>
        <w:t xml:space="preserve"> </w:t>
      </w:r>
      <w:r w:rsidR="00BC1988" w:rsidRPr="00BC1988">
        <w:t>2.7.</w:t>
      </w:r>
      <w:r w:rsidRPr="00BC1988">
        <w:t xml:space="preserve"> 4.</w:t>
      </w:r>
    </w:p>
    <w:p w:rsidR="00BC1988" w:rsidRPr="00BC1988" w:rsidRDefault="00552026" w:rsidP="00552026">
      <w:pPr>
        <w:pStyle w:val="a6"/>
        <w:jc w:val="center"/>
        <w:rPr>
          <w:lang w:val="en-US"/>
        </w:rPr>
      </w:pPr>
      <w:r>
        <w:rPr>
          <w:noProof/>
        </w:rPr>
        <w:drawing>
          <wp:inline distT="0" distB="0" distL="0" distR="0">
            <wp:extent cx="2691765" cy="1747520"/>
            <wp:effectExtent l="19050" t="0" r="0" b="0"/>
            <wp:docPr id="90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srcRect/>
                    <a:stretch>
                      <a:fillRect/>
                    </a:stretch>
                  </pic:blipFill>
                  <pic:spPr bwMode="auto">
                    <a:xfrm>
                      <a:off x="0" y="0"/>
                      <a:ext cx="2691765" cy="1747520"/>
                    </a:xfrm>
                    <a:prstGeom prst="rect">
                      <a:avLst/>
                    </a:prstGeom>
                    <a:noFill/>
                    <a:ln w="9525">
                      <a:noFill/>
                      <a:miter lim="800000"/>
                      <a:headEnd/>
                      <a:tailEnd/>
                    </a:ln>
                  </pic:spPr>
                </pic:pic>
              </a:graphicData>
            </a:graphic>
          </wp:inline>
        </w:drawing>
      </w:r>
    </w:p>
    <w:p w:rsidR="00166805" w:rsidRPr="00BC1988" w:rsidRDefault="00BC1988" w:rsidP="00BC1988">
      <w:pPr>
        <w:pStyle w:val="a6"/>
        <w:jc w:val="center"/>
        <w:rPr>
          <w:b/>
          <w:sz w:val="24"/>
          <w:szCs w:val="24"/>
        </w:rPr>
      </w:pPr>
      <w:r w:rsidRPr="00BC1988">
        <w:rPr>
          <w:b/>
          <w:sz w:val="24"/>
          <w:szCs w:val="24"/>
        </w:rPr>
        <w:t>Рис. 2.7.</w:t>
      </w:r>
      <w:r w:rsidR="00166805" w:rsidRPr="00BC1988">
        <w:rPr>
          <w:b/>
          <w:sz w:val="24"/>
          <w:szCs w:val="24"/>
        </w:rPr>
        <w:t xml:space="preserve">4. Временная диаграмма работы </w:t>
      </w:r>
      <w:r w:rsidR="00166805" w:rsidRPr="00BC1988">
        <w:rPr>
          <w:b/>
          <w:sz w:val="24"/>
          <w:szCs w:val="24"/>
          <w:lang w:val="en-US"/>
        </w:rPr>
        <w:t>D</w:t>
      </w:r>
      <w:r w:rsidR="00166805" w:rsidRPr="00BC1988">
        <w:rPr>
          <w:b/>
          <w:sz w:val="24"/>
          <w:szCs w:val="24"/>
        </w:rPr>
        <w:t>-триггера</w:t>
      </w:r>
    </w:p>
    <w:p w:rsidR="00166805" w:rsidRDefault="00166805" w:rsidP="00166805">
      <w:pPr>
        <w:pStyle w:val="a6"/>
      </w:pPr>
      <w:r w:rsidRPr="008E57C8">
        <w:lastRenderedPageBreak/>
        <w:t>Разновидностью D</w:t>
      </w:r>
      <w:r w:rsidR="00CD24D3">
        <w:t xml:space="preserve"> – </w:t>
      </w:r>
      <w:r w:rsidRPr="008E57C8">
        <w:t>триггера является DV</w:t>
      </w:r>
      <w:r w:rsidR="00CD24D3">
        <w:t xml:space="preserve"> – </w:t>
      </w:r>
      <w:r w:rsidRPr="008E57C8">
        <w:t>триггер, который дополнительно к D</w:t>
      </w:r>
      <w:r w:rsidR="00CD24D3">
        <w:t xml:space="preserve"> – </w:t>
      </w:r>
      <w:r w:rsidRPr="008E57C8">
        <w:t>входу имеет управляющий V</w:t>
      </w:r>
      <w:r w:rsidR="00CD24D3">
        <w:t xml:space="preserve">– </w:t>
      </w:r>
      <w:r w:rsidRPr="008E57C8">
        <w:t>вход (рис.</w:t>
      </w:r>
      <w:r w:rsidR="00BC1988" w:rsidRPr="00245587">
        <w:rPr>
          <w:b/>
          <w:sz w:val="24"/>
          <w:szCs w:val="24"/>
        </w:rPr>
        <w:t xml:space="preserve"> </w:t>
      </w:r>
      <w:r w:rsidR="00BC1988" w:rsidRPr="00BC1988">
        <w:t>2.7.</w:t>
      </w:r>
      <w:r w:rsidRPr="00BC1988">
        <w:t>5</w:t>
      </w:r>
      <w:r>
        <w:t>)</w:t>
      </w:r>
      <w:r w:rsidRPr="008E57C8">
        <w:t>.</w:t>
      </w:r>
    </w:p>
    <w:p w:rsidR="00166805" w:rsidRDefault="007A7EEF" w:rsidP="00BC1988">
      <w:pPr>
        <w:pStyle w:val="a6"/>
        <w:jc w:val="center"/>
      </w:pPr>
      <w:r>
        <w:rPr>
          <w:noProof/>
        </w:rPr>
        <w:drawing>
          <wp:inline distT="0" distB="0" distL="0" distR="0">
            <wp:extent cx="3286621" cy="2376419"/>
            <wp:effectExtent l="19050" t="0" r="9029" b="0"/>
            <wp:docPr id="9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9" cstate="print">
                      <a:grayscl/>
                      <a:lum bright="-10000" contrast="40000"/>
                    </a:blip>
                    <a:srcRect/>
                    <a:stretch>
                      <a:fillRect/>
                    </a:stretch>
                  </pic:blipFill>
                  <pic:spPr bwMode="auto">
                    <a:xfrm>
                      <a:off x="0" y="0"/>
                      <a:ext cx="3286273" cy="2376168"/>
                    </a:xfrm>
                    <a:prstGeom prst="rect">
                      <a:avLst/>
                    </a:prstGeom>
                    <a:noFill/>
                    <a:ln w="9525">
                      <a:noFill/>
                      <a:miter lim="800000"/>
                      <a:headEnd/>
                      <a:tailEnd/>
                    </a:ln>
                  </pic:spPr>
                </pic:pic>
              </a:graphicData>
            </a:graphic>
          </wp:inline>
        </w:drawing>
      </w:r>
    </w:p>
    <w:p w:rsidR="00166805" w:rsidRPr="007A7EEF" w:rsidRDefault="00166805" w:rsidP="00BC1988">
      <w:pPr>
        <w:pStyle w:val="a6"/>
        <w:jc w:val="center"/>
        <w:rPr>
          <w:b/>
          <w:sz w:val="24"/>
          <w:szCs w:val="24"/>
        </w:rPr>
      </w:pPr>
      <w:r w:rsidRPr="00BC1988">
        <w:rPr>
          <w:b/>
          <w:sz w:val="24"/>
          <w:szCs w:val="24"/>
        </w:rPr>
        <w:t>Рис.</w:t>
      </w:r>
      <w:r w:rsidR="00BC1988" w:rsidRPr="00BC1988">
        <w:rPr>
          <w:b/>
          <w:sz w:val="24"/>
          <w:szCs w:val="24"/>
        </w:rPr>
        <w:t xml:space="preserve"> 2.7.</w:t>
      </w:r>
      <w:r w:rsidRPr="00BC1988">
        <w:rPr>
          <w:b/>
          <w:sz w:val="24"/>
          <w:szCs w:val="24"/>
        </w:rPr>
        <w:t>5. DV-триггер</w:t>
      </w:r>
      <w:r w:rsidR="007A7EEF">
        <w:rPr>
          <w:b/>
          <w:sz w:val="24"/>
          <w:szCs w:val="24"/>
        </w:rPr>
        <w:t>, его обозначение и временная диаграмма</w:t>
      </w:r>
    </w:p>
    <w:p w:rsidR="00166805" w:rsidRDefault="00166805" w:rsidP="00166805">
      <w:pPr>
        <w:pStyle w:val="a6"/>
      </w:pPr>
      <w:r w:rsidRPr="008E57C8">
        <w:t xml:space="preserve"> При V = </w:t>
      </w:r>
      <w:r w:rsidR="00787570">
        <w:t>«</w:t>
      </w:r>
      <w:r w:rsidRPr="008E57C8">
        <w:t>1</w:t>
      </w:r>
      <w:r w:rsidR="00787570">
        <w:t>»</w:t>
      </w:r>
      <w:r w:rsidRPr="008E57C8">
        <w:t xml:space="preserve"> триггер работает аналогично</w:t>
      </w:r>
      <w:r w:rsidRPr="008E57C8">
        <w:rPr>
          <w:rStyle w:val="apple-converted-space"/>
          <w:rFonts w:eastAsiaTheme="majorEastAsia"/>
        </w:rPr>
        <w:t> </w:t>
      </w:r>
      <w:r w:rsidRPr="008E57C8">
        <w:t>D</w:t>
      </w:r>
      <w:r w:rsidR="00CD24D3">
        <w:t xml:space="preserve"> – </w:t>
      </w:r>
      <w:r w:rsidRPr="008E57C8">
        <w:t>триггеру, а при</w:t>
      </w:r>
      <w:r w:rsidRPr="008E57C8">
        <w:rPr>
          <w:rStyle w:val="apple-converted-space"/>
          <w:rFonts w:eastAsiaTheme="majorEastAsia"/>
        </w:rPr>
        <w:t> </w:t>
      </w:r>
      <w:r w:rsidRPr="008E57C8">
        <w:t>V</w:t>
      </w:r>
      <w:r w:rsidRPr="008E57C8">
        <w:rPr>
          <w:rStyle w:val="apple-converted-space"/>
          <w:rFonts w:eastAsiaTheme="majorEastAsia"/>
        </w:rPr>
        <w:t> </w:t>
      </w:r>
      <w:r w:rsidRPr="008E57C8">
        <w:t xml:space="preserve">= </w:t>
      </w:r>
      <w:r w:rsidR="00787570">
        <w:t>«</w:t>
      </w:r>
      <w:r w:rsidRPr="008E57C8">
        <w:t>0</w:t>
      </w:r>
      <w:r w:rsidR="00787570">
        <w:t>»</w:t>
      </w:r>
      <w:r w:rsidRPr="008E57C8">
        <w:t xml:space="preserve"> сохраняет исходное состояние независимо от изменения сигнала на</w:t>
      </w:r>
      <w:r w:rsidRPr="008E57C8">
        <w:rPr>
          <w:rStyle w:val="apple-converted-space"/>
          <w:rFonts w:eastAsiaTheme="majorEastAsia"/>
        </w:rPr>
        <w:t> </w:t>
      </w:r>
      <w:r w:rsidRPr="008E57C8">
        <w:t>D- и С-вход</w:t>
      </w:r>
      <w:r w:rsidR="007A7EEF">
        <w:t>ах</w:t>
      </w:r>
      <w:r w:rsidRPr="008E57C8">
        <w:t>.</w:t>
      </w:r>
    </w:p>
    <w:p w:rsidR="00166805" w:rsidRDefault="00166805" w:rsidP="00166805">
      <w:pPr>
        <w:pStyle w:val="a6"/>
        <w:rPr>
          <w:b/>
        </w:rPr>
      </w:pPr>
      <w:r w:rsidRPr="007A7EEF">
        <w:rPr>
          <w:b/>
        </w:rPr>
        <w:t>D</w:t>
      </w:r>
      <w:r w:rsidR="00CD24D3">
        <w:rPr>
          <w:b/>
        </w:rPr>
        <w:t xml:space="preserve"> – </w:t>
      </w:r>
      <w:r w:rsidRPr="007A7EEF">
        <w:rPr>
          <w:b/>
        </w:rPr>
        <w:t>триггер с д</w:t>
      </w:r>
      <w:r w:rsidR="007A7EEF">
        <w:rPr>
          <w:b/>
        </w:rPr>
        <w:t>инамическим управлением</w:t>
      </w:r>
    </w:p>
    <w:p w:rsidR="00166805" w:rsidRPr="008E57C8" w:rsidRDefault="00166805" w:rsidP="00A43318">
      <w:pPr>
        <w:pStyle w:val="a6"/>
      </w:pPr>
      <w:r w:rsidRPr="008E57C8">
        <w:t>Широкое применение в практике построения цифровых устройств находят</w:t>
      </w:r>
      <w:r w:rsidRPr="008E57C8">
        <w:rPr>
          <w:rStyle w:val="apple-converted-space"/>
          <w:rFonts w:eastAsiaTheme="majorEastAsia"/>
        </w:rPr>
        <w:t> </w:t>
      </w:r>
      <w:r w:rsidRPr="008E57C8">
        <w:t>D</w:t>
      </w:r>
      <w:r w:rsidR="00CD24D3">
        <w:t xml:space="preserve"> – </w:t>
      </w:r>
      <w:r w:rsidRPr="008E57C8">
        <w:t>триггеры с динамическим управлением (155TM2</w:t>
      </w:r>
      <w:r>
        <w:t>,</w:t>
      </w:r>
      <w:r w:rsidRPr="008E57C8">
        <w:t xml:space="preserve"> 564ТМ2). Они реагируют на информационные сигналы только в момент изменения сигнала на</w:t>
      </w:r>
      <w:proofErr w:type="gramStart"/>
      <w:r w:rsidRPr="008E57C8">
        <w:t xml:space="preserve"> С</w:t>
      </w:r>
      <w:proofErr w:type="gramEnd"/>
      <w:r w:rsidR="00CD24D3">
        <w:t xml:space="preserve"> – </w:t>
      </w:r>
      <w:r w:rsidRPr="008E57C8">
        <w:t xml:space="preserve">входе от </w:t>
      </w:r>
      <w:r w:rsidR="00787570">
        <w:t>«</w:t>
      </w:r>
      <w:r w:rsidRPr="008E57C8">
        <w:t>0</w:t>
      </w:r>
      <w:r w:rsidR="00787570">
        <w:t>»</w:t>
      </w:r>
      <w:r w:rsidRPr="008E57C8">
        <w:t xml:space="preserve"> к </w:t>
      </w:r>
      <w:r w:rsidR="00787570">
        <w:t>«</w:t>
      </w:r>
      <w:r w:rsidRPr="008E57C8">
        <w:t>1</w:t>
      </w:r>
      <w:r w:rsidR="00787570">
        <w:t>»</w:t>
      </w:r>
      <w:r w:rsidRPr="008E57C8">
        <w:t xml:space="preserve"> (прямой динамический вход) или от </w:t>
      </w:r>
      <w:r w:rsidR="00787570">
        <w:t>«</w:t>
      </w:r>
      <w:r w:rsidRPr="008E57C8">
        <w:t>1</w:t>
      </w:r>
      <w:r w:rsidR="0011748B">
        <w:t>»</w:t>
      </w:r>
      <w:r w:rsidRPr="008E57C8">
        <w:t xml:space="preserve"> к </w:t>
      </w:r>
      <w:r w:rsidR="0011748B">
        <w:t>«</w:t>
      </w:r>
      <w:r w:rsidRPr="008E57C8">
        <w:t>0</w:t>
      </w:r>
      <w:r w:rsidR="0011748B">
        <w:t>»</w:t>
      </w:r>
      <w:r w:rsidRPr="008E57C8">
        <w:t xml:space="preserve"> (инверсный динамический вход).</w:t>
      </w:r>
    </w:p>
    <w:p w:rsidR="00166805" w:rsidRDefault="00166805" w:rsidP="008258E5">
      <w:pPr>
        <w:pStyle w:val="a6"/>
      </w:pPr>
      <w:r w:rsidRPr="008258E5">
        <w:t>D</w:t>
      </w:r>
      <w:r w:rsidR="00CD24D3">
        <w:t xml:space="preserve"> – </w:t>
      </w:r>
      <w:r w:rsidRPr="008258E5">
        <w:t>триггер с динамическим управлением конструируется из трех RS</w:t>
      </w:r>
      <w:r w:rsidR="00CD24D3">
        <w:t xml:space="preserve"> – </w:t>
      </w:r>
      <w:r w:rsidRPr="008258E5">
        <w:t xml:space="preserve">триггеров асинхронного типа. Они построены на элементах </w:t>
      </w:r>
      <w:proofErr w:type="gramStart"/>
      <w:r w:rsidRPr="008258E5">
        <w:t>И-НЕ</w:t>
      </w:r>
      <w:proofErr w:type="gramEnd"/>
      <w:r w:rsidRPr="008258E5">
        <w:t>, при этом два из них выполняют коммутирующую функцию, а третий является выходным. Выходные сигналы коммутирующих триггеров предназначены для управления выходным триггером</w:t>
      </w:r>
      <w:r w:rsidR="007A7EEF" w:rsidRPr="008258E5">
        <w:t>. Внутренняя схема D</w:t>
      </w:r>
      <w:r w:rsidR="00CD24D3">
        <w:t xml:space="preserve"> – </w:t>
      </w:r>
      <w:r w:rsidR="007A7EEF" w:rsidRPr="008258E5">
        <w:t xml:space="preserve">триггеров, примененных в микросхеме </w:t>
      </w:r>
      <w:r w:rsidR="00707673" w:rsidRPr="008258E5">
        <w:rPr>
          <w:szCs w:val="27"/>
        </w:rPr>
        <w:t>К155ТМ2</w:t>
      </w:r>
      <w:r w:rsidR="00707673" w:rsidRPr="008258E5">
        <w:rPr>
          <w:rStyle w:val="apple-converted-space"/>
          <w:rFonts w:eastAsiaTheme="majorEastAsia"/>
          <w:szCs w:val="27"/>
        </w:rPr>
        <w:t> </w:t>
      </w:r>
      <w:r w:rsidR="007A7EEF" w:rsidRPr="008258E5">
        <w:t>, содержит дополнительные асинхронные входы R</w:t>
      </w:r>
      <w:r w:rsidR="00707673" w:rsidRPr="008258E5">
        <w:t>*</w:t>
      </w:r>
      <w:r w:rsidR="007A7EEF" w:rsidRPr="008258E5">
        <w:t xml:space="preserve"> и S</w:t>
      </w:r>
      <w:r w:rsidR="00707673" w:rsidRPr="008258E5">
        <w:t>*</w:t>
      </w:r>
      <w:r w:rsidR="007A7EEF" w:rsidRPr="008258E5">
        <w:t>. Они позволяют принудительно записывать в D</w:t>
      </w:r>
      <w:r w:rsidR="00CD24D3">
        <w:t xml:space="preserve"> – </w:t>
      </w:r>
      <w:r w:rsidR="007A7EEF" w:rsidRPr="008258E5">
        <w:t xml:space="preserve">триггер логический ноль или логическую единицу. Принципиальная схема одного триггера микросхемы </w:t>
      </w:r>
      <w:r w:rsidR="00707673" w:rsidRPr="008258E5">
        <w:t>К155ТМ2</w:t>
      </w:r>
      <w:r w:rsidR="00707673" w:rsidRPr="008258E5">
        <w:rPr>
          <w:rFonts w:eastAsiaTheme="majorEastAsia"/>
        </w:rPr>
        <w:t> </w:t>
      </w:r>
      <w:r w:rsidR="007A7EEF" w:rsidRPr="008258E5">
        <w:t xml:space="preserve"> приведена на рисунке </w:t>
      </w:r>
      <w:r w:rsidRPr="008258E5">
        <w:t xml:space="preserve"> </w:t>
      </w:r>
      <w:r w:rsidR="007A7EEF" w:rsidRPr="008258E5">
        <w:t>2.7.</w:t>
      </w:r>
      <w:r w:rsidRPr="008258E5">
        <w:t>6.</w:t>
      </w:r>
    </w:p>
    <w:p w:rsidR="00707673" w:rsidRPr="007A7EEF" w:rsidRDefault="00707673" w:rsidP="00166805">
      <w:pPr>
        <w:pStyle w:val="a6"/>
      </w:pPr>
    </w:p>
    <w:p w:rsidR="00166805" w:rsidRDefault="00A43318" w:rsidP="00A43318">
      <w:pPr>
        <w:pStyle w:val="a6"/>
        <w:jc w:val="center"/>
      </w:pPr>
      <w:r>
        <w:rPr>
          <w:noProof/>
        </w:rPr>
        <w:drawing>
          <wp:inline distT="0" distB="0" distL="0" distR="0">
            <wp:extent cx="3414404" cy="2008235"/>
            <wp:effectExtent l="19050" t="0" r="0" b="0"/>
            <wp:docPr id="9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cstate="print"/>
                    <a:srcRect/>
                    <a:stretch>
                      <a:fillRect/>
                    </a:stretch>
                  </pic:blipFill>
                  <pic:spPr bwMode="auto">
                    <a:xfrm>
                      <a:off x="0" y="0"/>
                      <a:ext cx="3416179" cy="2009279"/>
                    </a:xfrm>
                    <a:prstGeom prst="rect">
                      <a:avLst/>
                    </a:prstGeom>
                    <a:noFill/>
                    <a:ln w="9525">
                      <a:noFill/>
                      <a:miter lim="800000"/>
                      <a:headEnd/>
                      <a:tailEnd/>
                    </a:ln>
                  </pic:spPr>
                </pic:pic>
              </a:graphicData>
            </a:graphic>
          </wp:inline>
        </w:drawing>
      </w:r>
    </w:p>
    <w:p w:rsidR="00166805" w:rsidRDefault="00166805" w:rsidP="00166805">
      <w:pPr>
        <w:pStyle w:val="a6"/>
        <w:rPr>
          <w:b/>
          <w:sz w:val="24"/>
          <w:szCs w:val="24"/>
        </w:rPr>
      </w:pPr>
      <w:r w:rsidRPr="007A7EEF">
        <w:rPr>
          <w:b/>
          <w:sz w:val="24"/>
          <w:szCs w:val="24"/>
        </w:rPr>
        <w:t xml:space="preserve">Рис. </w:t>
      </w:r>
      <w:r w:rsidR="007A7EEF" w:rsidRPr="007A7EEF">
        <w:rPr>
          <w:b/>
          <w:sz w:val="24"/>
          <w:szCs w:val="24"/>
        </w:rPr>
        <w:t>2.7.</w:t>
      </w:r>
      <w:r w:rsidRPr="007A7EEF">
        <w:rPr>
          <w:b/>
          <w:sz w:val="24"/>
          <w:szCs w:val="24"/>
        </w:rPr>
        <w:t>6. D-триггер с динамическим управлением и его обозначение на схемах</w:t>
      </w:r>
    </w:p>
    <w:p w:rsidR="00707673" w:rsidRDefault="00707673" w:rsidP="00166805">
      <w:pPr>
        <w:pStyle w:val="a6"/>
        <w:rPr>
          <w:b/>
          <w:sz w:val="24"/>
          <w:szCs w:val="24"/>
        </w:rPr>
      </w:pPr>
    </w:p>
    <w:p w:rsidR="00707673" w:rsidRDefault="00707673" w:rsidP="008258E5">
      <w:pPr>
        <w:pStyle w:val="a6"/>
        <w:rPr>
          <w:b/>
          <w:sz w:val="24"/>
          <w:szCs w:val="24"/>
        </w:rPr>
      </w:pPr>
      <w:r>
        <w:lastRenderedPageBreak/>
        <w:t>D</w:t>
      </w:r>
      <w:r w:rsidR="00CD24D3">
        <w:t xml:space="preserve"> – </w:t>
      </w:r>
      <w:r>
        <w:t>триггер</w:t>
      </w:r>
      <w:r>
        <w:rPr>
          <w:rStyle w:val="apple-converted-space"/>
          <w:rFonts w:eastAsiaTheme="majorEastAsia"/>
          <w:sz w:val="27"/>
          <w:szCs w:val="27"/>
        </w:rPr>
        <w:t> </w:t>
      </w:r>
      <w:r w:rsidRPr="008258E5">
        <w:rPr>
          <w:iCs/>
        </w:rPr>
        <w:t>ИС К155ТМ2</w:t>
      </w:r>
      <w:r>
        <w:rPr>
          <w:rStyle w:val="apple-converted-space"/>
          <w:rFonts w:eastAsiaTheme="majorEastAsia"/>
          <w:sz w:val="27"/>
          <w:szCs w:val="27"/>
        </w:rPr>
        <w:t> </w:t>
      </w:r>
      <w:r>
        <w:t>является аналогом триггера</w:t>
      </w:r>
      <w:r>
        <w:rPr>
          <w:rStyle w:val="apple-converted-space"/>
          <w:rFonts w:eastAsiaTheme="majorEastAsia"/>
          <w:sz w:val="27"/>
          <w:szCs w:val="27"/>
        </w:rPr>
        <w:t> </w:t>
      </w:r>
      <w:r w:rsidR="008258E5">
        <w:rPr>
          <w:rStyle w:val="apple-converted-space"/>
          <w:rFonts w:eastAsiaTheme="majorEastAsia"/>
          <w:sz w:val="27"/>
          <w:szCs w:val="27"/>
        </w:rPr>
        <w:t xml:space="preserve">микросхемы </w:t>
      </w:r>
      <w:r w:rsidRPr="008258E5">
        <w:rPr>
          <w:iCs/>
        </w:rPr>
        <w:t>SN7474</w:t>
      </w:r>
      <w:r>
        <w:t>, изображение которо</w:t>
      </w:r>
      <w:r w:rsidR="008258E5">
        <w:t>й</w:t>
      </w:r>
      <w:r>
        <w:t xml:space="preserve"> в среде </w:t>
      </w:r>
      <w:proofErr w:type="spellStart"/>
      <w:r>
        <w:t>Multisim</w:t>
      </w:r>
      <w:proofErr w:type="spellEnd"/>
      <w:r>
        <w:t xml:space="preserve"> представлено на рис. 2.7.7.</w:t>
      </w:r>
    </w:p>
    <w:p w:rsidR="008258E5" w:rsidRDefault="008258E5" w:rsidP="0011748B">
      <w:pPr>
        <w:pStyle w:val="a6"/>
        <w:jc w:val="center"/>
        <w:rPr>
          <w:b/>
          <w:iCs/>
          <w:sz w:val="24"/>
          <w:szCs w:val="24"/>
        </w:rPr>
      </w:pPr>
      <w:r>
        <w:rPr>
          <w:noProof/>
          <w:sz w:val="27"/>
          <w:szCs w:val="27"/>
        </w:rPr>
        <w:drawing>
          <wp:inline distT="0" distB="0" distL="0" distR="0">
            <wp:extent cx="1180465" cy="1068705"/>
            <wp:effectExtent l="19050" t="0" r="635" b="0"/>
            <wp:docPr id="9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srcRect/>
                    <a:stretch>
                      <a:fillRect/>
                    </a:stretch>
                  </pic:blipFill>
                  <pic:spPr bwMode="auto">
                    <a:xfrm>
                      <a:off x="0" y="0"/>
                      <a:ext cx="1180465" cy="1068705"/>
                    </a:xfrm>
                    <a:prstGeom prst="rect">
                      <a:avLst/>
                    </a:prstGeom>
                    <a:noFill/>
                    <a:ln w="9525">
                      <a:noFill/>
                      <a:miter lim="800000"/>
                      <a:headEnd/>
                      <a:tailEnd/>
                    </a:ln>
                  </pic:spPr>
                </pic:pic>
              </a:graphicData>
            </a:graphic>
          </wp:inline>
        </w:drawing>
      </w:r>
      <w:r w:rsidR="00A43318">
        <w:rPr>
          <w:sz w:val="27"/>
          <w:szCs w:val="27"/>
        </w:rPr>
        <w:br/>
      </w:r>
      <w:r w:rsidRPr="0011748B">
        <w:rPr>
          <w:b/>
          <w:sz w:val="24"/>
          <w:szCs w:val="24"/>
        </w:rPr>
        <w:t>Рис. 2.7.7. М</w:t>
      </w:r>
      <w:r w:rsidRPr="0011748B">
        <w:rPr>
          <w:rStyle w:val="apple-converted-space"/>
          <w:rFonts w:eastAsiaTheme="majorEastAsia"/>
          <w:b/>
          <w:sz w:val="24"/>
          <w:szCs w:val="24"/>
        </w:rPr>
        <w:t xml:space="preserve">икросхема </w:t>
      </w:r>
      <w:r w:rsidRPr="0011748B">
        <w:rPr>
          <w:b/>
          <w:iCs/>
          <w:sz w:val="24"/>
          <w:szCs w:val="24"/>
        </w:rPr>
        <w:t>SN7474</w:t>
      </w:r>
    </w:p>
    <w:p w:rsidR="00D707E3" w:rsidRPr="0011748B" w:rsidRDefault="00D707E3" w:rsidP="0011748B">
      <w:pPr>
        <w:pStyle w:val="a6"/>
        <w:jc w:val="center"/>
        <w:rPr>
          <w:b/>
          <w:iCs/>
          <w:sz w:val="24"/>
          <w:szCs w:val="24"/>
        </w:rPr>
      </w:pPr>
    </w:p>
    <w:p w:rsidR="008258E5" w:rsidRDefault="008258E5" w:rsidP="00787570">
      <w:pPr>
        <w:pStyle w:val="a6"/>
        <w:rPr>
          <w:rStyle w:val="apple-converted-space"/>
          <w:rFonts w:eastAsiaTheme="majorEastAsia"/>
          <w:sz w:val="27"/>
          <w:szCs w:val="27"/>
          <w:shd w:val="clear" w:color="auto" w:fill="FFFFFF"/>
        </w:rPr>
      </w:pPr>
      <w:r>
        <w:rPr>
          <w:shd w:val="clear" w:color="auto" w:fill="FFFFFF"/>
        </w:rPr>
        <w:t>Микросхема SN 7474 содержит два независимых комбинированных D</w:t>
      </w:r>
      <w:r w:rsidR="00CD24D3">
        <w:rPr>
          <w:shd w:val="clear" w:color="auto" w:fill="FFFFFF"/>
        </w:rPr>
        <w:t xml:space="preserve"> –</w:t>
      </w:r>
      <w:r>
        <w:rPr>
          <w:shd w:val="clear" w:color="auto" w:fill="FFFFFF"/>
        </w:rPr>
        <w:t>триггера, имеющих общую цепь питания. У каждого триггера имеется один информационный вход D(1D, 2D), вход синхронизации CLK(1CLK, 2CLK) и два дополнительных входа 1PRE</w:t>
      </w:r>
      <w:r w:rsidR="00A43318">
        <w:rPr>
          <w:shd w:val="clear" w:color="auto" w:fill="FFFFFF"/>
        </w:rPr>
        <w:t>*</w:t>
      </w:r>
      <w:r>
        <w:rPr>
          <w:shd w:val="clear" w:color="auto" w:fill="FFFFFF"/>
        </w:rPr>
        <w:t>, 2PRE</w:t>
      </w:r>
      <w:r w:rsidR="00A43318">
        <w:rPr>
          <w:shd w:val="clear" w:color="auto" w:fill="FFFFFF"/>
        </w:rPr>
        <w:t>*</w:t>
      </w:r>
      <w:r>
        <w:rPr>
          <w:shd w:val="clear" w:color="auto" w:fill="FFFFFF"/>
        </w:rPr>
        <w:t xml:space="preserve"> и</w:t>
      </w:r>
      <w:r w:rsidR="00A43318">
        <w:rPr>
          <w:shd w:val="clear" w:color="auto" w:fill="FFFFFF"/>
        </w:rPr>
        <w:t xml:space="preserve"> </w:t>
      </w:r>
      <w:r>
        <w:rPr>
          <w:shd w:val="clear" w:color="auto" w:fill="FFFFFF"/>
        </w:rPr>
        <w:t>1CLR</w:t>
      </w:r>
      <w:r w:rsidR="00A43318">
        <w:rPr>
          <w:shd w:val="clear" w:color="auto" w:fill="FFFFFF"/>
        </w:rPr>
        <w:t>*</w:t>
      </w:r>
      <w:r>
        <w:rPr>
          <w:shd w:val="clear" w:color="auto" w:fill="FFFFFF"/>
        </w:rPr>
        <w:t>, 2CLR</w:t>
      </w:r>
      <w:r w:rsidR="00A43318">
        <w:rPr>
          <w:shd w:val="clear" w:color="auto" w:fill="FFFFFF"/>
        </w:rPr>
        <w:t>*</w:t>
      </w:r>
      <w:r>
        <w:rPr>
          <w:shd w:val="clear" w:color="auto" w:fill="FFFFFF"/>
        </w:rPr>
        <w:t xml:space="preserve"> независимой асинхронной установки триггера в единичное и нулевое состояние, а также </w:t>
      </w:r>
      <w:proofErr w:type="spellStart"/>
      <w:r>
        <w:rPr>
          <w:shd w:val="clear" w:color="auto" w:fill="FFFFFF"/>
        </w:rPr>
        <w:t>компл</w:t>
      </w:r>
      <w:r w:rsidR="00A43318">
        <w:rPr>
          <w:shd w:val="clear" w:color="auto" w:fill="FFFFFF"/>
        </w:rPr>
        <w:t>е</w:t>
      </w:r>
      <w:r>
        <w:rPr>
          <w:shd w:val="clear" w:color="auto" w:fill="FFFFFF"/>
        </w:rPr>
        <w:t>ментарные</w:t>
      </w:r>
      <w:proofErr w:type="spellEnd"/>
      <w:r w:rsidR="00A43318">
        <w:rPr>
          <w:shd w:val="clear" w:color="auto" w:fill="FFFFFF"/>
        </w:rPr>
        <w:t xml:space="preserve"> </w:t>
      </w:r>
      <w:r>
        <w:rPr>
          <w:shd w:val="clear" w:color="auto" w:fill="FFFFFF"/>
        </w:rPr>
        <w:t xml:space="preserve"> выходы 1Q</w:t>
      </w:r>
      <w:r w:rsidR="00A43318">
        <w:rPr>
          <w:shd w:val="clear" w:color="auto" w:fill="FFFFFF"/>
        </w:rPr>
        <w:t xml:space="preserve">, </w:t>
      </w:r>
      <w:r>
        <w:rPr>
          <w:shd w:val="clear" w:color="auto" w:fill="FFFFFF"/>
        </w:rPr>
        <w:t>2Q и 1Q</w:t>
      </w:r>
      <w:r w:rsidR="00A43318">
        <w:rPr>
          <w:shd w:val="clear" w:color="auto" w:fill="FFFFFF"/>
        </w:rPr>
        <w:t xml:space="preserve">*, </w:t>
      </w:r>
      <w:r>
        <w:rPr>
          <w:shd w:val="clear" w:color="auto" w:fill="FFFFFF"/>
        </w:rPr>
        <w:t>2Q</w:t>
      </w:r>
      <w:r w:rsidR="00A43318">
        <w:rPr>
          <w:shd w:val="clear" w:color="auto" w:fill="FFFFFF"/>
        </w:rPr>
        <w:t>*</w:t>
      </w:r>
      <w:r>
        <w:rPr>
          <w:shd w:val="clear" w:color="auto" w:fill="FFFFFF"/>
        </w:rPr>
        <w:t>.</w:t>
      </w:r>
      <w:r>
        <w:rPr>
          <w:rStyle w:val="apple-converted-space"/>
          <w:rFonts w:eastAsiaTheme="majorEastAsia"/>
          <w:sz w:val="27"/>
          <w:szCs w:val="27"/>
          <w:shd w:val="clear" w:color="auto" w:fill="FFFFFF"/>
        </w:rPr>
        <w:t> </w:t>
      </w:r>
    </w:p>
    <w:p w:rsidR="00F8311E" w:rsidRDefault="00477C73" w:rsidP="00F66737">
      <w:pPr>
        <w:pStyle w:val="a6"/>
      </w:pPr>
      <w:r>
        <w:t>Работа</w:t>
      </w:r>
      <w:r w:rsidR="00F8311E">
        <w:t xml:space="preserve"> триггера микросхемы </w:t>
      </w:r>
      <w:r w:rsidR="00F8311E">
        <w:rPr>
          <w:lang w:val="en-US"/>
        </w:rPr>
        <w:t>SN</w:t>
      </w:r>
      <w:r w:rsidR="00F8311E">
        <w:t xml:space="preserve"> 7474 </w:t>
      </w:r>
      <w:r>
        <w:t>отражена</w:t>
      </w:r>
      <w:r w:rsidR="00F8311E">
        <w:t xml:space="preserve"> в таблице </w:t>
      </w:r>
      <w:r>
        <w:t xml:space="preserve">переходов </w:t>
      </w:r>
      <w:r w:rsidR="00F8311E">
        <w:t xml:space="preserve"> </w:t>
      </w:r>
      <w:r w:rsidRPr="00477C73">
        <w:t>2.7.2.</w:t>
      </w:r>
    </w:p>
    <w:p w:rsidR="00F66737" w:rsidRDefault="00F66737" w:rsidP="00F66737">
      <w:pPr>
        <w:pStyle w:val="a6"/>
      </w:pPr>
    </w:p>
    <w:p w:rsidR="00477C73" w:rsidRDefault="00D707E3" w:rsidP="00F66737">
      <w:pPr>
        <w:pStyle w:val="a6"/>
        <w:jc w:val="center"/>
      </w:pPr>
      <w:r>
        <w:t xml:space="preserve">Таблица </w:t>
      </w:r>
      <w:r w:rsidR="00477C73">
        <w:t>переходов (состояний)</w:t>
      </w:r>
      <w:r>
        <w:t xml:space="preserve"> триггера </w:t>
      </w:r>
      <w:r>
        <w:rPr>
          <w:lang w:val="en-US"/>
        </w:rPr>
        <w:t>SN</w:t>
      </w:r>
      <w:r>
        <w:t xml:space="preserve"> 7474</w:t>
      </w:r>
    </w:p>
    <w:p w:rsidR="00477C73" w:rsidRPr="00BC1988" w:rsidRDefault="00477C73" w:rsidP="00477C73">
      <w:pPr>
        <w:pStyle w:val="a6"/>
        <w:jc w:val="center"/>
        <w:rPr>
          <w:b/>
          <w:i/>
        </w:rPr>
      </w:pPr>
      <w:r>
        <w:rPr>
          <w:b/>
          <w:i/>
        </w:rPr>
        <w:t xml:space="preserve">                                                                                      </w:t>
      </w:r>
      <w:r w:rsidRPr="00BC1988">
        <w:rPr>
          <w:b/>
          <w:i/>
        </w:rPr>
        <w:t>Таблица 2.7.</w:t>
      </w:r>
      <w:r>
        <w:rPr>
          <w:b/>
          <w:i/>
        </w:rPr>
        <w:t>2</w:t>
      </w:r>
      <w:r w:rsidRPr="00BC1988">
        <w:rPr>
          <w:b/>
          <w:i/>
        </w:rPr>
        <w:t>.</w:t>
      </w:r>
    </w:p>
    <w:tbl>
      <w:tblPr>
        <w:tblW w:w="4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0"/>
        <w:gridCol w:w="887"/>
        <w:gridCol w:w="887"/>
        <w:gridCol w:w="887"/>
        <w:gridCol w:w="887"/>
        <w:gridCol w:w="684"/>
        <w:gridCol w:w="684"/>
      </w:tblGrid>
      <w:tr w:rsidR="00477C73" w:rsidRPr="00F8311E" w:rsidTr="00477C73">
        <w:trPr>
          <w:jc w:val="center"/>
        </w:trPr>
        <w:tc>
          <w:tcPr>
            <w:tcW w:w="1814" w:type="pct"/>
            <w:vMerge w:val="restart"/>
            <w:tcBorders>
              <w:top w:val="single" w:sz="4" w:space="0" w:color="auto"/>
              <w:left w:val="single" w:sz="4" w:space="0" w:color="auto"/>
              <w:bottom w:val="single" w:sz="4" w:space="0" w:color="auto"/>
              <w:right w:val="single" w:sz="4" w:space="0" w:color="auto"/>
            </w:tcBorders>
          </w:tcPr>
          <w:p w:rsidR="00F8311E" w:rsidRPr="00F8311E" w:rsidRDefault="00F8311E" w:rsidP="00F8311E">
            <w:pPr>
              <w:pStyle w:val="a6"/>
              <w:rPr>
                <w:sz w:val="24"/>
                <w:szCs w:val="24"/>
              </w:rPr>
            </w:pPr>
            <w:r w:rsidRPr="00F8311E">
              <w:rPr>
                <w:sz w:val="24"/>
                <w:szCs w:val="24"/>
              </w:rPr>
              <w:t>Режим работы</w:t>
            </w:r>
          </w:p>
        </w:tc>
        <w:tc>
          <w:tcPr>
            <w:tcW w:w="2299" w:type="pct"/>
            <w:gridSpan w:val="4"/>
            <w:tcBorders>
              <w:top w:val="single" w:sz="4" w:space="0" w:color="auto"/>
              <w:left w:val="single" w:sz="4" w:space="0" w:color="auto"/>
              <w:bottom w:val="single" w:sz="4" w:space="0" w:color="auto"/>
              <w:right w:val="single" w:sz="4" w:space="0" w:color="auto"/>
            </w:tcBorders>
          </w:tcPr>
          <w:p w:rsidR="00F8311E" w:rsidRPr="00F8311E" w:rsidRDefault="00477C73" w:rsidP="00F8311E">
            <w:pPr>
              <w:pStyle w:val="a6"/>
              <w:rPr>
                <w:sz w:val="24"/>
                <w:szCs w:val="24"/>
              </w:rPr>
            </w:pPr>
            <w:r>
              <w:rPr>
                <w:sz w:val="24"/>
                <w:szCs w:val="24"/>
              </w:rPr>
              <w:t xml:space="preserve">            </w:t>
            </w:r>
            <w:r w:rsidR="00F8311E" w:rsidRPr="00F8311E">
              <w:rPr>
                <w:sz w:val="24"/>
                <w:szCs w:val="24"/>
              </w:rPr>
              <w:t>Входы</w:t>
            </w:r>
          </w:p>
        </w:tc>
        <w:tc>
          <w:tcPr>
            <w:tcW w:w="886" w:type="pct"/>
            <w:gridSpan w:val="2"/>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Выходы</w:t>
            </w:r>
          </w:p>
        </w:tc>
      </w:tr>
      <w:tr w:rsidR="00477C73" w:rsidRPr="00F8311E" w:rsidTr="00477C73">
        <w:trPr>
          <w:jc w:val="center"/>
        </w:trPr>
        <w:tc>
          <w:tcPr>
            <w:tcW w:w="1814" w:type="pct"/>
            <w:vMerge/>
            <w:tcBorders>
              <w:top w:val="single" w:sz="4" w:space="0" w:color="auto"/>
              <w:left w:val="single" w:sz="4" w:space="0" w:color="auto"/>
              <w:bottom w:val="single" w:sz="4" w:space="0" w:color="auto"/>
              <w:right w:val="single" w:sz="4" w:space="0" w:color="auto"/>
            </w:tcBorders>
          </w:tcPr>
          <w:p w:rsidR="00F8311E" w:rsidRPr="00F8311E" w:rsidRDefault="00F8311E" w:rsidP="00F8311E">
            <w:pPr>
              <w:pStyle w:val="a6"/>
              <w:rPr>
                <w:sz w:val="24"/>
                <w:szCs w:val="24"/>
              </w:rPr>
            </w:pPr>
          </w:p>
        </w:tc>
        <w:tc>
          <w:tcPr>
            <w:tcW w:w="575"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w:t>
            </w:r>
            <w:r w:rsidRPr="00F8311E">
              <w:rPr>
                <w:sz w:val="24"/>
                <w:szCs w:val="24"/>
                <w:lang w:val="en-US"/>
              </w:rPr>
              <w:t>PRE</w:t>
            </w:r>
          </w:p>
        </w:tc>
        <w:tc>
          <w:tcPr>
            <w:tcW w:w="575"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lang w:val="en-US"/>
              </w:rPr>
            </w:pPr>
            <w:r w:rsidRPr="00F8311E">
              <w:rPr>
                <w:sz w:val="24"/>
                <w:szCs w:val="24"/>
                <w:lang w:val="en-US"/>
              </w:rPr>
              <w:t>#CLR</w:t>
            </w:r>
          </w:p>
        </w:tc>
        <w:tc>
          <w:tcPr>
            <w:tcW w:w="575"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lang w:val="en-US"/>
              </w:rPr>
            </w:pPr>
            <w:r w:rsidRPr="00F8311E">
              <w:rPr>
                <w:sz w:val="24"/>
                <w:szCs w:val="24"/>
                <w:lang w:val="en-US"/>
              </w:rPr>
              <w:t>D</w:t>
            </w:r>
          </w:p>
        </w:tc>
        <w:tc>
          <w:tcPr>
            <w:tcW w:w="575"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lang w:val="en-US"/>
              </w:rPr>
            </w:pPr>
            <w:r w:rsidRPr="00F8311E">
              <w:rPr>
                <w:sz w:val="24"/>
                <w:szCs w:val="24"/>
                <w:lang w:val="en-US"/>
              </w:rPr>
              <w:t>CLK</w:t>
            </w:r>
          </w:p>
        </w:tc>
        <w:tc>
          <w:tcPr>
            <w:tcW w:w="443"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lang w:val="en-US"/>
              </w:rPr>
              <w:t>Q</w:t>
            </w:r>
          </w:p>
        </w:tc>
        <w:tc>
          <w:tcPr>
            <w:tcW w:w="443"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w:t>
            </w:r>
            <w:r w:rsidRPr="00F8311E">
              <w:rPr>
                <w:sz w:val="24"/>
                <w:szCs w:val="24"/>
                <w:lang w:val="en-US"/>
              </w:rPr>
              <w:t>Q</w:t>
            </w:r>
          </w:p>
        </w:tc>
      </w:tr>
      <w:tr w:rsidR="00477C73" w:rsidRPr="00F8311E" w:rsidTr="00477C73">
        <w:trPr>
          <w:jc w:val="center"/>
        </w:trPr>
        <w:tc>
          <w:tcPr>
            <w:tcW w:w="1814"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Асинхронная установка</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r>
      <w:tr w:rsidR="00477C73" w:rsidRPr="00F8311E" w:rsidTr="00477C73">
        <w:trPr>
          <w:jc w:val="center"/>
        </w:trPr>
        <w:tc>
          <w:tcPr>
            <w:tcW w:w="1814"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Асинхронный сброс</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r>
      <w:tr w:rsidR="00477C73" w:rsidRPr="00F8311E" w:rsidTr="00477C73">
        <w:trPr>
          <w:jc w:val="center"/>
        </w:trPr>
        <w:tc>
          <w:tcPr>
            <w:tcW w:w="1814"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Неопределенность</w:t>
            </w:r>
            <w:r w:rsidR="004E0435">
              <w:rPr>
                <w:sz w:val="24"/>
                <w:szCs w:val="24"/>
              </w:rPr>
              <w:t xml:space="preserve"> (запрет)</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proofErr w:type="spellStart"/>
            <w:r w:rsidRPr="00F8311E">
              <w:rPr>
                <w:sz w:val="24"/>
                <w:szCs w:val="24"/>
              </w:rPr>
              <w:t>х</w:t>
            </w:r>
            <w:proofErr w:type="spellEnd"/>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r>
      <w:tr w:rsidR="00477C73" w:rsidRPr="00F8311E" w:rsidTr="00477C73">
        <w:trPr>
          <w:jc w:val="center"/>
        </w:trPr>
        <w:tc>
          <w:tcPr>
            <w:tcW w:w="1814"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Загрузка «1» (установка)</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sym w:font="Symbol" w:char="F0FB"/>
            </w:r>
            <w:r w:rsidRPr="00F8311E">
              <w:rPr>
                <w:sz w:val="24"/>
                <w:szCs w:val="24"/>
              </w:rPr>
              <w:sym w:font="Symbol" w:char="F0E9"/>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r>
      <w:tr w:rsidR="00477C73" w:rsidRPr="00F8311E" w:rsidTr="00477C73">
        <w:trPr>
          <w:trHeight w:val="311"/>
          <w:jc w:val="center"/>
        </w:trPr>
        <w:tc>
          <w:tcPr>
            <w:tcW w:w="1814" w:type="pct"/>
            <w:tcBorders>
              <w:top w:val="single" w:sz="4" w:space="0" w:color="auto"/>
              <w:left w:val="single" w:sz="4" w:space="0" w:color="auto"/>
              <w:bottom w:val="single" w:sz="4" w:space="0" w:color="auto"/>
              <w:right w:val="single" w:sz="4" w:space="0" w:color="auto"/>
            </w:tcBorders>
          </w:tcPr>
          <w:p w:rsidR="00F8311E" w:rsidRPr="00F8311E" w:rsidRDefault="00F8311E" w:rsidP="00477C73">
            <w:pPr>
              <w:pStyle w:val="a6"/>
              <w:ind w:firstLine="0"/>
              <w:rPr>
                <w:sz w:val="24"/>
                <w:szCs w:val="24"/>
              </w:rPr>
            </w:pPr>
            <w:r w:rsidRPr="00F8311E">
              <w:rPr>
                <w:sz w:val="24"/>
                <w:szCs w:val="24"/>
              </w:rPr>
              <w:t>Загрузка «0» (сброс)</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575"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sym w:font="Symbol" w:char="F0FB"/>
            </w:r>
            <w:r w:rsidRPr="00F8311E">
              <w:rPr>
                <w:sz w:val="24"/>
                <w:szCs w:val="24"/>
              </w:rPr>
              <w:sym w:font="Symbol" w:char="F0E9"/>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0</w:t>
            </w:r>
          </w:p>
        </w:tc>
        <w:tc>
          <w:tcPr>
            <w:tcW w:w="443" w:type="pct"/>
            <w:tcBorders>
              <w:top w:val="single" w:sz="4" w:space="0" w:color="auto"/>
              <w:left w:val="single" w:sz="4" w:space="0" w:color="auto"/>
              <w:bottom w:val="single" w:sz="4" w:space="0" w:color="auto"/>
              <w:right w:val="single" w:sz="4" w:space="0" w:color="auto"/>
            </w:tcBorders>
            <w:vAlign w:val="center"/>
          </w:tcPr>
          <w:p w:rsidR="00F8311E" w:rsidRPr="00F8311E" w:rsidRDefault="00F8311E" w:rsidP="00477C73">
            <w:pPr>
              <w:pStyle w:val="a6"/>
              <w:ind w:firstLine="0"/>
              <w:jc w:val="left"/>
              <w:rPr>
                <w:sz w:val="24"/>
                <w:szCs w:val="24"/>
              </w:rPr>
            </w:pPr>
            <w:r w:rsidRPr="00F8311E">
              <w:rPr>
                <w:sz w:val="24"/>
                <w:szCs w:val="24"/>
              </w:rPr>
              <w:t>1</w:t>
            </w:r>
          </w:p>
        </w:tc>
      </w:tr>
    </w:tbl>
    <w:p w:rsidR="00A10F6A" w:rsidRDefault="00A10F6A" w:rsidP="0011748B">
      <w:pPr>
        <w:pStyle w:val="a6"/>
        <w:rPr>
          <w:b/>
          <w:bCs/>
          <w:sz w:val="27"/>
          <w:szCs w:val="27"/>
        </w:rPr>
      </w:pPr>
    </w:p>
    <w:p w:rsidR="00A43318" w:rsidRPr="0011748B" w:rsidRDefault="00A43318" w:rsidP="0011748B">
      <w:pPr>
        <w:pStyle w:val="a6"/>
        <w:rPr>
          <w:b/>
          <w:bCs/>
          <w:sz w:val="27"/>
          <w:szCs w:val="27"/>
        </w:rPr>
      </w:pPr>
      <w:r w:rsidRPr="0011748B">
        <w:rPr>
          <w:b/>
          <w:bCs/>
          <w:sz w:val="27"/>
          <w:szCs w:val="27"/>
        </w:rPr>
        <w:t>Анализ работы схемы</w:t>
      </w:r>
    </w:p>
    <w:p w:rsidR="004E0435" w:rsidRPr="004E0435" w:rsidRDefault="00A43318" w:rsidP="00C36B8F">
      <w:pPr>
        <w:pStyle w:val="a6"/>
        <w:numPr>
          <w:ilvl w:val="0"/>
          <w:numId w:val="17"/>
        </w:numPr>
        <w:tabs>
          <w:tab w:val="left" w:pos="1134"/>
        </w:tabs>
        <w:ind w:left="0" w:firstLine="709"/>
        <w:rPr>
          <w:color w:val="auto"/>
          <w:sz w:val="24"/>
          <w:szCs w:val="24"/>
        </w:rPr>
      </w:pPr>
      <w:r w:rsidRPr="0011748B">
        <w:rPr>
          <w:b/>
          <w:spacing w:val="0"/>
          <w:sz w:val="27"/>
          <w:szCs w:val="27"/>
          <w:shd w:val="clear" w:color="auto" w:fill="FFFFFF"/>
        </w:rPr>
        <w:t>При</w:t>
      </w:r>
      <w:proofErr w:type="gramStart"/>
      <w:r w:rsidRPr="0011748B">
        <w:rPr>
          <w:b/>
          <w:spacing w:val="0"/>
          <w:sz w:val="27"/>
        </w:rPr>
        <w:t> </w:t>
      </w:r>
      <w:r w:rsidRPr="0011748B">
        <w:rPr>
          <w:b/>
          <w:bCs/>
          <w:iCs/>
          <w:spacing w:val="0"/>
          <w:sz w:val="27"/>
          <w:szCs w:val="27"/>
        </w:rPr>
        <w:t>С</w:t>
      </w:r>
      <w:proofErr w:type="gramEnd"/>
      <w:r w:rsidRPr="0011748B">
        <w:rPr>
          <w:b/>
          <w:bCs/>
          <w:i/>
          <w:iCs/>
          <w:spacing w:val="0"/>
          <w:sz w:val="27"/>
          <w:szCs w:val="27"/>
        </w:rPr>
        <w:t>=</w:t>
      </w:r>
      <w:r w:rsidR="004E0435">
        <w:rPr>
          <w:b/>
          <w:bCs/>
          <w:i/>
          <w:iCs/>
          <w:spacing w:val="0"/>
          <w:sz w:val="27"/>
          <w:szCs w:val="27"/>
        </w:rPr>
        <w:t xml:space="preserve"> </w:t>
      </w:r>
      <w:r w:rsidR="0011748B" w:rsidRPr="0011748B">
        <w:rPr>
          <w:b/>
          <w:bCs/>
          <w:iCs/>
          <w:spacing w:val="0"/>
          <w:sz w:val="27"/>
          <w:szCs w:val="27"/>
        </w:rPr>
        <w:t>«</w:t>
      </w:r>
      <w:r w:rsidRPr="0011748B">
        <w:rPr>
          <w:b/>
          <w:bCs/>
          <w:spacing w:val="0"/>
          <w:sz w:val="27"/>
          <w:szCs w:val="27"/>
        </w:rPr>
        <w:t>0</w:t>
      </w:r>
      <w:r w:rsidR="0011748B" w:rsidRPr="0011748B">
        <w:rPr>
          <w:b/>
          <w:bCs/>
          <w:spacing w:val="0"/>
          <w:sz w:val="27"/>
          <w:szCs w:val="27"/>
        </w:rPr>
        <w:t>»</w:t>
      </w:r>
      <w:r w:rsidRPr="00787570">
        <w:rPr>
          <w:spacing w:val="0"/>
          <w:sz w:val="27"/>
        </w:rPr>
        <w:t> </w:t>
      </w:r>
      <w:r w:rsidR="00787570" w:rsidRPr="0011748B">
        <w:t>сигналы</w:t>
      </w:r>
      <w:r w:rsidRPr="0011748B">
        <w:t> </w:t>
      </w:r>
      <w:r w:rsidR="00787570" w:rsidRPr="0011748B">
        <w:t xml:space="preserve">X2 и X3 принимают значение </w:t>
      </w:r>
      <w:r w:rsidRPr="0011748B">
        <w:t>X2=X3=</w:t>
      </w:r>
      <w:r w:rsidR="0011748B" w:rsidRPr="0011748B">
        <w:t>«1»</w:t>
      </w:r>
      <w:r w:rsidRPr="0011748B">
        <w:t> и выходной триггер Т3 (рис. 2.7.6</w:t>
      </w:r>
      <w:r w:rsidR="00787570" w:rsidRPr="0011748B">
        <w:t xml:space="preserve">) находится в </w:t>
      </w:r>
      <w:r w:rsidR="00055FA2">
        <w:t>режиме хранения, а</w:t>
      </w:r>
      <w:r w:rsidRPr="0011748B">
        <w:t xml:space="preserve"> </w:t>
      </w:r>
      <w:r w:rsidR="004E0435">
        <w:t xml:space="preserve"> Х1 = </w:t>
      </w:r>
      <w:r w:rsidR="004E0435">
        <w:rPr>
          <w:lang w:val="en-US"/>
        </w:rPr>
        <w:t>D</w:t>
      </w:r>
      <w:r w:rsidR="004E0435" w:rsidRPr="003B313B">
        <w:t xml:space="preserve">*, </w:t>
      </w:r>
      <w:r w:rsidR="003B313B">
        <w:rPr>
          <w:lang w:val="en-US"/>
        </w:rPr>
        <w:t>X</w:t>
      </w:r>
      <w:r w:rsidR="003B313B" w:rsidRPr="003B313B">
        <w:t xml:space="preserve">4 = </w:t>
      </w:r>
      <w:r w:rsidR="003B313B">
        <w:rPr>
          <w:lang w:val="en-US"/>
        </w:rPr>
        <w:t>X</w:t>
      </w:r>
      <w:r w:rsidR="003B313B" w:rsidRPr="003B313B">
        <w:t xml:space="preserve">1* = </w:t>
      </w:r>
      <w:r w:rsidR="003B313B">
        <w:rPr>
          <w:lang w:val="en-US"/>
        </w:rPr>
        <w:t>D</w:t>
      </w:r>
      <w:r w:rsidR="003B313B" w:rsidRPr="003B313B">
        <w:t>.</w:t>
      </w:r>
    </w:p>
    <w:p w:rsidR="003B313B" w:rsidRDefault="003B313B" w:rsidP="003B313B">
      <w:pPr>
        <w:pStyle w:val="a6"/>
      </w:pPr>
      <w:r>
        <w:rPr>
          <w:b/>
          <w:bCs/>
        </w:rPr>
        <w:t xml:space="preserve">2. </w:t>
      </w:r>
      <w:r w:rsidR="0011748B">
        <w:rPr>
          <w:b/>
          <w:bCs/>
        </w:rPr>
        <w:t>П</w:t>
      </w:r>
      <w:r w:rsidR="00A43318" w:rsidRPr="00787570">
        <w:rPr>
          <w:b/>
          <w:bCs/>
        </w:rPr>
        <w:t xml:space="preserve">ри положительном перепаде </w:t>
      </w:r>
      <w:r w:rsidR="004E0435">
        <w:rPr>
          <w:b/>
          <w:bCs/>
        </w:rPr>
        <w:t xml:space="preserve"> </w:t>
      </w:r>
      <w:r w:rsidR="00A43318" w:rsidRPr="00787570">
        <w:rPr>
          <w:b/>
          <w:bCs/>
        </w:rPr>
        <w:t>синхросигнала </w:t>
      </w:r>
      <w:r w:rsidR="004E0435">
        <w:rPr>
          <w:b/>
          <w:bCs/>
        </w:rPr>
        <w:t xml:space="preserve"> </w:t>
      </w:r>
      <w:r w:rsidR="00A43318" w:rsidRPr="00787570">
        <w:rPr>
          <w:b/>
          <w:bCs/>
          <w:i/>
          <w:iCs/>
        </w:rPr>
        <w:t>C</w:t>
      </w:r>
      <w:r w:rsidR="00A43318" w:rsidRPr="00787570">
        <w:rPr>
          <w:i/>
          <w:iCs/>
        </w:rPr>
        <w:t> </w:t>
      </w:r>
      <w:r w:rsidR="00A43318" w:rsidRPr="00787570">
        <w:rPr>
          <w:b/>
          <w:bCs/>
        </w:rPr>
        <w:t>(0→1</w:t>
      </w:r>
      <w:r w:rsidR="00A43318" w:rsidRPr="00787570">
        <w:rPr>
          <w:shd w:val="clear" w:color="auto" w:fill="FFFFFF"/>
        </w:rPr>
        <w:t>)</w:t>
      </w:r>
      <w:r w:rsidRPr="003B313B">
        <w:rPr>
          <w:szCs w:val="27"/>
        </w:rPr>
        <w:t xml:space="preserve"> </w:t>
      </w:r>
      <w:r>
        <w:rPr>
          <w:szCs w:val="27"/>
        </w:rPr>
        <w:t>ф</w:t>
      </w:r>
      <w:r w:rsidRPr="00A43318">
        <w:rPr>
          <w:szCs w:val="27"/>
        </w:rPr>
        <w:t>ункционирование</w:t>
      </w:r>
      <w:r w:rsidRPr="00A43318">
        <w:t> </w:t>
      </w:r>
      <w:r w:rsidRPr="00BF694E">
        <w:rPr>
          <w:bCs/>
          <w:iCs/>
          <w:szCs w:val="27"/>
        </w:rPr>
        <w:t>RS</w:t>
      </w:r>
      <w:r w:rsidR="00CD24D3">
        <w:rPr>
          <w:bCs/>
          <w:iCs/>
          <w:szCs w:val="27"/>
        </w:rPr>
        <w:t xml:space="preserve"> </w:t>
      </w:r>
      <w:r w:rsidR="00CD24D3">
        <w:rPr>
          <w:szCs w:val="27"/>
        </w:rPr>
        <w:t xml:space="preserve">– </w:t>
      </w:r>
      <w:r w:rsidRPr="00A43318">
        <w:rPr>
          <w:szCs w:val="27"/>
        </w:rPr>
        <w:t xml:space="preserve">триггеров </w:t>
      </w:r>
      <w:r w:rsidRPr="00055FA2">
        <w:rPr>
          <w:bCs/>
          <w:iCs/>
          <w:szCs w:val="27"/>
        </w:rPr>
        <w:t>Т</w:t>
      </w:r>
      <w:proofErr w:type="gramStart"/>
      <w:r w:rsidRPr="00055FA2">
        <w:rPr>
          <w:bCs/>
          <w:iCs/>
          <w:szCs w:val="27"/>
          <w:vertAlign w:val="subscript"/>
        </w:rPr>
        <w:t>1</w:t>
      </w:r>
      <w:proofErr w:type="gramEnd"/>
      <w:r w:rsidRPr="00055FA2">
        <w:rPr>
          <w:bCs/>
          <w:iCs/>
        </w:rPr>
        <w:t> </w:t>
      </w:r>
      <w:r w:rsidRPr="00055FA2">
        <w:rPr>
          <w:bCs/>
          <w:iCs/>
          <w:szCs w:val="27"/>
        </w:rPr>
        <w:t>Т</w:t>
      </w:r>
      <w:r w:rsidRPr="00055FA2">
        <w:rPr>
          <w:bCs/>
          <w:iCs/>
          <w:szCs w:val="27"/>
          <w:vertAlign w:val="subscript"/>
        </w:rPr>
        <w:t>2</w:t>
      </w:r>
      <w:r w:rsidRPr="00055FA2">
        <w:rPr>
          <w:bCs/>
          <w:iCs/>
        </w:rPr>
        <w:t> </w:t>
      </w:r>
      <w:r w:rsidRPr="00055FA2">
        <w:rPr>
          <w:bCs/>
          <w:iCs/>
          <w:szCs w:val="27"/>
        </w:rPr>
        <w:t>и Т</w:t>
      </w:r>
      <w:r w:rsidRPr="00055FA2">
        <w:rPr>
          <w:bCs/>
          <w:iCs/>
          <w:szCs w:val="27"/>
          <w:vertAlign w:val="subscript"/>
        </w:rPr>
        <w:t>3</w:t>
      </w:r>
      <w:r>
        <w:rPr>
          <w:b/>
          <w:bCs/>
          <w:iCs/>
          <w:szCs w:val="27"/>
          <w:vertAlign w:val="subscript"/>
        </w:rPr>
        <w:t xml:space="preserve"> </w:t>
      </w:r>
      <w:r>
        <w:rPr>
          <w:shd w:val="clear" w:color="auto" w:fill="FFFFFF"/>
        </w:rPr>
        <w:t>при различных значениях</w:t>
      </w:r>
      <w:r w:rsidRPr="003B313B">
        <w:rPr>
          <w:szCs w:val="27"/>
        </w:rPr>
        <w:t xml:space="preserve"> </w:t>
      </w:r>
      <w:r w:rsidRPr="00A43318">
        <w:rPr>
          <w:szCs w:val="27"/>
        </w:rPr>
        <w:t>входного сигнала</w:t>
      </w:r>
      <w:r w:rsidRPr="00A43318">
        <w:t> </w:t>
      </w:r>
      <w:r w:rsidRPr="00055FA2">
        <w:rPr>
          <w:bCs/>
          <w:iCs/>
          <w:szCs w:val="27"/>
        </w:rPr>
        <w:t>D</w:t>
      </w:r>
      <w:r w:rsidRPr="00A43318">
        <w:t> </w:t>
      </w:r>
      <w:r>
        <w:rPr>
          <w:szCs w:val="27"/>
        </w:rPr>
        <w:t xml:space="preserve">показано </w:t>
      </w:r>
      <w:r w:rsidRPr="00A43318">
        <w:rPr>
          <w:szCs w:val="27"/>
        </w:rPr>
        <w:t xml:space="preserve"> в таблиц</w:t>
      </w:r>
      <w:r>
        <w:rPr>
          <w:szCs w:val="27"/>
        </w:rPr>
        <w:t>е</w:t>
      </w:r>
      <w:r w:rsidRPr="00A43318">
        <w:rPr>
          <w:szCs w:val="27"/>
        </w:rPr>
        <w:t xml:space="preserve"> 2.</w:t>
      </w:r>
      <w:r>
        <w:rPr>
          <w:szCs w:val="27"/>
        </w:rPr>
        <w:t>7.3</w:t>
      </w:r>
      <w:r w:rsidRPr="00A43318">
        <w:rPr>
          <w:szCs w:val="27"/>
        </w:rPr>
        <w:t>.</w:t>
      </w:r>
      <w:r w:rsidR="00311782">
        <w:rPr>
          <w:szCs w:val="27"/>
        </w:rPr>
        <w:t xml:space="preserve"> Состоянием обычного асинхронного триггера </w:t>
      </w:r>
      <w:r w:rsidR="00311782" w:rsidRPr="00055FA2">
        <w:rPr>
          <w:bCs/>
          <w:iCs/>
          <w:szCs w:val="27"/>
        </w:rPr>
        <w:t>Т</w:t>
      </w:r>
      <w:r w:rsidR="00311782" w:rsidRPr="00055FA2">
        <w:rPr>
          <w:bCs/>
          <w:iCs/>
          <w:szCs w:val="27"/>
          <w:vertAlign w:val="subscript"/>
        </w:rPr>
        <w:t>3</w:t>
      </w:r>
      <w:r w:rsidR="00311782">
        <w:rPr>
          <w:bCs/>
          <w:iCs/>
          <w:szCs w:val="27"/>
          <w:vertAlign w:val="subscript"/>
        </w:rPr>
        <w:t xml:space="preserve"> </w:t>
      </w:r>
      <w:r w:rsidR="00311782" w:rsidRPr="00311782">
        <w:rPr>
          <w:bCs/>
          <w:iCs/>
          <w:szCs w:val="27"/>
        </w:rPr>
        <w:t>управляют сигналы</w:t>
      </w:r>
      <w:r w:rsidR="00311782">
        <w:rPr>
          <w:bCs/>
          <w:iCs/>
          <w:szCs w:val="27"/>
          <w:vertAlign w:val="subscript"/>
        </w:rPr>
        <w:t xml:space="preserve">  </w:t>
      </w:r>
      <w:r w:rsidR="00311782" w:rsidRPr="0011748B">
        <w:t>X2</w:t>
      </w:r>
      <w:r w:rsidR="00443F99">
        <w:t xml:space="preserve"> (</w:t>
      </w:r>
      <w:r w:rsidR="00443F99">
        <w:rPr>
          <w:lang w:val="en-US"/>
        </w:rPr>
        <w:t>R</w:t>
      </w:r>
      <w:r w:rsidR="00443F99" w:rsidRPr="00443F99">
        <w:t>*)</w:t>
      </w:r>
      <w:r w:rsidR="00311782" w:rsidRPr="0011748B">
        <w:t xml:space="preserve"> и X3</w:t>
      </w:r>
      <w:r w:rsidR="00443F99" w:rsidRPr="00443F99">
        <w:t xml:space="preserve"> (</w:t>
      </w:r>
      <w:r w:rsidR="00443F99">
        <w:rPr>
          <w:lang w:val="en-US"/>
        </w:rPr>
        <w:t>S</w:t>
      </w:r>
      <w:r w:rsidR="00443F99" w:rsidRPr="00443F99">
        <w:t>*)</w:t>
      </w:r>
      <w:r w:rsidR="00311782">
        <w:t>.</w:t>
      </w:r>
    </w:p>
    <w:p w:rsidR="00BF694E" w:rsidRPr="00BF694E" w:rsidRDefault="00BF694E" w:rsidP="003B313B">
      <w:pPr>
        <w:pStyle w:val="a6"/>
      </w:pPr>
      <w:r>
        <w:rPr>
          <w:szCs w:val="27"/>
        </w:rPr>
        <w:t xml:space="preserve">        Ф</w:t>
      </w:r>
      <w:r w:rsidRPr="00A43318">
        <w:rPr>
          <w:szCs w:val="27"/>
        </w:rPr>
        <w:t>ункционирование</w:t>
      </w:r>
      <w:r w:rsidRPr="00A43318">
        <w:t> </w:t>
      </w:r>
      <w:r w:rsidRPr="00BF694E">
        <w:rPr>
          <w:bCs/>
          <w:iCs/>
          <w:szCs w:val="27"/>
        </w:rPr>
        <w:t>RS</w:t>
      </w:r>
      <w:r w:rsidRPr="00A43318">
        <w:rPr>
          <w:szCs w:val="27"/>
        </w:rPr>
        <w:t xml:space="preserve">-триггеров </w:t>
      </w:r>
      <w:r w:rsidRPr="00055FA2">
        <w:rPr>
          <w:bCs/>
          <w:iCs/>
          <w:szCs w:val="27"/>
        </w:rPr>
        <w:t>Т</w:t>
      </w:r>
      <w:proofErr w:type="gramStart"/>
      <w:r w:rsidRPr="00055FA2">
        <w:rPr>
          <w:bCs/>
          <w:iCs/>
          <w:szCs w:val="27"/>
          <w:vertAlign w:val="subscript"/>
        </w:rPr>
        <w:t>1</w:t>
      </w:r>
      <w:proofErr w:type="gramEnd"/>
      <w:r w:rsidRPr="00055FA2">
        <w:rPr>
          <w:bCs/>
          <w:iCs/>
        </w:rPr>
        <w:t> </w:t>
      </w:r>
      <w:r w:rsidRPr="00055FA2">
        <w:rPr>
          <w:bCs/>
          <w:iCs/>
          <w:szCs w:val="27"/>
        </w:rPr>
        <w:t>Т</w:t>
      </w:r>
      <w:r w:rsidRPr="00055FA2">
        <w:rPr>
          <w:bCs/>
          <w:iCs/>
          <w:szCs w:val="27"/>
          <w:vertAlign w:val="subscript"/>
        </w:rPr>
        <w:t>2</w:t>
      </w:r>
      <w:r w:rsidRPr="00055FA2">
        <w:rPr>
          <w:bCs/>
          <w:iCs/>
        </w:rPr>
        <w:t> </w:t>
      </w:r>
      <w:r w:rsidRPr="00055FA2">
        <w:rPr>
          <w:bCs/>
          <w:iCs/>
          <w:szCs w:val="27"/>
        </w:rPr>
        <w:t>и Т</w:t>
      </w:r>
      <w:r w:rsidRPr="00055FA2">
        <w:rPr>
          <w:bCs/>
          <w:iCs/>
          <w:szCs w:val="27"/>
          <w:vertAlign w:val="subscript"/>
        </w:rPr>
        <w:t>3</w:t>
      </w:r>
    </w:p>
    <w:p w:rsidR="00443F99" w:rsidRPr="00BF694E" w:rsidRDefault="00BF694E" w:rsidP="00BF694E">
      <w:pPr>
        <w:pStyle w:val="a6"/>
        <w:jc w:val="center"/>
        <w:rPr>
          <w:b/>
          <w:i/>
        </w:rPr>
      </w:pPr>
      <w:r w:rsidRPr="00BF694E">
        <w:rPr>
          <w:b/>
          <w:i/>
        </w:rPr>
        <w:t xml:space="preserve">                                                                            </w:t>
      </w:r>
      <w:r w:rsidR="00644C99" w:rsidRPr="00BF694E">
        <w:rPr>
          <w:b/>
          <w:i/>
        </w:rPr>
        <w:t xml:space="preserve">Таблица </w:t>
      </w:r>
      <w:r w:rsidR="00644C99" w:rsidRPr="00BF694E">
        <w:rPr>
          <w:b/>
          <w:i/>
          <w:szCs w:val="27"/>
        </w:rPr>
        <w:t>2.7.3.</w:t>
      </w:r>
    </w:p>
    <w:tbl>
      <w:tblPr>
        <w:tblStyle w:val="aff3"/>
        <w:tblW w:w="0" w:type="auto"/>
        <w:jc w:val="center"/>
        <w:tblLayout w:type="fixed"/>
        <w:tblLook w:val="04A0"/>
      </w:tblPr>
      <w:tblGrid>
        <w:gridCol w:w="675"/>
        <w:gridCol w:w="567"/>
        <w:gridCol w:w="993"/>
        <w:gridCol w:w="1134"/>
        <w:gridCol w:w="992"/>
        <w:gridCol w:w="1081"/>
        <w:gridCol w:w="1470"/>
      </w:tblGrid>
      <w:tr w:rsidR="00C27C0D" w:rsidTr="00644C99">
        <w:trPr>
          <w:jc w:val="center"/>
        </w:trPr>
        <w:tc>
          <w:tcPr>
            <w:tcW w:w="675" w:type="dxa"/>
            <w:vMerge w:val="restart"/>
          </w:tcPr>
          <w:p w:rsidR="00C27C0D" w:rsidRDefault="00C27C0D" w:rsidP="003B313B">
            <w:pPr>
              <w:pStyle w:val="a6"/>
              <w:ind w:firstLine="0"/>
              <w:rPr>
                <w:szCs w:val="27"/>
                <w:lang w:val="en-US"/>
              </w:rPr>
            </w:pPr>
            <w:r>
              <w:rPr>
                <w:szCs w:val="27"/>
                <w:lang w:val="en-US"/>
              </w:rPr>
              <w:t>D</w:t>
            </w:r>
            <w:r w:rsidR="008F39EC">
              <w:rPr>
                <w:szCs w:val="27"/>
                <w:lang w:val="en-US"/>
              </w:rPr>
              <w:t>(t)</w:t>
            </w:r>
          </w:p>
        </w:tc>
        <w:tc>
          <w:tcPr>
            <w:tcW w:w="567" w:type="dxa"/>
            <w:vMerge w:val="restart"/>
          </w:tcPr>
          <w:p w:rsidR="00C27C0D" w:rsidRDefault="00C27C0D" w:rsidP="003B313B">
            <w:pPr>
              <w:pStyle w:val="a6"/>
              <w:ind w:firstLine="0"/>
              <w:rPr>
                <w:szCs w:val="27"/>
                <w:lang w:val="en-US"/>
              </w:rPr>
            </w:pPr>
            <w:r>
              <w:rPr>
                <w:szCs w:val="27"/>
                <w:lang w:val="en-US"/>
              </w:rPr>
              <w:t>C</w:t>
            </w:r>
          </w:p>
        </w:tc>
        <w:tc>
          <w:tcPr>
            <w:tcW w:w="2127" w:type="dxa"/>
            <w:gridSpan w:val="2"/>
          </w:tcPr>
          <w:p w:rsidR="00C27C0D" w:rsidRPr="00C27C0D" w:rsidRDefault="00C27C0D" w:rsidP="00C27C0D">
            <w:pPr>
              <w:pStyle w:val="a6"/>
              <w:ind w:firstLine="0"/>
              <w:jc w:val="center"/>
              <w:rPr>
                <w:szCs w:val="27"/>
              </w:rPr>
            </w:pPr>
            <w:r>
              <w:rPr>
                <w:szCs w:val="27"/>
              </w:rPr>
              <w:t>Триггер  Т</w:t>
            </w:r>
            <w:proofErr w:type="gramStart"/>
            <w:r>
              <w:rPr>
                <w:szCs w:val="27"/>
              </w:rPr>
              <w:t>1</w:t>
            </w:r>
            <w:proofErr w:type="gramEnd"/>
          </w:p>
        </w:tc>
        <w:tc>
          <w:tcPr>
            <w:tcW w:w="2073" w:type="dxa"/>
            <w:gridSpan w:val="2"/>
          </w:tcPr>
          <w:p w:rsidR="00C27C0D" w:rsidRPr="00C27C0D" w:rsidRDefault="00C27C0D" w:rsidP="00C27C0D">
            <w:pPr>
              <w:pStyle w:val="a6"/>
              <w:ind w:firstLine="0"/>
              <w:jc w:val="center"/>
              <w:rPr>
                <w:szCs w:val="27"/>
              </w:rPr>
            </w:pPr>
            <w:r>
              <w:rPr>
                <w:szCs w:val="27"/>
              </w:rPr>
              <w:t>Триггер Т</w:t>
            </w:r>
            <w:proofErr w:type="gramStart"/>
            <w:r>
              <w:rPr>
                <w:szCs w:val="27"/>
              </w:rPr>
              <w:t>2</w:t>
            </w:r>
            <w:proofErr w:type="gramEnd"/>
          </w:p>
        </w:tc>
        <w:tc>
          <w:tcPr>
            <w:tcW w:w="1470" w:type="dxa"/>
            <w:vMerge w:val="restart"/>
          </w:tcPr>
          <w:p w:rsidR="00C27C0D" w:rsidRDefault="00C27C0D" w:rsidP="003B313B">
            <w:pPr>
              <w:pStyle w:val="a6"/>
              <w:ind w:firstLine="0"/>
              <w:rPr>
                <w:szCs w:val="27"/>
                <w:lang w:val="en-US"/>
              </w:rPr>
            </w:pPr>
            <w:r>
              <w:rPr>
                <w:szCs w:val="27"/>
              </w:rPr>
              <w:t>Триггер Т3</w:t>
            </w:r>
          </w:p>
          <w:p w:rsidR="008F39EC" w:rsidRPr="008F39EC" w:rsidRDefault="008F39EC" w:rsidP="003B313B">
            <w:pPr>
              <w:pStyle w:val="a6"/>
              <w:ind w:firstLine="0"/>
              <w:rPr>
                <w:szCs w:val="27"/>
                <w:lang w:val="en-US"/>
              </w:rPr>
            </w:pPr>
            <w:r>
              <w:rPr>
                <w:szCs w:val="27"/>
                <w:lang w:val="en-US"/>
              </w:rPr>
              <w:t xml:space="preserve">     Q(t+1)</w:t>
            </w:r>
          </w:p>
        </w:tc>
      </w:tr>
      <w:tr w:rsidR="00C27C0D" w:rsidTr="00644C99">
        <w:trPr>
          <w:jc w:val="center"/>
        </w:trPr>
        <w:tc>
          <w:tcPr>
            <w:tcW w:w="675" w:type="dxa"/>
            <w:vMerge/>
          </w:tcPr>
          <w:p w:rsidR="00C27C0D" w:rsidRDefault="00C27C0D" w:rsidP="003B313B">
            <w:pPr>
              <w:pStyle w:val="a6"/>
              <w:ind w:firstLine="0"/>
              <w:rPr>
                <w:szCs w:val="27"/>
                <w:lang w:val="en-US"/>
              </w:rPr>
            </w:pPr>
          </w:p>
        </w:tc>
        <w:tc>
          <w:tcPr>
            <w:tcW w:w="567" w:type="dxa"/>
            <w:vMerge/>
          </w:tcPr>
          <w:p w:rsidR="00C27C0D" w:rsidRDefault="00C27C0D" w:rsidP="003B313B">
            <w:pPr>
              <w:pStyle w:val="a6"/>
              <w:ind w:firstLine="0"/>
              <w:rPr>
                <w:szCs w:val="27"/>
                <w:lang w:val="en-US"/>
              </w:rPr>
            </w:pPr>
          </w:p>
        </w:tc>
        <w:tc>
          <w:tcPr>
            <w:tcW w:w="993" w:type="dxa"/>
          </w:tcPr>
          <w:p w:rsidR="00C27C0D" w:rsidRDefault="008F39EC" w:rsidP="003B313B">
            <w:pPr>
              <w:pStyle w:val="a6"/>
              <w:ind w:firstLine="0"/>
              <w:rPr>
                <w:szCs w:val="27"/>
                <w:lang w:val="en-US"/>
              </w:rPr>
            </w:pPr>
            <w:r>
              <w:rPr>
                <w:szCs w:val="27"/>
                <w:lang w:val="en-US"/>
              </w:rPr>
              <w:t>X1</w:t>
            </w:r>
          </w:p>
        </w:tc>
        <w:tc>
          <w:tcPr>
            <w:tcW w:w="1134" w:type="dxa"/>
          </w:tcPr>
          <w:p w:rsidR="00C27C0D" w:rsidRDefault="008F39EC" w:rsidP="003B313B">
            <w:pPr>
              <w:pStyle w:val="a6"/>
              <w:ind w:firstLine="0"/>
              <w:rPr>
                <w:szCs w:val="27"/>
                <w:lang w:val="en-US"/>
              </w:rPr>
            </w:pPr>
            <w:r>
              <w:rPr>
                <w:szCs w:val="27"/>
                <w:lang w:val="en-US"/>
              </w:rPr>
              <w:t>X2</w:t>
            </w:r>
          </w:p>
        </w:tc>
        <w:tc>
          <w:tcPr>
            <w:tcW w:w="992" w:type="dxa"/>
          </w:tcPr>
          <w:p w:rsidR="00C27C0D" w:rsidRDefault="008F39EC" w:rsidP="003B313B">
            <w:pPr>
              <w:pStyle w:val="a6"/>
              <w:ind w:firstLine="0"/>
              <w:rPr>
                <w:szCs w:val="27"/>
                <w:lang w:val="en-US"/>
              </w:rPr>
            </w:pPr>
            <w:r>
              <w:rPr>
                <w:szCs w:val="27"/>
                <w:lang w:val="en-US"/>
              </w:rPr>
              <w:t>X3</w:t>
            </w:r>
          </w:p>
        </w:tc>
        <w:tc>
          <w:tcPr>
            <w:tcW w:w="1081" w:type="dxa"/>
          </w:tcPr>
          <w:p w:rsidR="00C27C0D" w:rsidRDefault="008F39EC" w:rsidP="003B313B">
            <w:pPr>
              <w:pStyle w:val="a6"/>
              <w:ind w:firstLine="0"/>
              <w:rPr>
                <w:szCs w:val="27"/>
                <w:lang w:val="en-US"/>
              </w:rPr>
            </w:pPr>
            <w:r>
              <w:rPr>
                <w:szCs w:val="27"/>
                <w:lang w:val="en-US"/>
              </w:rPr>
              <w:t>X4</w:t>
            </w:r>
          </w:p>
        </w:tc>
        <w:tc>
          <w:tcPr>
            <w:tcW w:w="1470" w:type="dxa"/>
            <w:vMerge/>
          </w:tcPr>
          <w:p w:rsidR="00C27C0D" w:rsidRDefault="00C27C0D" w:rsidP="003B313B">
            <w:pPr>
              <w:pStyle w:val="a6"/>
              <w:ind w:firstLine="0"/>
              <w:rPr>
                <w:szCs w:val="27"/>
                <w:lang w:val="en-US"/>
              </w:rPr>
            </w:pPr>
          </w:p>
        </w:tc>
      </w:tr>
      <w:tr w:rsidR="00C27C0D" w:rsidTr="00644C99">
        <w:trPr>
          <w:jc w:val="center"/>
        </w:trPr>
        <w:tc>
          <w:tcPr>
            <w:tcW w:w="675" w:type="dxa"/>
            <w:vMerge w:val="restart"/>
          </w:tcPr>
          <w:p w:rsidR="00C27C0D" w:rsidRDefault="00C27C0D" w:rsidP="003B313B">
            <w:pPr>
              <w:pStyle w:val="a6"/>
              <w:ind w:firstLine="0"/>
              <w:rPr>
                <w:szCs w:val="27"/>
                <w:lang w:val="en-US"/>
              </w:rPr>
            </w:pPr>
          </w:p>
          <w:p w:rsidR="00C27C0D" w:rsidRDefault="00C27C0D" w:rsidP="003B313B">
            <w:pPr>
              <w:pStyle w:val="a6"/>
              <w:ind w:firstLine="0"/>
              <w:rPr>
                <w:szCs w:val="27"/>
                <w:lang w:val="en-US"/>
              </w:rPr>
            </w:pPr>
            <w:r>
              <w:rPr>
                <w:szCs w:val="27"/>
                <w:lang w:val="en-US"/>
              </w:rPr>
              <w:t>0</w:t>
            </w:r>
          </w:p>
        </w:tc>
        <w:tc>
          <w:tcPr>
            <w:tcW w:w="567" w:type="dxa"/>
          </w:tcPr>
          <w:p w:rsidR="00C27C0D" w:rsidRDefault="0026679F" w:rsidP="003B313B">
            <w:pPr>
              <w:pStyle w:val="a6"/>
              <w:ind w:firstLine="0"/>
              <w:rPr>
                <w:szCs w:val="27"/>
                <w:lang w:val="en-US"/>
              </w:rPr>
            </w:pPr>
            <w:r>
              <w:rPr>
                <w:noProof/>
                <w:szCs w:val="27"/>
              </w:rPr>
              <w:pict>
                <v:shapetype id="_x0000_t32" coordsize="21600,21600" o:spt="32" o:oned="t" path="m,l21600,21600e" filled="f">
                  <v:path arrowok="t" fillok="f" o:connecttype="none"/>
                  <o:lock v:ext="edit" shapetype="t"/>
                </v:shapetype>
                <v:shape id="_x0000_s1031" type="#_x0000_t32" style="position:absolute;left:0;text-align:left;margin-left:3.25pt;margin-top:14.8pt;width:0;height:14.85pt;z-index:251687936;mso-position-horizontal-relative:text;mso-position-vertical-relative:text" o:connectortype="straight">
                  <v:stroke endarrow="block"/>
                </v:shape>
              </w:pict>
            </w:r>
            <w:r w:rsidR="00C27C0D">
              <w:rPr>
                <w:szCs w:val="27"/>
                <w:lang w:val="en-US"/>
              </w:rPr>
              <w:t>0</w:t>
            </w:r>
          </w:p>
        </w:tc>
        <w:tc>
          <w:tcPr>
            <w:tcW w:w="993" w:type="dxa"/>
          </w:tcPr>
          <w:p w:rsidR="00C27C0D" w:rsidRDefault="008F39EC" w:rsidP="003B313B">
            <w:pPr>
              <w:pStyle w:val="a6"/>
              <w:ind w:firstLine="0"/>
              <w:rPr>
                <w:szCs w:val="27"/>
                <w:lang w:val="en-US"/>
              </w:rPr>
            </w:pPr>
            <w:r>
              <w:rPr>
                <w:szCs w:val="27"/>
                <w:lang w:val="en-US"/>
              </w:rPr>
              <w:t>1</w:t>
            </w:r>
          </w:p>
        </w:tc>
        <w:tc>
          <w:tcPr>
            <w:tcW w:w="1134" w:type="dxa"/>
          </w:tcPr>
          <w:p w:rsidR="00C27C0D" w:rsidRDefault="008F39EC" w:rsidP="003B313B">
            <w:pPr>
              <w:pStyle w:val="a6"/>
              <w:ind w:firstLine="0"/>
              <w:rPr>
                <w:szCs w:val="27"/>
                <w:lang w:val="en-US"/>
              </w:rPr>
            </w:pPr>
            <w:r>
              <w:rPr>
                <w:szCs w:val="27"/>
                <w:lang w:val="en-US"/>
              </w:rPr>
              <w:t>1</w:t>
            </w:r>
          </w:p>
        </w:tc>
        <w:tc>
          <w:tcPr>
            <w:tcW w:w="992" w:type="dxa"/>
          </w:tcPr>
          <w:p w:rsidR="00C27C0D" w:rsidRDefault="008F39EC" w:rsidP="003B313B">
            <w:pPr>
              <w:pStyle w:val="a6"/>
              <w:ind w:firstLine="0"/>
              <w:rPr>
                <w:szCs w:val="27"/>
                <w:lang w:val="en-US"/>
              </w:rPr>
            </w:pPr>
            <w:r>
              <w:rPr>
                <w:szCs w:val="27"/>
                <w:lang w:val="en-US"/>
              </w:rPr>
              <w:t>1</w:t>
            </w:r>
          </w:p>
        </w:tc>
        <w:tc>
          <w:tcPr>
            <w:tcW w:w="1081" w:type="dxa"/>
          </w:tcPr>
          <w:p w:rsidR="00C27C0D" w:rsidRDefault="008F39EC" w:rsidP="003B313B">
            <w:pPr>
              <w:pStyle w:val="a6"/>
              <w:ind w:firstLine="0"/>
              <w:rPr>
                <w:szCs w:val="27"/>
                <w:lang w:val="en-US"/>
              </w:rPr>
            </w:pPr>
            <w:r>
              <w:rPr>
                <w:szCs w:val="27"/>
                <w:lang w:val="en-US"/>
              </w:rPr>
              <w:t>0</w:t>
            </w:r>
          </w:p>
        </w:tc>
        <w:tc>
          <w:tcPr>
            <w:tcW w:w="1470" w:type="dxa"/>
          </w:tcPr>
          <w:p w:rsidR="00C27C0D" w:rsidRDefault="008F39EC" w:rsidP="003B313B">
            <w:pPr>
              <w:pStyle w:val="a6"/>
              <w:ind w:firstLine="0"/>
              <w:rPr>
                <w:szCs w:val="27"/>
                <w:lang w:val="en-US"/>
              </w:rPr>
            </w:pPr>
            <w:r>
              <w:rPr>
                <w:szCs w:val="27"/>
                <w:lang w:val="en-US"/>
              </w:rPr>
              <w:t xml:space="preserve">      Q(t)</w:t>
            </w:r>
          </w:p>
        </w:tc>
      </w:tr>
      <w:tr w:rsidR="00644C99" w:rsidRPr="003A10F9" w:rsidTr="00644C99">
        <w:trPr>
          <w:jc w:val="center"/>
        </w:trPr>
        <w:tc>
          <w:tcPr>
            <w:tcW w:w="675" w:type="dxa"/>
            <w:vMerge/>
          </w:tcPr>
          <w:p w:rsidR="00644C99" w:rsidRDefault="00644C99" w:rsidP="003B313B">
            <w:pPr>
              <w:pStyle w:val="a6"/>
              <w:ind w:firstLine="0"/>
              <w:rPr>
                <w:szCs w:val="27"/>
                <w:lang w:val="en-US"/>
              </w:rPr>
            </w:pPr>
          </w:p>
        </w:tc>
        <w:tc>
          <w:tcPr>
            <w:tcW w:w="567" w:type="dxa"/>
            <w:vMerge w:val="restart"/>
          </w:tcPr>
          <w:p w:rsidR="00644C99" w:rsidRDefault="00644C99" w:rsidP="003B313B">
            <w:pPr>
              <w:pStyle w:val="a6"/>
              <w:ind w:firstLine="0"/>
              <w:rPr>
                <w:szCs w:val="27"/>
                <w:lang w:val="en-US"/>
              </w:rPr>
            </w:pPr>
          </w:p>
          <w:p w:rsidR="00644C99" w:rsidRDefault="00644C99" w:rsidP="003B313B">
            <w:pPr>
              <w:pStyle w:val="a6"/>
              <w:ind w:firstLine="0"/>
              <w:rPr>
                <w:szCs w:val="27"/>
                <w:lang w:val="en-US"/>
              </w:rPr>
            </w:pPr>
            <w:r>
              <w:rPr>
                <w:szCs w:val="27"/>
                <w:lang w:val="en-US"/>
              </w:rPr>
              <w:t>1</w:t>
            </w:r>
          </w:p>
        </w:tc>
        <w:tc>
          <w:tcPr>
            <w:tcW w:w="993" w:type="dxa"/>
          </w:tcPr>
          <w:p w:rsidR="00644C99" w:rsidRDefault="00644C99" w:rsidP="003B313B">
            <w:pPr>
              <w:pStyle w:val="a6"/>
              <w:ind w:firstLine="0"/>
              <w:rPr>
                <w:szCs w:val="27"/>
                <w:lang w:val="en-US"/>
              </w:rPr>
            </w:pPr>
            <w:r>
              <w:rPr>
                <w:szCs w:val="27"/>
                <w:lang w:val="en-US"/>
              </w:rPr>
              <w:t>D*= 1</w:t>
            </w:r>
          </w:p>
        </w:tc>
        <w:tc>
          <w:tcPr>
            <w:tcW w:w="1134" w:type="dxa"/>
          </w:tcPr>
          <w:p w:rsidR="00644C99" w:rsidRDefault="00644C99" w:rsidP="003B313B">
            <w:pPr>
              <w:pStyle w:val="a6"/>
              <w:ind w:firstLine="0"/>
              <w:rPr>
                <w:szCs w:val="27"/>
                <w:lang w:val="en-US"/>
              </w:rPr>
            </w:pPr>
            <w:r>
              <w:rPr>
                <w:szCs w:val="27"/>
                <w:lang w:val="en-US"/>
              </w:rPr>
              <w:t>C*= 0</w:t>
            </w:r>
          </w:p>
        </w:tc>
        <w:tc>
          <w:tcPr>
            <w:tcW w:w="2073" w:type="dxa"/>
            <w:gridSpan w:val="2"/>
          </w:tcPr>
          <w:p w:rsidR="00644C99" w:rsidRPr="003A10F9" w:rsidRDefault="00644C99" w:rsidP="003B313B">
            <w:pPr>
              <w:pStyle w:val="a6"/>
              <w:ind w:firstLine="0"/>
              <w:rPr>
                <w:szCs w:val="27"/>
              </w:rPr>
            </w:pPr>
            <w:r>
              <w:rPr>
                <w:szCs w:val="27"/>
              </w:rPr>
              <w:t xml:space="preserve">       Хранение </w:t>
            </w:r>
          </w:p>
        </w:tc>
        <w:tc>
          <w:tcPr>
            <w:tcW w:w="1470" w:type="dxa"/>
            <w:vMerge w:val="restart"/>
          </w:tcPr>
          <w:p w:rsidR="00644C99" w:rsidRPr="003A10F9" w:rsidRDefault="00644C99" w:rsidP="003B313B">
            <w:pPr>
              <w:pStyle w:val="a6"/>
              <w:ind w:firstLine="0"/>
              <w:rPr>
                <w:szCs w:val="27"/>
              </w:rPr>
            </w:pPr>
            <w:r w:rsidRPr="003A10F9">
              <w:rPr>
                <w:szCs w:val="27"/>
              </w:rPr>
              <w:t xml:space="preserve">        0</w:t>
            </w:r>
          </w:p>
        </w:tc>
      </w:tr>
      <w:tr w:rsidR="00644C99" w:rsidRPr="003A10F9" w:rsidTr="00644C99">
        <w:trPr>
          <w:jc w:val="center"/>
        </w:trPr>
        <w:tc>
          <w:tcPr>
            <w:tcW w:w="675" w:type="dxa"/>
            <w:vMerge/>
          </w:tcPr>
          <w:p w:rsidR="00644C99" w:rsidRPr="003A10F9" w:rsidRDefault="00644C99" w:rsidP="003B313B">
            <w:pPr>
              <w:pStyle w:val="a6"/>
              <w:ind w:firstLine="0"/>
              <w:rPr>
                <w:szCs w:val="27"/>
              </w:rPr>
            </w:pPr>
          </w:p>
        </w:tc>
        <w:tc>
          <w:tcPr>
            <w:tcW w:w="567" w:type="dxa"/>
            <w:vMerge/>
          </w:tcPr>
          <w:p w:rsidR="00644C99" w:rsidRPr="003A10F9" w:rsidRDefault="00644C99" w:rsidP="003B313B">
            <w:pPr>
              <w:pStyle w:val="a6"/>
              <w:ind w:firstLine="0"/>
              <w:rPr>
                <w:szCs w:val="27"/>
              </w:rPr>
            </w:pPr>
          </w:p>
        </w:tc>
        <w:tc>
          <w:tcPr>
            <w:tcW w:w="993" w:type="dxa"/>
          </w:tcPr>
          <w:p w:rsidR="00644C99" w:rsidRPr="003A10F9" w:rsidRDefault="00644C99" w:rsidP="003B313B">
            <w:pPr>
              <w:pStyle w:val="a6"/>
              <w:ind w:firstLine="0"/>
              <w:rPr>
                <w:szCs w:val="27"/>
              </w:rPr>
            </w:pPr>
            <w:r w:rsidRPr="003A10F9">
              <w:rPr>
                <w:szCs w:val="27"/>
              </w:rPr>
              <w:t>1</w:t>
            </w:r>
          </w:p>
        </w:tc>
        <w:tc>
          <w:tcPr>
            <w:tcW w:w="1134" w:type="dxa"/>
          </w:tcPr>
          <w:p w:rsidR="00644C99" w:rsidRPr="003A10F9" w:rsidRDefault="00644C99" w:rsidP="003B313B">
            <w:pPr>
              <w:pStyle w:val="a6"/>
              <w:ind w:firstLine="0"/>
              <w:rPr>
                <w:szCs w:val="27"/>
              </w:rPr>
            </w:pPr>
            <w:r w:rsidRPr="003A10F9">
              <w:rPr>
                <w:szCs w:val="27"/>
              </w:rPr>
              <w:t>0</w:t>
            </w:r>
          </w:p>
        </w:tc>
        <w:tc>
          <w:tcPr>
            <w:tcW w:w="992" w:type="dxa"/>
          </w:tcPr>
          <w:p w:rsidR="00644C99" w:rsidRPr="003A10F9" w:rsidRDefault="00644C99" w:rsidP="003B313B">
            <w:pPr>
              <w:pStyle w:val="a6"/>
              <w:ind w:firstLine="0"/>
              <w:rPr>
                <w:szCs w:val="27"/>
              </w:rPr>
            </w:pPr>
            <w:r w:rsidRPr="003A10F9">
              <w:rPr>
                <w:szCs w:val="27"/>
              </w:rPr>
              <w:t>1</w:t>
            </w:r>
          </w:p>
        </w:tc>
        <w:tc>
          <w:tcPr>
            <w:tcW w:w="1081" w:type="dxa"/>
          </w:tcPr>
          <w:p w:rsidR="00644C99" w:rsidRPr="003A10F9" w:rsidRDefault="00644C99" w:rsidP="003B313B">
            <w:pPr>
              <w:pStyle w:val="a6"/>
              <w:ind w:firstLine="0"/>
              <w:rPr>
                <w:szCs w:val="27"/>
              </w:rPr>
            </w:pPr>
            <w:r w:rsidRPr="003A10F9">
              <w:rPr>
                <w:szCs w:val="27"/>
              </w:rPr>
              <w:t>0</w:t>
            </w:r>
          </w:p>
        </w:tc>
        <w:tc>
          <w:tcPr>
            <w:tcW w:w="1470" w:type="dxa"/>
            <w:vMerge/>
          </w:tcPr>
          <w:p w:rsidR="00644C99" w:rsidRPr="003A10F9" w:rsidRDefault="00644C99" w:rsidP="003B313B">
            <w:pPr>
              <w:pStyle w:val="a6"/>
              <w:ind w:firstLine="0"/>
              <w:rPr>
                <w:szCs w:val="27"/>
              </w:rPr>
            </w:pPr>
          </w:p>
        </w:tc>
      </w:tr>
      <w:tr w:rsidR="00C27C0D" w:rsidRPr="003A10F9" w:rsidTr="00644C99">
        <w:trPr>
          <w:jc w:val="center"/>
        </w:trPr>
        <w:tc>
          <w:tcPr>
            <w:tcW w:w="675" w:type="dxa"/>
            <w:vMerge w:val="restart"/>
          </w:tcPr>
          <w:p w:rsidR="00C27C0D" w:rsidRPr="003A10F9" w:rsidRDefault="00C27C0D" w:rsidP="003B313B">
            <w:pPr>
              <w:pStyle w:val="a6"/>
              <w:ind w:firstLine="0"/>
              <w:rPr>
                <w:szCs w:val="27"/>
              </w:rPr>
            </w:pPr>
          </w:p>
          <w:p w:rsidR="00C27C0D" w:rsidRPr="003A10F9" w:rsidRDefault="00C27C0D" w:rsidP="003B313B">
            <w:pPr>
              <w:pStyle w:val="a6"/>
              <w:ind w:firstLine="0"/>
              <w:rPr>
                <w:szCs w:val="27"/>
              </w:rPr>
            </w:pPr>
            <w:r w:rsidRPr="003A10F9">
              <w:rPr>
                <w:szCs w:val="27"/>
              </w:rPr>
              <w:t>1</w:t>
            </w:r>
          </w:p>
        </w:tc>
        <w:tc>
          <w:tcPr>
            <w:tcW w:w="567" w:type="dxa"/>
          </w:tcPr>
          <w:p w:rsidR="00C27C0D" w:rsidRPr="003A10F9" w:rsidRDefault="0026679F" w:rsidP="003B313B">
            <w:pPr>
              <w:pStyle w:val="a6"/>
              <w:ind w:firstLine="0"/>
              <w:rPr>
                <w:szCs w:val="27"/>
              </w:rPr>
            </w:pPr>
            <w:r>
              <w:rPr>
                <w:noProof/>
                <w:szCs w:val="27"/>
              </w:rPr>
              <w:pict>
                <v:shape id="_x0000_s1032" type="#_x0000_t32" style="position:absolute;left:0;text-align:left;margin-left:3.25pt;margin-top:14.7pt;width:0;height:15.2pt;z-index:251688960;mso-position-horizontal-relative:text;mso-position-vertical-relative:text" o:connectortype="straight">
                  <v:stroke endarrow="block"/>
                </v:shape>
              </w:pict>
            </w:r>
            <w:r w:rsidR="008F39EC" w:rsidRPr="003A10F9">
              <w:rPr>
                <w:szCs w:val="27"/>
              </w:rPr>
              <w:t>1</w:t>
            </w:r>
          </w:p>
        </w:tc>
        <w:tc>
          <w:tcPr>
            <w:tcW w:w="993" w:type="dxa"/>
          </w:tcPr>
          <w:p w:rsidR="00C27C0D" w:rsidRPr="003A10F9" w:rsidRDefault="003A10F9" w:rsidP="003B313B">
            <w:pPr>
              <w:pStyle w:val="a6"/>
              <w:ind w:firstLine="0"/>
              <w:rPr>
                <w:szCs w:val="27"/>
              </w:rPr>
            </w:pPr>
            <w:r>
              <w:rPr>
                <w:szCs w:val="27"/>
              </w:rPr>
              <w:t>0</w:t>
            </w:r>
          </w:p>
        </w:tc>
        <w:tc>
          <w:tcPr>
            <w:tcW w:w="1134" w:type="dxa"/>
          </w:tcPr>
          <w:p w:rsidR="00C27C0D" w:rsidRPr="003A10F9" w:rsidRDefault="003A10F9" w:rsidP="003B313B">
            <w:pPr>
              <w:pStyle w:val="a6"/>
              <w:ind w:firstLine="0"/>
              <w:rPr>
                <w:szCs w:val="27"/>
              </w:rPr>
            </w:pPr>
            <w:r>
              <w:rPr>
                <w:szCs w:val="27"/>
              </w:rPr>
              <w:t>1</w:t>
            </w:r>
          </w:p>
        </w:tc>
        <w:tc>
          <w:tcPr>
            <w:tcW w:w="992" w:type="dxa"/>
          </w:tcPr>
          <w:p w:rsidR="00C27C0D" w:rsidRPr="003A10F9" w:rsidRDefault="003A10F9" w:rsidP="003B313B">
            <w:pPr>
              <w:pStyle w:val="a6"/>
              <w:ind w:firstLine="0"/>
              <w:rPr>
                <w:szCs w:val="27"/>
              </w:rPr>
            </w:pPr>
            <w:r>
              <w:rPr>
                <w:szCs w:val="27"/>
              </w:rPr>
              <w:t>1</w:t>
            </w:r>
          </w:p>
        </w:tc>
        <w:tc>
          <w:tcPr>
            <w:tcW w:w="1081" w:type="dxa"/>
          </w:tcPr>
          <w:p w:rsidR="00C27C0D" w:rsidRPr="003A10F9" w:rsidRDefault="003A10F9" w:rsidP="003B313B">
            <w:pPr>
              <w:pStyle w:val="a6"/>
              <w:ind w:firstLine="0"/>
              <w:rPr>
                <w:szCs w:val="27"/>
              </w:rPr>
            </w:pPr>
            <w:r>
              <w:rPr>
                <w:szCs w:val="27"/>
              </w:rPr>
              <w:t>1</w:t>
            </w:r>
          </w:p>
        </w:tc>
        <w:tc>
          <w:tcPr>
            <w:tcW w:w="1470" w:type="dxa"/>
          </w:tcPr>
          <w:p w:rsidR="00C27C0D" w:rsidRPr="003A10F9" w:rsidRDefault="003A10F9" w:rsidP="003B313B">
            <w:pPr>
              <w:pStyle w:val="a6"/>
              <w:ind w:firstLine="0"/>
              <w:rPr>
                <w:szCs w:val="27"/>
              </w:rPr>
            </w:pPr>
            <w:r>
              <w:rPr>
                <w:szCs w:val="27"/>
              </w:rPr>
              <w:t xml:space="preserve">       </w:t>
            </w:r>
            <w:r w:rsidR="008F39EC">
              <w:rPr>
                <w:szCs w:val="27"/>
                <w:lang w:val="en-US"/>
              </w:rPr>
              <w:t>Q</w:t>
            </w:r>
            <w:r w:rsidR="008F39EC" w:rsidRPr="003A10F9">
              <w:rPr>
                <w:szCs w:val="27"/>
              </w:rPr>
              <w:t>(</w:t>
            </w:r>
            <w:r w:rsidR="008F39EC">
              <w:rPr>
                <w:szCs w:val="27"/>
                <w:lang w:val="en-US"/>
              </w:rPr>
              <w:t>t</w:t>
            </w:r>
            <w:r w:rsidR="008F39EC" w:rsidRPr="003A10F9">
              <w:rPr>
                <w:szCs w:val="27"/>
              </w:rPr>
              <w:t>)</w:t>
            </w:r>
          </w:p>
        </w:tc>
      </w:tr>
      <w:tr w:rsidR="003A10F9" w:rsidRPr="003A10F9" w:rsidTr="00644C99">
        <w:trPr>
          <w:jc w:val="center"/>
        </w:trPr>
        <w:tc>
          <w:tcPr>
            <w:tcW w:w="675" w:type="dxa"/>
            <w:vMerge/>
          </w:tcPr>
          <w:p w:rsidR="003A10F9" w:rsidRPr="003A10F9" w:rsidRDefault="003A10F9" w:rsidP="003B313B">
            <w:pPr>
              <w:pStyle w:val="a6"/>
              <w:ind w:firstLine="0"/>
              <w:rPr>
                <w:szCs w:val="27"/>
              </w:rPr>
            </w:pPr>
          </w:p>
        </w:tc>
        <w:tc>
          <w:tcPr>
            <w:tcW w:w="567" w:type="dxa"/>
            <w:vMerge w:val="restart"/>
          </w:tcPr>
          <w:p w:rsidR="003A10F9" w:rsidRPr="003A10F9" w:rsidRDefault="003A10F9" w:rsidP="003B313B">
            <w:pPr>
              <w:pStyle w:val="a6"/>
              <w:ind w:firstLine="0"/>
              <w:rPr>
                <w:szCs w:val="27"/>
              </w:rPr>
            </w:pPr>
          </w:p>
          <w:p w:rsidR="003A10F9" w:rsidRPr="003A10F9" w:rsidRDefault="003A10F9" w:rsidP="003B313B">
            <w:pPr>
              <w:pStyle w:val="a6"/>
              <w:ind w:firstLine="0"/>
              <w:rPr>
                <w:szCs w:val="27"/>
              </w:rPr>
            </w:pPr>
            <w:r w:rsidRPr="003A10F9">
              <w:rPr>
                <w:szCs w:val="27"/>
              </w:rPr>
              <w:t>0</w:t>
            </w:r>
          </w:p>
        </w:tc>
        <w:tc>
          <w:tcPr>
            <w:tcW w:w="2127" w:type="dxa"/>
            <w:gridSpan w:val="2"/>
          </w:tcPr>
          <w:p w:rsidR="003A10F9" w:rsidRPr="003A10F9" w:rsidRDefault="003A10F9" w:rsidP="003B313B">
            <w:pPr>
              <w:pStyle w:val="a6"/>
              <w:ind w:firstLine="0"/>
              <w:rPr>
                <w:szCs w:val="27"/>
              </w:rPr>
            </w:pPr>
            <w:r>
              <w:rPr>
                <w:szCs w:val="27"/>
              </w:rPr>
              <w:t xml:space="preserve">       Хранение</w:t>
            </w:r>
          </w:p>
        </w:tc>
        <w:tc>
          <w:tcPr>
            <w:tcW w:w="992" w:type="dxa"/>
          </w:tcPr>
          <w:p w:rsidR="003A10F9" w:rsidRPr="00644C99" w:rsidRDefault="003A10F9" w:rsidP="00644C99">
            <w:pPr>
              <w:pStyle w:val="a6"/>
              <w:ind w:firstLine="0"/>
              <w:rPr>
                <w:szCs w:val="27"/>
                <w:lang w:val="en-US"/>
              </w:rPr>
            </w:pPr>
            <w:r>
              <w:rPr>
                <w:szCs w:val="27"/>
              </w:rPr>
              <w:t>С*</w:t>
            </w:r>
            <w:r w:rsidR="00644C99">
              <w:rPr>
                <w:szCs w:val="27"/>
                <w:lang w:val="en-US"/>
              </w:rPr>
              <w:t>= 0</w:t>
            </w:r>
          </w:p>
        </w:tc>
        <w:tc>
          <w:tcPr>
            <w:tcW w:w="1081" w:type="dxa"/>
          </w:tcPr>
          <w:p w:rsidR="003A10F9" w:rsidRPr="00644C99" w:rsidRDefault="00644C99" w:rsidP="003B313B">
            <w:pPr>
              <w:pStyle w:val="a6"/>
              <w:ind w:firstLine="0"/>
              <w:rPr>
                <w:szCs w:val="27"/>
                <w:lang w:val="en-US"/>
              </w:rPr>
            </w:pPr>
            <w:r>
              <w:rPr>
                <w:szCs w:val="27"/>
                <w:lang w:val="en-US"/>
              </w:rPr>
              <w:t>X1* =1</w:t>
            </w:r>
          </w:p>
        </w:tc>
        <w:tc>
          <w:tcPr>
            <w:tcW w:w="1470" w:type="dxa"/>
            <w:vMerge w:val="restart"/>
          </w:tcPr>
          <w:p w:rsidR="003A10F9" w:rsidRPr="003A10F9" w:rsidRDefault="003A10F9" w:rsidP="003B313B">
            <w:pPr>
              <w:pStyle w:val="a6"/>
              <w:ind w:firstLine="0"/>
              <w:rPr>
                <w:szCs w:val="27"/>
              </w:rPr>
            </w:pPr>
            <w:r w:rsidRPr="003A10F9">
              <w:rPr>
                <w:szCs w:val="27"/>
              </w:rPr>
              <w:t xml:space="preserve">          1</w:t>
            </w:r>
          </w:p>
        </w:tc>
      </w:tr>
      <w:tr w:rsidR="008F39EC" w:rsidRPr="003A10F9" w:rsidTr="00644C99">
        <w:trPr>
          <w:jc w:val="center"/>
        </w:trPr>
        <w:tc>
          <w:tcPr>
            <w:tcW w:w="675" w:type="dxa"/>
            <w:vMerge/>
          </w:tcPr>
          <w:p w:rsidR="008F39EC" w:rsidRPr="003A10F9" w:rsidRDefault="008F39EC" w:rsidP="003B313B">
            <w:pPr>
              <w:pStyle w:val="a6"/>
              <w:ind w:firstLine="0"/>
              <w:rPr>
                <w:szCs w:val="27"/>
              </w:rPr>
            </w:pPr>
          </w:p>
        </w:tc>
        <w:tc>
          <w:tcPr>
            <w:tcW w:w="567" w:type="dxa"/>
            <w:vMerge/>
          </w:tcPr>
          <w:p w:rsidR="008F39EC" w:rsidRPr="003A10F9" w:rsidRDefault="008F39EC" w:rsidP="003B313B">
            <w:pPr>
              <w:pStyle w:val="a6"/>
              <w:ind w:firstLine="0"/>
              <w:rPr>
                <w:szCs w:val="27"/>
              </w:rPr>
            </w:pPr>
          </w:p>
        </w:tc>
        <w:tc>
          <w:tcPr>
            <w:tcW w:w="993" w:type="dxa"/>
          </w:tcPr>
          <w:p w:rsidR="008F39EC" w:rsidRPr="003A10F9" w:rsidRDefault="003A10F9" w:rsidP="003B313B">
            <w:pPr>
              <w:pStyle w:val="a6"/>
              <w:ind w:firstLine="0"/>
              <w:rPr>
                <w:szCs w:val="27"/>
              </w:rPr>
            </w:pPr>
            <w:r w:rsidRPr="003A10F9">
              <w:rPr>
                <w:szCs w:val="27"/>
              </w:rPr>
              <w:t>0</w:t>
            </w:r>
          </w:p>
        </w:tc>
        <w:tc>
          <w:tcPr>
            <w:tcW w:w="1134" w:type="dxa"/>
          </w:tcPr>
          <w:p w:rsidR="008F39EC" w:rsidRPr="003A10F9" w:rsidRDefault="003A10F9" w:rsidP="003B313B">
            <w:pPr>
              <w:pStyle w:val="a6"/>
              <w:ind w:firstLine="0"/>
              <w:rPr>
                <w:szCs w:val="27"/>
              </w:rPr>
            </w:pPr>
            <w:r w:rsidRPr="003A10F9">
              <w:rPr>
                <w:szCs w:val="27"/>
              </w:rPr>
              <w:t>1</w:t>
            </w:r>
          </w:p>
        </w:tc>
        <w:tc>
          <w:tcPr>
            <w:tcW w:w="992" w:type="dxa"/>
          </w:tcPr>
          <w:p w:rsidR="008F39EC" w:rsidRPr="003A10F9" w:rsidRDefault="003A10F9" w:rsidP="003B313B">
            <w:pPr>
              <w:pStyle w:val="a6"/>
              <w:ind w:firstLine="0"/>
              <w:rPr>
                <w:szCs w:val="27"/>
              </w:rPr>
            </w:pPr>
            <w:r w:rsidRPr="003A10F9">
              <w:rPr>
                <w:szCs w:val="27"/>
              </w:rPr>
              <w:t>0</w:t>
            </w:r>
          </w:p>
        </w:tc>
        <w:tc>
          <w:tcPr>
            <w:tcW w:w="1081" w:type="dxa"/>
          </w:tcPr>
          <w:p w:rsidR="008F39EC" w:rsidRPr="003A10F9" w:rsidRDefault="003A10F9" w:rsidP="003B313B">
            <w:pPr>
              <w:pStyle w:val="a6"/>
              <w:ind w:firstLine="0"/>
              <w:rPr>
                <w:szCs w:val="27"/>
              </w:rPr>
            </w:pPr>
            <w:r w:rsidRPr="003A10F9">
              <w:rPr>
                <w:szCs w:val="27"/>
              </w:rPr>
              <w:t>1</w:t>
            </w:r>
          </w:p>
        </w:tc>
        <w:tc>
          <w:tcPr>
            <w:tcW w:w="1470" w:type="dxa"/>
            <w:vMerge/>
          </w:tcPr>
          <w:p w:rsidR="008F39EC" w:rsidRPr="003A10F9" w:rsidRDefault="008F39EC" w:rsidP="003B313B">
            <w:pPr>
              <w:pStyle w:val="a6"/>
              <w:ind w:firstLine="0"/>
              <w:rPr>
                <w:szCs w:val="27"/>
              </w:rPr>
            </w:pPr>
          </w:p>
        </w:tc>
      </w:tr>
    </w:tbl>
    <w:p w:rsidR="00443F99" w:rsidRPr="003A10F9" w:rsidRDefault="00443F99" w:rsidP="003B313B">
      <w:pPr>
        <w:pStyle w:val="a6"/>
        <w:rPr>
          <w:szCs w:val="27"/>
        </w:rPr>
      </w:pPr>
    </w:p>
    <w:p w:rsidR="00BF694E" w:rsidRPr="002A5AAA" w:rsidRDefault="00BF694E" w:rsidP="00BF694E">
      <w:pPr>
        <w:pStyle w:val="a6"/>
      </w:pPr>
      <w:r>
        <w:rPr>
          <w:b/>
          <w:bCs/>
        </w:rPr>
        <w:t xml:space="preserve">3. </w:t>
      </w:r>
      <w:r w:rsidRPr="00C84C7E">
        <w:rPr>
          <w:b/>
          <w:bCs/>
        </w:rPr>
        <w:t>Анализ схемы при</w:t>
      </w:r>
      <w:proofErr w:type="gramStart"/>
      <w:r w:rsidRPr="00C84C7E">
        <w:rPr>
          <w:b/>
          <w:bCs/>
        </w:rPr>
        <w:t xml:space="preserve"> </w:t>
      </w:r>
      <w:r w:rsidRPr="00BF694E">
        <w:rPr>
          <w:b/>
          <w:bCs/>
        </w:rPr>
        <w:t>С</w:t>
      </w:r>
      <w:proofErr w:type="gramEnd"/>
      <w:r w:rsidRPr="00BF694E">
        <w:rPr>
          <w:b/>
          <w:bCs/>
        </w:rPr>
        <w:t>=1.</w:t>
      </w:r>
      <w:r>
        <w:rPr>
          <w:b/>
          <w:bCs/>
        </w:rPr>
        <w:t xml:space="preserve"> </w:t>
      </w:r>
      <w:r w:rsidRPr="002A5AAA">
        <w:rPr>
          <w:bCs/>
        </w:rPr>
        <w:t>При</w:t>
      </w:r>
      <w:proofErr w:type="gramStart"/>
      <w:r w:rsidRPr="00C84C7E">
        <w:rPr>
          <w:b/>
          <w:bCs/>
        </w:rPr>
        <w:t xml:space="preserve"> </w:t>
      </w:r>
      <w:r w:rsidRPr="00BF694E">
        <w:rPr>
          <w:bCs/>
        </w:rPr>
        <w:t>С</w:t>
      </w:r>
      <w:proofErr w:type="gramEnd"/>
      <w:r w:rsidRPr="00BF694E">
        <w:rPr>
          <w:bCs/>
        </w:rPr>
        <w:t>=1</w:t>
      </w:r>
      <w:r w:rsidRPr="00C84C7E">
        <w:t xml:space="preserve"> триггер </w:t>
      </w:r>
      <w:r w:rsidRPr="00BF694E">
        <w:rPr>
          <w:bCs/>
        </w:rPr>
        <w:t>Т</w:t>
      </w:r>
      <w:r w:rsidRPr="00BF694E">
        <w:rPr>
          <w:bCs/>
          <w:vertAlign w:val="subscript"/>
        </w:rPr>
        <w:t>3</w:t>
      </w:r>
      <w:r w:rsidRPr="00BF694E">
        <w:t xml:space="preserve"> </w:t>
      </w:r>
      <w:r w:rsidRPr="00C84C7E">
        <w:t xml:space="preserve">сохраняет своё состояние, так как блокируется от воздействия сигнала по </w:t>
      </w:r>
      <w:r w:rsidRPr="00BF694E">
        <w:rPr>
          <w:bCs/>
          <w:iCs/>
          <w:lang w:val="en-US"/>
        </w:rPr>
        <w:t>D</w:t>
      </w:r>
      <w:r w:rsidRPr="00BF694E">
        <w:t>-</w:t>
      </w:r>
      <w:r w:rsidRPr="00C84C7E">
        <w:t xml:space="preserve">входу. </w:t>
      </w:r>
      <w:r>
        <w:t>П</w:t>
      </w:r>
      <w:r w:rsidRPr="00C84C7E">
        <w:t>ри</w:t>
      </w:r>
      <w:proofErr w:type="gramStart"/>
      <w:r w:rsidRPr="00C84C7E">
        <w:t xml:space="preserve"> </w:t>
      </w:r>
      <w:r w:rsidRPr="00BF694E">
        <w:rPr>
          <w:bCs/>
          <w:iCs/>
        </w:rPr>
        <w:t>С</w:t>
      </w:r>
      <w:proofErr w:type="gramEnd"/>
      <w:r w:rsidRPr="00BF694E">
        <w:t>=</w:t>
      </w:r>
      <w:r w:rsidRPr="00C84C7E">
        <w:t xml:space="preserve">1 выполняется условие: </w:t>
      </w:r>
      <w:r w:rsidRPr="00BF694E">
        <w:rPr>
          <w:bCs/>
          <w:lang w:val="en-US"/>
        </w:rPr>
        <w:t>X</w:t>
      </w:r>
      <w:r w:rsidRPr="00BF694E">
        <w:rPr>
          <w:bCs/>
        </w:rPr>
        <w:t>2≠</w:t>
      </w:r>
      <w:r w:rsidRPr="00BF694E">
        <w:rPr>
          <w:bCs/>
          <w:lang w:val="en-US"/>
        </w:rPr>
        <w:t>X</w:t>
      </w:r>
      <w:r w:rsidRPr="00BF694E">
        <w:rPr>
          <w:bCs/>
        </w:rPr>
        <w:t xml:space="preserve">3. </w:t>
      </w:r>
      <w:proofErr w:type="gramStart"/>
      <w:r>
        <w:rPr>
          <w:bCs/>
        </w:rPr>
        <w:t>Возможны</w:t>
      </w:r>
      <w:proofErr w:type="gramEnd"/>
      <w:r>
        <w:rPr>
          <w:bCs/>
        </w:rPr>
        <w:t xml:space="preserve"> 2 случая.</w:t>
      </w:r>
    </w:p>
    <w:p w:rsidR="00BF694E" w:rsidRPr="00C84C7E" w:rsidRDefault="00BF694E" w:rsidP="00BF694E">
      <w:pPr>
        <w:pStyle w:val="a6"/>
      </w:pPr>
      <w:r w:rsidRPr="00C84C7E">
        <w:t xml:space="preserve">а) Пусть </w:t>
      </w:r>
      <w:r w:rsidRPr="00BF694E">
        <w:rPr>
          <w:bCs/>
          <w:iCs/>
          <w:lang w:val="en-US"/>
        </w:rPr>
        <w:t>X</w:t>
      </w:r>
      <w:r w:rsidRPr="00BF694E">
        <w:rPr>
          <w:bCs/>
          <w:iCs/>
          <w:vertAlign w:val="subscript"/>
        </w:rPr>
        <w:t>2</w:t>
      </w:r>
      <w:r w:rsidRPr="00BF694E">
        <w:t xml:space="preserve">=0, </w:t>
      </w:r>
      <w:r w:rsidRPr="00BF694E">
        <w:rPr>
          <w:bCs/>
          <w:iCs/>
          <w:lang w:val="en-US"/>
        </w:rPr>
        <w:t>X</w:t>
      </w:r>
      <w:r w:rsidRPr="00BF694E">
        <w:rPr>
          <w:bCs/>
          <w:iCs/>
          <w:vertAlign w:val="subscript"/>
        </w:rPr>
        <w:t>3</w:t>
      </w:r>
      <w:r w:rsidRPr="00BF694E">
        <w:t>=1</w:t>
      </w:r>
      <w:r w:rsidRPr="00C84C7E">
        <w:t xml:space="preserve">. Тогда действие </w:t>
      </w:r>
      <w:r w:rsidRPr="00BF694E">
        <w:rPr>
          <w:bCs/>
          <w:iCs/>
          <w:lang w:val="en-US"/>
        </w:rPr>
        <w:t>D</w:t>
      </w:r>
      <w:r w:rsidRPr="00BF694E">
        <w:rPr>
          <w:bCs/>
          <w:iCs/>
        </w:rPr>
        <w:t>-</w:t>
      </w:r>
      <w:r w:rsidRPr="00C84C7E">
        <w:t xml:space="preserve">входа блокировано вентилем </w:t>
      </w:r>
      <w:r w:rsidRPr="00BF694E">
        <w:rPr>
          <w:bCs/>
          <w:iCs/>
        </w:rPr>
        <w:t>&amp;</w:t>
      </w:r>
      <w:r w:rsidRPr="00BF694E">
        <w:rPr>
          <w:bCs/>
          <w:iCs/>
          <w:vertAlign w:val="subscript"/>
        </w:rPr>
        <w:t>1</w:t>
      </w:r>
      <w:r w:rsidRPr="00C84C7E">
        <w:rPr>
          <w:b/>
          <w:bCs/>
          <w:i/>
          <w:iCs/>
        </w:rPr>
        <w:t xml:space="preserve">, </w:t>
      </w:r>
      <w:r w:rsidRPr="00C84C7E">
        <w:t>а тр</w:t>
      </w:r>
      <w:r>
        <w:t xml:space="preserve">иггер </w:t>
      </w:r>
      <w:r w:rsidRPr="00BF694E">
        <w:rPr>
          <w:bCs/>
        </w:rPr>
        <w:t>Т</w:t>
      </w:r>
      <w:r w:rsidRPr="00BF694E">
        <w:rPr>
          <w:bCs/>
          <w:vertAlign w:val="subscript"/>
        </w:rPr>
        <w:t>3</w:t>
      </w:r>
      <w:r w:rsidRPr="00BF694E">
        <w:rPr>
          <w:bCs/>
        </w:rPr>
        <w:t xml:space="preserve"> </w:t>
      </w:r>
      <w:r w:rsidRPr="00C84C7E">
        <w:t>будет</w:t>
      </w:r>
      <w:r w:rsidRPr="00C84C7E">
        <w:rPr>
          <w:b/>
          <w:bCs/>
        </w:rPr>
        <w:t xml:space="preserve"> </w:t>
      </w:r>
      <w:proofErr w:type="gramStart"/>
      <w:r w:rsidRPr="00C84C7E">
        <w:t>находится</w:t>
      </w:r>
      <w:proofErr w:type="gramEnd"/>
      <w:r w:rsidRPr="00C84C7E">
        <w:t xml:space="preserve"> в «0».</w:t>
      </w:r>
    </w:p>
    <w:p w:rsidR="00BF694E" w:rsidRPr="00CA79EF" w:rsidRDefault="00BF694E" w:rsidP="00BF694E">
      <w:pPr>
        <w:pStyle w:val="a6"/>
        <w:rPr>
          <w:b/>
        </w:rPr>
      </w:pPr>
      <w:r w:rsidRPr="00C84C7E">
        <w:t xml:space="preserve">б) Пусть </w:t>
      </w:r>
      <w:r w:rsidRPr="00BF694E">
        <w:rPr>
          <w:bCs/>
          <w:iCs/>
          <w:lang w:val="en-US"/>
        </w:rPr>
        <w:t>X</w:t>
      </w:r>
      <w:r w:rsidRPr="00BF694E">
        <w:rPr>
          <w:bCs/>
          <w:iCs/>
          <w:vertAlign w:val="subscript"/>
        </w:rPr>
        <w:t>2</w:t>
      </w:r>
      <w:r w:rsidRPr="00BF694E">
        <w:t xml:space="preserve">=1, </w:t>
      </w:r>
      <w:r w:rsidRPr="00BF694E">
        <w:rPr>
          <w:bCs/>
          <w:iCs/>
          <w:lang w:val="en-US"/>
        </w:rPr>
        <w:t>X</w:t>
      </w:r>
      <w:r w:rsidRPr="00BF694E">
        <w:rPr>
          <w:bCs/>
          <w:iCs/>
          <w:vertAlign w:val="subscript"/>
        </w:rPr>
        <w:t>3</w:t>
      </w:r>
      <w:r w:rsidRPr="00BF694E">
        <w:t>=0</w:t>
      </w:r>
      <w:r w:rsidRPr="00C84C7E">
        <w:t xml:space="preserve">. В этом случае вентиль </w:t>
      </w:r>
      <w:r w:rsidRPr="00BF694E">
        <w:rPr>
          <w:bCs/>
          <w:iCs/>
        </w:rPr>
        <w:t>&amp;</w:t>
      </w:r>
      <w:r w:rsidRPr="00BF694E">
        <w:rPr>
          <w:bCs/>
          <w:iCs/>
          <w:vertAlign w:val="subscript"/>
        </w:rPr>
        <w:t>1</w:t>
      </w:r>
      <w:r>
        <w:t xml:space="preserve"> разблокирован, </w:t>
      </w:r>
      <w:r w:rsidRPr="00C84C7E">
        <w:t xml:space="preserve">но значение сигнала </w:t>
      </w:r>
      <w:r w:rsidRPr="00BF694E">
        <w:rPr>
          <w:bCs/>
          <w:iCs/>
          <w:lang w:val="en-US"/>
        </w:rPr>
        <w:t>X</w:t>
      </w:r>
      <w:r w:rsidRPr="00BF694E">
        <w:rPr>
          <w:bCs/>
          <w:iCs/>
          <w:vertAlign w:val="subscript"/>
        </w:rPr>
        <w:t>3</w:t>
      </w:r>
      <w:r w:rsidRPr="00C84C7E">
        <w:t xml:space="preserve">=0 сохраняет значение </w:t>
      </w:r>
      <w:r w:rsidRPr="00BF694E">
        <w:rPr>
          <w:bCs/>
          <w:iCs/>
          <w:lang w:val="en-US"/>
        </w:rPr>
        <w:t>X</w:t>
      </w:r>
      <w:r w:rsidRPr="00BF694E">
        <w:rPr>
          <w:bCs/>
          <w:iCs/>
          <w:vertAlign w:val="subscript"/>
        </w:rPr>
        <w:t>2</w:t>
      </w:r>
      <w:r w:rsidRPr="00C84C7E">
        <w:t xml:space="preserve">=1 и блокирует действие </w:t>
      </w:r>
      <w:r w:rsidRPr="00BF694E">
        <w:rPr>
          <w:bCs/>
          <w:iCs/>
          <w:lang w:val="en-US"/>
        </w:rPr>
        <w:t>D</w:t>
      </w:r>
      <w:r w:rsidRPr="00BF694E">
        <w:rPr>
          <w:bCs/>
          <w:iCs/>
        </w:rPr>
        <w:t>-</w:t>
      </w:r>
      <w:r w:rsidRPr="00C84C7E">
        <w:t xml:space="preserve">входа по цепи </w:t>
      </w:r>
      <w:r w:rsidRPr="00BF694E">
        <w:rPr>
          <w:bCs/>
          <w:iCs/>
        </w:rPr>
        <w:t>&amp;</w:t>
      </w:r>
      <w:r w:rsidRPr="00BF694E">
        <w:rPr>
          <w:bCs/>
          <w:iCs/>
          <w:vertAlign w:val="subscript"/>
        </w:rPr>
        <w:t>1</w:t>
      </w:r>
      <w:r w:rsidRPr="00C84C7E">
        <w:t xml:space="preserve"> и </w:t>
      </w:r>
      <w:r w:rsidRPr="00BF694E">
        <w:rPr>
          <w:bCs/>
          <w:iCs/>
        </w:rPr>
        <w:t>&amp;</w:t>
      </w:r>
      <w:r w:rsidRPr="00BF694E">
        <w:rPr>
          <w:bCs/>
          <w:iCs/>
          <w:vertAlign w:val="subscript"/>
        </w:rPr>
        <w:t>4</w:t>
      </w:r>
      <w:r w:rsidRPr="00BF694E">
        <w:rPr>
          <w:bCs/>
          <w:iCs/>
        </w:rPr>
        <w:t>.</w:t>
      </w:r>
      <w:r w:rsidRPr="00C84C7E">
        <w:rPr>
          <w:b/>
          <w:bCs/>
          <w:i/>
          <w:iCs/>
        </w:rPr>
        <w:t xml:space="preserve"> </w:t>
      </w:r>
      <w:r w:rsidRPr="00C84C7E">
        <w:t xml:space="preserve">Триггер </w:t>
      </w:r>
      <w:r w:rsidRPr="00BF694E">
        <w:rPr>
          <w:bCs/>
        </w:rPr>
        <w:t>Т</w:t>
      </w:r>
      <w:r w:rsidRPr="00BF694E">
        <w:rPr>
          <w:bCs/>
          <w:vertAlign w:val="subscript"/>
        </w:rPr>
        <w:t>3</w:t>
      </w:r>
      <w:r w:rsidRPr="00BF694E">
        <w:rPr>
          <w:bCs/>
        </w:rPr>
        <w:t xml:space="preserve"> </w:t>
      </w:r>
      <w:r w:rsidRPr="00C84C7E">
        <w:t xml:space="preserve">будет </w:t>
      </w:r>
      <w:proofErr w:type="gramStart"/>
      <w:r w:rsidRPr="00C84C7E">
        <w:t>находится</w:t>
      </w:r>
      <w:proofErr w:type="gramEnd"/>
      <w:r w:rsidRPr="00C84C7E">
        <w:t xml:space="preserve"> в </w:t>
      </w:r>
      <w:r>
        <w:t xml:space="preserve">состоянии </w:t>
      </w:r>
      <w:r w:rsidRPr="00C84C7E">
        <w:t>«1».</w:t>
      </w:r>
      <w:r w:rsidRPr="00C84C7E">
        <w:rPr>
          <w:vertAlign w:val="subscript"/>
        </w:rPr>
        <w:t xml:space="preserve"> </w:t>
      </w:r>
    </w:p>
    <w:p w:rsidR="007D2225" w:rsidRPr="007D2225" w:rsidRDefault="007D2225" w:rsidP="007D2225">
      <w:pPr>
        <w:pStyle w:val="a6"/>
        <w:rPr>
          <w:b/>
        </w:rPr>
      </w:pPr>
      <w:r w:rsidRPr="007D2225">
        <w:rPr>
          <w:b/>
          <w:bCs/>
        </w:rPr>
        <w:t>4. О</w:t>
      </w:r>
      <w:r w:rsidRPr="007D2225">
        <w:rPr>
          <w:b/>
        </w:rPr>
        <w:t>трицательный перепад синхросигнала</w:t>
      </w:r>
      <w:proofErr w:type="gramStart"/>
      <w:r w:rsidRPr="007D2225">
        <w:rPr>
          <w:b/>
        </w:rPr>
        <w:t xml:space="preserve"> С</w:t>
      </w:r>
      <w:proofErr w:type="gramEnd"/>
      <w:r w:rsidRPr="007D2225">
        <w:rPr>
          <w:b/>
        </w:rPr>
        <w:t>(1</w:t>
      </w:r>
      <w:r w:rsidRPr="007D2225">
        <w:rPr>
          <w:rFonts w:ascii="Arial" w:hAnsi="Arial" w:cs="Arial"/>
          <w:b/>
        </w:rPr>
        <w:t>→</w:t>
      </w:r>
      <w:r w:rsidRPr="007D2225">
        <w:rPr>
          <w:b/>
        </w:rPr>
        <w:t>0)</w:t>
      </w:r>
    </w:p>
    <w:p w:rsidR="007D2225" w:rsidRDefault="007D2225" w:rsidP="007D2225">
      <w:pPr>
        <w:pStyle w:val="a6"/>
        <w:rPr>
          <w:bCs/>
        </w:rPr>
      </w:pPr>
      <w:r w:rsidRPr="0065481C">
        <w:rPr>
          <w:bCs/>
          <w:iCs/>
        </w:rPr>
        <w:t>При</w:t>
      </w:r>
      <w:proofErr w:type="gramStart"/>
      <w:r w:rsidRPr="0065481C">
        <w:rPr>
          <w:bCs/>
          <w:iCs/>
        </w:rPr>
        <w:t xml:space="preserve"> </w:t>
      </w:r>
      <w:r w:rsidRPr="007D2225">
        <w:rPr>
          <w:bCs/>
          <w:iCs/>
        </w:rPr>
        <w:t>С</w:t>
      </w:r>
      <w:proofErr w:type="gramEnd"/>
      <w:r w:rsidRPr="007D2225">
        <w:rPr>
          <w:bCs/>
          <w:iCs/>
        </w:rPr>
        <w:t>«1→0»</w:t>
      </w:r>
      <w:r w:rsidRPr="00C84C7E">
        <w:rPr>
          <w:bCs/>
        </w:rPr>
        <w:t xml:space="preserve"> </w:t>
      </w:r>
      <w:r w:rsidRPr="00C84C7E">
        <w:t xml:space="preserve">триггер </w:t>
      </w:r>
      <w:r w:rsidRPr="007D2225">
        <w:rPr>
          <w:bCs/>
          <w:iCs/>
        </w:rPr>
        <w:t>Т</w:t>
      </w:r>
      <w:r w:rsidRPr="007D2225">
        <w:rPr>
          <w:bCs/>
          <w:iCs/>
          <w:vertAlign w:val="subscript"/>
        </w:rPr>
        <w:t>3</w:t>
      </w:r>
      <w:r w:rsidRPr="00C84C7E">
        <w:rPr>
          <w:bCs/>
          <w:i/>
          <w:iCs/>
          <w:vertAlign w:val="subscript"/>
        </w:rPr>
        <w:t xml:space="preserve"> </w:t>
      </w:r>
      <w:r w:rsidRPr="00C84C7E">
        <w:rPr>
          <w:bCs/>
          <w:i/>
          <w:iCs/>
        </w:rPr>
        <w:t xml:space="preserve"> </w:t>
      </w:r>
      <w:r w:rsidRPr="00C84C7E">
        <w:t xml:space="preserve">переходит в режим хранения, т.к. </w:t>
      </w:r>
      <w:r>
        <w:t xml:space="preserve">сигнал </w:t>
      </w:r>
      <w:r w:rsidRPr="007D2225">
        <w:rPr>
          <w:bCs/>
          <w:iCs/>
        </w:rPr>
        <w:t>С=0</w:t>
      </w:r>
      <w:r>
        <w:t xml:space="preserve"> </w:t>
      </w:r>
      <w:r w:rsidRPr="00C84C7E">
        <w:t xml:space="preserve">устанавливает </w:t>
      </w:r>
      <w:r w:rsidRPr="007D2225">
        <w:rPr>
          <w:bCs/>
          <w:iCs/>
          <w:lang w:val="en-US"/>
        </w:rPr>
        <w:t>X</w:t>
      </w:r>
      <w:r w:rsidRPr="007D2225">
        <w:rPr>
          <w:bCs/>
          <w:iCs/>
          <w:vertAlign w:val="subscript"/>
        </w:rPr>
        <w:t>2</w:t>
      </w:r>
      <w:r w:rsidRPr="007D2225">
        <w:rPr>
          <w:bCs/>
          <w:iCs/>
        </w:rPr>
        <w:t>=</w:t>
      </w:r>
      <w:r w:rsidRPr="007D2225">
        <w:rPr>
          <w:bCs/>
          <w:iCs/>
          <w:lang w:val="en-US"/>
        </w:rPr>
        <w:t>X</w:t>
      </w:r>
      <w:r w:rsidRPr="007D2225">
        <w:rPr>
          <w:bCs/>
          <w:iCs/>
          <w:vertAlign w:val="subscript"/>
        </w:rPr>
        <w:t>3</w:t>
      </w:r>
      <w:r w:rsidRPr="00C84C7E">
        <w:t>=1 (</w:t>
      </w:r>
      <w:r w:rsidRPr="007D2225">
        <w:rPr>
          <w:bCs/>
          <w:iCs/>
          <w:lang w:val="en-US"/>
        </w:rPr>
        <w:t>R</w:t>
      </w:r>
      <w:r>
        <w:rPr>
          <w:bCs/>
          <w:iCs/>
        </w:rPr>
        <w:t>*</w:t>
      </w:r>
      <w:r w:rsidRPr="007D2225">
        <w:rPr>
          <w:bCs/>
          <w:iCs/>
        </w:rPr>
        <w:t>=</w:t>
      </w:r>
      <w:r w:rsidRPr="007D2225">
        <w:rPr>
          <w:bCs/>
          <w:iCs/>
          <w:lang w:val="en-US"/>
        </w:rPr>
        <w:t>S</w:t>
      </w:r>
      <w:r>
        <w:rPr>
          <w:bCs/>
          <w:iCs/>
        </w:rPr>
        <w:t>*</w:t>
      </w:r>
      <w:r w:rsidRPr="007D2225">
        <w:rPr>
          <w:bCs/>
          <w:iCs/>
        </w:rPr>
        <w:t xml:space="preserve"> </w:t>
      </w:r>
      <w:r w:rsidRPr="007D2225">
        <w:t>=</w:t>
      </w:r>
      <w:r>
        <w:t>1).</w:t>
      </w:r>
      <w:r w:rsidRPr="00BC54BB">
        <w:rPr>
          <w:bCs/>
        </w:rPr>
        <w:t xml:space="preserve"> </w:t>
      </w:r>
    </w:p>
    <w:p w:rsidR="00F66737" w:rsidRDefault="00832C56" w:rsidP="00832C56">
      <w:pPr>
        <w:pStyle w:val="a6"/>
        <w:rPr>
          <w:bCs/>
        </w:rPr>
      </w:pPr>
      <w:r>
        <w:rPr>
          <w:bCs/>
        </w:rPr>
        <w:t xml:space="preserve">Временная  диаграмма работы динамического триггера показана </w:t>
      </w:r>
    </w:p>
    <w:p w:rsidR="00832C56" w:rsidRDefault="00832C56" w:rsidP="00832C56">
      <w:pPr>
        <w:pStyle w:val="a6"/>
        <w:rPr>
          <w:b/>
          <w:sz w:val="24"/>
          <w:szCs w:val="24"/>
        </w:rPr>
      </w:pPr>
      <w:r>
        <w:rPr>
          <w:bCs/>
        </w:rPr>
        <w:t xml:space="preserve">на рис. </w:t>
      </w:r>
      <w:r>
        <w:t>2.7.8.</w:t>
      </w:r>
    </w:p>
    <w:p w:rsidR="00A43318" w:rsidRPr="008258E5" w:rsidRDefault="00832C56" w:rsidP="00832C56">
      <w:pPr>
        <w:pStyle w:val="a6"/>
        <w:jc w:val="center"/>
        <w:rPr>
          <w:sz w:val="24"/>
          <w:szCs w:val="24"/>
        </w:rPr>
      </w:pPr>
      <w:r>
        <w:rPr>
          <w:noProof/>
          <w:sz w:val="24"/>
          <w:szCs w:val="24"/>
        </w:rPr>
        <w:drawing>
          <wp:inline distT="0" distB="0" distL="0" distR="0">
            <wp:extent cx="3074035" cy="2442845"/>
            <wp:effectExtent l="19050" t="0" r="0" b="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grayscl/>
                    </a:blip>
                    <a:srcRect/>
                    <a:stretch>
                      <a:fillRect/>
                    </a:stretch>
                  </pic:blipFill>
                  <pic:spPr bwMode="auto">
                    <a:xfrm>
                      <a:off x="0" y="0"/>
                      <a:ext cx="3074035" cy="2442845"/>
                    </a:xfrm>
                    <a:prstGeom prst="rect">
                      <a:avLst/>
                    </a:prstGeom>
                    <a:noFill/>
                    <a:ln w="9525">
                      <a:noFill/>
                      <a:miter lim="800000"/>
                      <a:headEnd/>
                      <a:tailEnd/>
                    </a:ln>
                  </pic:spPr>
                </pic:pic>
              </a:graphicData>
            </a:graphic>
          </wp:inline>
        </w:drawing>
      </w:r>
    </w:p>
    <w:p w:rsidR="00832C56" w:rsidRDefault="00832C56" w:rsidP="00832C56">
      <w:pPr>
        <w:pStyle w:val="a6"/>
        <w:jc w:val="center"/>
        <w:rPr>
          <w:b/>
          <w:bCs/>
          <w:sz w:val="24"/>
          <w:szCs w:val="24"/>
        </w:rPr>
      </w:pPr>
      <w:r w:rsidRPr="00832C56">
        <w:rPr>
          <w:b/>
          <w:bCs/>
          <w:sz w:val="24"/>
          <w:szCs w:val="24"/>
        </w:rPr>
        <w:t xml:space="preserve">Рис. </w:t>
      </w:r>
      <w:r w:rsidRPr="00832C56">
        <w:rPr>
          <w:b/>
          <w:sz w:val="24"/>
          <w:szCs w:val="24"/>
        </w:rPr>
        <w:t>2.7.8.</w:t>
      </w:r>
      <w:r w:rsidRPr="00832C56">
        <w:rPr>
          <w:b/>
          <w:bCs/>
          <w:sz w:val="24"/>
          <w:szCs w:val="24"/>
        </w:rPr>
        <w:t xml:space="preserve">  Временная  диаграмма работы динамического триггера</w:t>
      </w:r>
    </w:p>
    <w:p w:rsidR="0090661B" w:rsidRPr="00832C56" w:rsidRDefault="0090661B" w:rsidP="00832C56">
      <w:pPr>
        <w:pStyle w:val="a6"/>
        <w:jc w:val="center"/>
        <w:rPr>
          <w:b/>
          <w:sz w:val="24"/>
          <w:szCs w:val="24"/>
        </w:rPr>
      </w:pPr>
    </w:p>
    <w:p w:rsidR="008258E5" w:rsidRDefault="0090661B" w:rsidP="0090661B">
      <w:pPr>
        <w:pStyle w:val="a6"/>
        <w:rPr>
          <w:shd w:val="clear" w:color="auto" w:fill="FFFFFF"/>
        </w:rPr>
      </w:pPr>
      <w:r w:rsidRPr="0090661B">
        <w:rPr>
          <w:shd w:val="clear" w:color="auto" w:fill="FFFFFF"/>
        </w:rPr>
        <w:t xml:space="preserve">В применяемых в России условных обозначениях триггеров направление косой черты на входе C показывает, по какому фронту происходит срабатывание триггера: по переднему фронту – прямая косая черта, по заднему – обратная косая черта (рис. </w:t>
      </w:r>
      <w:r w:rsidRPr="0090661B">
        <w:t>2.7.</w:t>
      </w:r>
      <w:r w:rsidR="00CD24D3">
        <w:t>9</w:t>
      </w:r>
      <w:proofErr w:type="gramStart"/>
      <w:r w:rsidRPr="00832C56">
        <w:rPr>
          <w:b/>
          <w:bCs/>
          <w:sz w:val="24"/>
          <w:szCs w:val="24"/>
        </w:rPr>
        <w:t xml:space="preserve"> </w:t>
      </w:r>
      <w:r w:rsidRPr="0090661B">
        <w:rPr>
          <w:shd w:val="clear" w:color="auto" w:fill="FFFFFF"/>
        </w:rPr>
        <w:t>)</w:t>
      </w:r>
      <w:proofErr w:type="gramEnd"/>
      <w:r w:rsidRPr="0090661B">
        <w:rPr>
          <w:shd w:val="clear" w:color="auto" w:fill="FFFFFF"/>
        </w:rPr>
        <w:t>.</w:t>
      </w:r>
    </w:p>
    <w:p w:rsidR="0090661B" w:rsidRDefault="0090661B" w:rsidP="0090661B">
      <w:pPr>
        <w:pStyle w:val="a6"/>
        <w:rPr>
          <w:shd w:val="clear" w:color="auto" w:fill="FFFFFF"/>
        </w:rPr>
      </w:pPr>
      <w:r>
        <w:rPr>
          <w:shd w:val="clear" w:color="auto" w:fill="FFFFFF"/>
        </w:rPr>
        <w:t>Триггеры, построенные по двухступенчатой схеме, предусматривают применение такого же способа обозначения синхронизирующего входа C, для того чтобы с помощью него показать, по какому фронту этого сигнала информация с выходов первичной ступени обработки передается во вторую ступень и поступает на его выходы</w:t>
      </w:r>
    </w:p>
    <w:p w:rsidR="0090661B" w:rsidRDefault="0090661B" w:rsidP="0090661B">
      <w:pPr>
        <w:pStyle w:val="a6"/>
        <w:rPr>
          <w:shd w:val="clear" w:color="auto" w:fill="FFFFFF"/>
        </w:rPr>
      </w:pPr>
      <w:r>
        <w:rPr>
          <w:shd w:val="clear" w:color="auto" w:fill="FFFFFF"/>
        </w:rPr>
        <w:t xml:space="preserve">Понять различие в схемах помогает </w:t>
      </w:r>
      <w:r w:rsidRPr="0090661B">
        <w:rPr>
          <w:shd w:val="clear" w:color="auto" w:fill="FFFFFF"/>
        </w:rPr>
        <w:t>обозначение, уточняющее тип элемента — для одноступенчатого триггера предусматривается обозначение</w:t>
      </w:r>
      <w:r w:rsidRPr="0090661B">
        <w:rPr>
          <w:rStyle w:val="apple-converted-space"/>
          <w:rFonts w:eastAsiaTheme="majorEastAsia"/>
          <w:szCs w:val="10"/>
          <w:shd w:val="clear" w:color="auto" w:fill="FFFFFF"/>
        </w:rPr>
        <w:t> </w:t>
      </w:r>
      <w:r w:rsidRPr="0090661B">
        <w:rPr>
          <w:bdr w:val="none" w:sz="0" w:space="0" w:color="auto" w:frame="1"/>
          <w:shd w:val="clear" w:color="auto" w:fill="FFFFFF"/>
        </w:rPr>
        <w:t>T</w:t>
      </w:r>
      <w:r w:rsidRPr="0090661B">
        <w:rPr>
          <w:shd w:val="clear" w:color="auto" w:fill="FFFFFF"/>
        </w:rPr>
        <w:t>, а для такого же двухступенчатого —</w:t>
      </w:r>
      <w:r w:rsidRPr="0090661B">
        <w:rPr>
          <w:rStyle w:val="apple-converted-space"/>
          <w:rFonts w:eastAsiaTheme="majorEastAsia"/>
          <w:szCs w:val="10"/>
          <w:shd w:val="clear" w:color="auto" w:fill="FFFFFF"/>
        </w:rPr>
        <w:t> </w:t>
      </w:r>
      <w:r w:rsidRPr="0090661B">
        <w:rPr>
          <w:bdr w:val="none" w:sz="0" w:space="0" w:color="auto" w:frame="1"/>
          <w:shd w:val="clear" w:color="auto" w:fill="FFFFFF"/>
        </w:rPr>
        <w:t>TT</w:t>
      </w:r>
      <w:r w:rsidRPr="0090661B">
        <w:rPr>
          <w:shd w:val="clear" w:color="auto" w:fill="FFFFFF"/>
        </w:rPr>
        <w:t>.</w:t>
      </w:r>
    </w:p>
    <w:p w:rsidR="00B66A8B" w:rsidRDefault="00B66A8B" w:rsidP="0090661B">
      <w:pPr>
        <w:pStyle w:val="a6"/>
        <w:rPr>
          <w:shd w:val="clear" w:color="auto" w:fill="FFFFFF"/>
        </w:rPr>
      </w:pPr>
    </w:p>
    <w:p w:rsidR="0090661B" w:rsidRDefault="003D4391" w:rsidP="0090661B">
      <w:pPr>
        <w:pStyle w:val="a6"/>
        <w:rPr>
          <w:szCs w:val="27"/>
        </w:rPr>
      </w:pPr>
      <w:r>
        <w:rPr>
          <w:noProof/>
          <w:szCs w:val="27"/>
        </w:rPr>
        <w:lastRenderedPageBreak/>
        <w:drawing>
          <wp:inline distT="0" distB="0" distL="0" distR="0">
            <wp:extent cx="3988435" cy="1296670"/>
            <wp:effectExtent l="19050" t="0" r="0" b="0"/>
            <wp:docPr id="9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srcRect/>
                    <a:stretch>
                      <a:fillRect/>
                    </a:stretch>
                  </pic:blipFill>
                  <pic:spPr bwMode="auto">
                    <a:xfrm>
                      <a:off x="0" y="0"/>
                      <a:ext cx="3988435" cy="1296670"/>
                    </a:xfrm>
                    <a:prstGeom prst="rect">
                      <a:avLst/>
                    </a:prstGeom>
                    <a:noFill/>
                    <a:ln w="9525">
                      <a:noFill/>
                      <a:miter lim="800000"/>
                      <a:headEnd/>
                      <a:tailEnd/>
                    </a:ln>
                  </pic:spPr>
                </pic:pic>
              </a:graphicData>
            </a:graphic>
          </wp:inline>
        </w:drawing>
      </w:r>
    </w:p>
    <w:p w:rsidR="00B66A8B" w:rsidRDefault="003D4391" w:rsidP="00B66A8B">
      <w:pPr>
        <w:pStyle w:val="a6"/>
        <w:jc w:val="center"/>
      </w:pPr>
      <w:r w:rsidRPr="00B66A8B">
        <w:rPr>
          <w:b/>
          <w:sz w:val="24"/>
          <w:szCs w:val="24"/>
          <w:shd w:val="clear" w:color="auto" w:fill="FFFFFF"/>
        </w:rPr>
        <w:t xml:space="preserve">Рис. </w:t>
      </w:r>
      <w:r w:rsidRPr="00B66A8B">
        <w:rPr>
          <w:b/>
          <w:sz w:val="24"/>
          <w:szCs w:val="24"/>
        </w:rPr>
        <w:t>2.7.</w:t>
      </w:r>
      <w:r w:rsidR="00CD24D3">
        <w:rPr>
          <w:b/>
          <w:sz w:val="24"/>
          <w:szCs w:val="24"/>
        </w:rPr>
        <w:t>9</w:t>
      </w:r>
      <w:r w:rsidRPr="00B66A8B">
        <w:rPr>
          <w:b/>
          <w:sz w:val="24"/>
          <w:szCs w:val="24"/>
        </w:rPr>
        <w:t xml:space="preserve">.  </w:t>
      </w:r>
      <w:r w:rsidRPr="00B66A8B">
        <w:rPr>
          <w:b/>
          <w:sz w:val="24"/>
          <w:szCs w:val="24"/>
          <w:lang w:val="en-US"/>
        </w:rPr>
        <w:t>D</w:t>
      </w:r>
      <w:r w:rsidRPr="00B66A8B">
        <w:rPr>
          <w:b/>
          <w:sz w:val="24"/>
          <w:szCs w:val="24"/>
        </w:rPr>
        <w:t>-триггер с динамическим входом:</w:t>
      </w:r>
    </w:p>
    <w:p w:rsidR="003D4391" w:rsidRPr="00B66A8B" w:rsidRDefault="003D4391" w:rsidP="00B66A8B">
      <w:pPr>
        <w:pStyle w:val="a6"/>
        <w:jc w:val="center"/>
        <w:rPr>
          <w:sz w:val="24"/>
          <w:szCs w:val="24"/>
        </w:rPr>
      </w:pPr>
      <w:proofErr w:type="gramStart"/>
      <w:r w:rsidRPr="00B66A8B">
        <w:rPr>
          <w:sz w:val="24"/>
          <w:szCs w:val="24"/>
          <w:lang w:val="en-US"/>
        </w:rPr>
        <w:t>a</w:t>
      </w:r>
      <w:proofErr w:type="gramEnd"/>
      <w:r w:rsidRPr="00B66A8B">
        <w:rPr>
          <w:sz w:val="24"/>
          <w:szCs w:val="24"/>
        </w:rPr>
        <w:t xml:space="preserve">) – управление передним фронтом импульса (фронт); </w:t>
      </w:r>
      <w:r w:rsidRPr="00B66A8B">
        <w:rPr>
          <w:sz w:val="24"/>
          <w:szCs w:val="24"/>
          <w:lang w:val="en-US"/>
        </w:rPr>
        <w:t>b</w:t>
      </w:r>
      <w:r w:rsidRPr="00B66A8B">
        <w:rPr>
          <w:sz w:val="24"/>
          <w:szCs w:val="24"/>
        </w:rPr>
        <w:t>) – управление задним фронтом импульса (спад).  с) – двухтактный триггер с переключением по спаду импульса.</w:t>
      </w:r>
    </w:p>
    <w:p w:rsidR="00166805" w:rsidRPr="00B66A8B" w:rsidRDefault="00166805" w:rsidP="00166805">
      <w:pPr>
        <w:pStyle w:val="a6"/>
        <w:rPr>
          <w:b/>
        </w:rPr>
      </w:pPr>
      <w:r w:rsidRPr="00B66A8B">
        <w:rPr>
          <w:b/>
        </w:rPr>
        <w:t>Двухтактный D-триггер</w:t>
      </w:r>
    </w:p>
    <w:p w:rsidR="00166805" w:rsidRPr="005F7492" w:rsidRDefault="00166805" w:rsidP="00166805">
      <w:pPr>
        <w:pStyle w:val="a6"/>
      </w:pPr>
      <w:r w:rsidRPr="005F7492">
        <w:t xml:space="preserve">D-триггер, тактируемый фронтом, построен по схеме «мастер-помощник» на двух триггерах D1 и D2, тактируемых импульсом и одном инверторе D3 </w:t>
      </w:r>
      <w:r w:rsidR="00B66A8B" w:rsidRPr="0090661B">
        <w:rPr>
          <w:shd w:val="clear" w:color="auto" w:fill="FFFFFF"/>
        </w:rPr>
        <w:t xml:space="preserve">(рис. </w:t>
      </w:r>
      <w:r w:rsidR="00B66A8B">
        <w:t>2.7.</w:t>
      </w:r>
      <w:r w:rsidR="00CD24D3">
        <w:t>10</w:t>
      </w:r>
      <w:r w:rsidRPr="005F7492">
        <w:t>).</w:t>
      </w:r>
      <w:r w:rsidR="00B66A8B">
        <w:t xml:space="preserve"> </w:t>
      </w:r>
      <w:r>
        <w:t>Это двухтактный триггер</w:t>
      </w:r>
      <w:r w:rsidRPr="005F7492">
        <w:t>. Из схемы видно, что информационный вход D второго триггера соединён с выходом Q1, то есть триггеры соединены последовательно. Триггер D1 «мастер» тактируется прямым уровнем синхросигнала, а «помощник» D2-инверсным. При C=1 информация с входа D записывается на выход Q1, триггер D2 при этом закрыт. При переходе тактового сигнала C из 1 в 0 на тактовом входе триггера D2 формируется сигнал</w:t>
      </w:r>
      <w:proofErr w:type="gramStart"/>
      <w:r w:rsidR="00B66A8B">
        <w:t xml:space="preserve"> С</w:t>
      </w:r>
      <w:proofErr w:type="gramEnd"/>
      <w:r w:rsidR="00B66A8B">
        <w:t>*=1</w:t>
      </w:r>
      <w:r w:rsidRPr="005F7492">
        <w:t>, триггер D2 открывается и записывает на основной выход Q информацию с выхода Q1. Таким образом, двухступенчатый триггер тактируется задним фронтом сигнала C, что и отмечается косой чертой на входе</w:t>
      </w:r>
      <w:proofErr w:type="gramStart"/>
      <w:r w:rsidRPr="005F7492">
        <w:t xml:space="preserve"> </w:t>
      </w:r>
      <w:r w:rsidR="00B66A8B">
        <w:t>С</w:t>
      </w:r>
      <w:proofErr w:type="gramEnd"/>
      <w:r w:rsidR="00B66A8B">
        <w:t xml:space="preserve"> графического изображения триггера</w:t>
      </w:r>
      <w:r w:rsidRPr="005F7492">
        <w:t>.</w:t>
      </w:r>
    </w:p>
    <w:p w:rsidR="00166805" w:rsidRDefault="00F66737" w:rsidP="00F66737">
      <w:pPr>
        <w:pStyle w:val="a6"/>
        <w:jc w:val="center"/>
      </w:pPr>
      <w:r>
        <w:rPr>
          <w:noProof/>
        </w:rPr>
        <w:drawing>
          <wp:inline distT="0" distB="0" distL="0" distR="0">
            <wp:extent cx="2990313" cy="1101836"/>
            <wp:effectExtent l="19050" t="0" r="537" b="0"/>
            <wp:docPr id="9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srcRect/>
                    <a:stretch>
                      <a:fillRect/>
                    </a:stretch>
                  </pic:blipFill>
                  <pic:spPr bwMode="auto">
                    <a:xfrm>
                      <a:off x="0" y="0"/>
                      <a:ext cx="2992039" cy="1102472"/>
                    </a:xfrm>
                    <a:prstGeom prst="rect">
                      <a:avLst/>
                    </a:prstGeom>
                    <a:noFill/>
                    <a:ln w="9525">
                      <a:noFill/>
                      <a:miter lim="800000"/>
                      <a:headEnd/>
                      <a:tailEnd/>
                    </a:ln>
                  </pic:spPr>
                </pic:pic>
              </a:graphicData>
            </a:graphic>
          </wp:inline>
        </w:drawing>
      </w:r>
    </w:p>
    <w:p w:rsidR="00166805" w:rsidRDefault="00166805" w:rsidP="00B66A8B">
      <w:pPr>
        <w:pStyle w:val="a6"/>
        <w:jc w:val="center"/>
        <w:rPr>
          <w:b/>
          <w:sz w:val="24"/>
          <w:szCs w:val="24"/>
        </w:rPr>
      </w:pPr>
      <w:r w:rsidRPr="00B66A8B">
        <w:rPr>
          <w:b/>
          <w:sz w:val="24"/>
          <w:szCs w:val="24"/>
        </w:rPr>
        <w:t>Рис. </w:t>
      </w:r>
      <w:r w:rsidR="00B66A8B" w:rsidRPr="00B66A8B">
        <w:rPr>
          <w:b/>
          <w:sz w:val="24"/>
          <w:szCs w:val="24"/>
        </w:rPr>
        <w:t>2.7.</w:t>
      </w:r>
      <w:r w:rsidR="00CD24D3">
        <w:rPr>
          <w:b/>
          <w:sz w:val="24"/>
          <w:szCs w:val="24"/>
        </w:rPr>
        <w:t>10</w:t>
      </w:r>
      <w:r w:rsidRPr="00B66A8B">
        <w:rPr>
          <w:b/>
          <w:sz w:val="24"/>
          <w:szCs w:val="24"/>
        </w:rPr>
        <w:t xml:space="preserve">. Двухтактный </w:t>
      </w:r>
      <w:r w:rsidRPr="00B66A8B">
        <w:rPr>
          <w:b/>
          <w:sz w:val="24"/>
          <w:szCs w:val="24"/>
          <w:lang w:val="en-US"/>
        </w:rPr>
        <w:t>D</w:t>
      </w:r>
      <w:r w:rsidRPr="00B66A8B">
        <w:rPr>
          <w:b/>
          <w:sz w:val="24"/>
          <w:szCs w:val="24"/>
        </w:rPr>
        <w:t>-триггер</w:t>
      </w:r>
      <w:r w:rsidR="00B66A8B" w:rsidRPr="00B66A8B">
        <w:rPr>
          <w:b/>
          <w:sz w:val="24"/>
          <w:szCs w:val="24"/>
        </w:rPr>
        <w:t xml:space="preserve"> и</w:t>
      </w:r>
      <w:r w:rsidR="00F66737">
        <w:rPr>
          <w:b/>
          <w:sz w:val="24"/>
          <w:szCs w:val="24"/>
        </w:rPr>
        <w:t xml:space="preserve"> </w:t>
      </w:r>
      <w:r w:rsidR="00B66A8B" w:rsidRPr="00B66A8B">
        <w:rPr>
          <w:b/>
          <w:sz w:val="24"/>
          <w:szCs w:val="24"/>
        </w:rPr>
        <w:t>его графическое изображение</w:t>
      </w:r>
    </w:p>
    <w:p w:rsidR="00F66737" w:rsidRPr="00B66A8B" w:rsidRDefault="00F66737" w:rsidP="00B66A8B">
      <w:pPr>
        <w:pStyle w:val="a6"/>
        <w:jc w:val="center"/>
        <w:rPr>
          <w:b/>
          <w:sz w:val="24"/>
          <w:szCs w:val="24"/>
        </w:rPr>
      </w:pPr>
    </w:p>
    <w:p w:rsidR="00166805" w:rsidRDefault="00166805" w:rsidP="00166805">
      <w:pPr>
        <w:pStyle w:val="a6"/>
      </w:pPr>
      <w:r>
        <w:t xml:space="preserve">Временные диаграммы работы двухтактного </w:t>
      </w:r>
      <w:r>
        <w:rPr>
          <w:lang w:val="en-US"/>
        </w:rPr>
        <w:t>D</w:t>
      </w:r>
      <w:r w:rsidRPr="00B35707">
        <w:t>-</w:t>
      </w:r>
      <w:r>
        <w:t xml:space="preserve">триггера приведены на рис. </w:t>
      </w:r>
      <w:r w:rsidR="00CD24D3">
        <w:t>2.7.11</w:t>
      </w:r>
      <w:r>
        <w:t>.</w:t>
      </w:r>
    </w:p>
    <w:p w:rsidR="00897933" w:rsidRDefault="00897933" w:rsidP="00166805">
      <w:pPr>
        <w:pStyle w:val="a6"/>
      </w:pPr>
      <w:r>
        <w:rPr>
          <w:noProof/>
        </w:rPr>
        <w:drawing>
          <wp:inline distT="0" distB="0" distL="0" distR="0">
            <wp:extent cx="3917592" cy="1267838"/>
            <wp:effectExtent l="19050" t="0" r="6708" b="0"/>
            <wp:docPr id="9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grayscl/>
                      <a:lum bright="-10000" contrast="40000"/>
                    </a:blip>
                    <a:srcRect/>
                    <a:stretch>
                      <a:fillRect/>
                    </a:stretch>
                  </pic:blipFill>
                  <pic:spPr bwMode="auto">
                    <a:xfrm>
                      <a:off x="0" y="0"/>
                      <a:ext cx="3919576" cy="1268480"/>
                    </a:xfrm>
                    <a:prstGeom prst="rect">
                      <a:avLst/>
                    </a:prstGeom>
                    <a:noFill/>
                    <a:ln w="9525">
                      <a:noFill/>
                      <a:miter lim="800000"/>
                      <a:headEnd/>
                      <a:tailEnd/>
                    </a:ln>
                  </pic:spPr>
                </pic:pic>
              </a:graphicData>
            </a:graphic>
          </wp:inline>
        </w:drawing>
      </w:r>
    </w:p>
    <w:p w:rsidR="00166805" w:rsidRDefault="00166805" w:rsidP="00166805">
      <w:pPr>
        <w:pStyle w:val="a6"/>
      </w:pPr>
      <w:r>
        <w:t>Рис.</w:t>
      </w:r>
      <w:r w:rsidR="00897933" w:rsidRPr="00897933">
        <w:t xml:space="preserve"> </w:t>
      </w:r>
      <w:r w:rsidR="00897933">
        <w:t>2.7.11.</w:t>
      </w:r>
      <w:r>
        <w:t xml:space="preserve"> Временные диаграммы работы двухтактного</w:t>
      </w:r>
      <w:proofErr w:type="gramStart"/>
      <w:r>
        <w:rPr>
          <w:lang w:val="en-US"/>
        </w:rPr>
        <w:t>D</w:t>
      </w:r>
      <w:proofErr w:type="gramEnd"/>
      <w:r w:rsidRPr="00B35707">
        <w:t>-</w:t>
      </w:r>
      <w:r>
        <w:t>триггера</w:t>
      </w:r>
    </w:p>
    <w:p w:rsidR="0007208F" w:rsidRDefault="0007208F" w:rsidP="0007208F">
      <w:pPr>
        <w:pStyle w:val="a6"/>
        <w:rPr>
          <w:rFonts w:ascii="TimesNewRoman,Bold" w:hAnsi="TimesNewRoman,Bold" w:cs="TimesNewRoman,Bold"/>
          <w:b/>
          <w:bCs/>
        </w:rPr>
      </w:pPr>
    </w:p>
    <w:p w:rsidR="0007208F" w:rsidRDefault="0007208F" w:rsidP="0007208F">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4A548B" w:rsidRPr="004A548B" w:rsidRDefault="004A548B" w:rsidP="0007208F">
      <w:pPr>
        <w:pStyle w:val="a6"/>
        <w:rPr>
          <w:rFonts w:ascii="TimesNewRoman,Bold" w:hAnsi="TimesNewRoman,Bold" w:cs="TimesNewRoman,Bold"/>
          <w:bCs/>
        </w:rPr>
      </w:pPr>
      <w:r>
        <w:rPr>
          <w:rFonts w:ascii="TimesNewRoman,Bold" w:hAnsi="TimesNewRoman,Bold" w:cs="TimesNewRoman,Bold"/>
          <w:bCs/>
        </w:rPr>
        <w:t>Как всегда, записать заголовок работы. Привести определение</w:t>
      </w:r>
      <w:r w:rsidRPr="004A548B">
        <w:rPr>
          <w:rFonts w:ascii="TimesNewRoman,Bold" w:hAnsi="TimesNewRoman,Bold" w:cs="TimesNewRoman,Bold"/>
          <w:bCs/>
        </w:rPr>
        <w:t xml:space="preserve"> </w:t>
      </w:r>
      <w:r>
        <w:rPr>
          <w:rFonts w:ascii="TimesNewRoman,Bold" w:hAnsi="TimesNewRoman,Bold" w:cs="TimesNewRoman,Bold"/>
          <w:bCs/>
        </w:rPr>
        <w:t xml:space="preserve"> </w:t>
      </w:r>
      <w:r>
        <w:rPr>
          <w:rFonts w:ascii="TimesNewRoman,Bold" w:hAnsi="TimesNewRoman,Bold" w:cs="TimesNewRoman,Bold"/>
          <w:bCs/>
          <w:lang w:val="en-US"/>
        </w:rPr>
        <w:t>D</w:t>
      </w:r>
      <w:r w:rsidRPr="004A548B">
        <w:rPr>
          <w:rFonts w:ascii="TimesNewRoman,Bold" w:hAnsi="TimesNewRoman,Bold" w:cs="TimesNewRoman,Bold"/>
          <w:bCs/>
        </w:rPr>
        <w:t xml:space="preserve"> –</w:t>
      </w:r>
      <w:r>
        <w:rPr>
          <w:rFonts w:ascii="TimesNewRoman,Bold" w:hAnsi="TimesNewRoman,Bold" w:cs="TimesNewRoman,Bold"/>
          <w:bCs/>
        </w:rPr>
        <w:t xml:space="preserve"> триггера. </w:t>
      </w:r>
      <w:r w:rsidRPr="004A548B">
        <w:rPr>
          <w:rFonts w:ascii="TimesNewRoman,Bold" w:hAnsi="TimesNewRoman,Bold" w:cs="TimesNewRoman,Bold"/>
          <w:bCs/>
        </w:rPr>
        <w:t xml:space="preserve">Собрать схему </w:t>
      </w:r>
      <w:proofErr w:type="spellStart"/>
      <w:r>
        <w:rPr>
          <w:rFonts w:ascii="TimesNewRoman,Bold" w:hAnsi="TimesNewRoman,Bold" w:cs="TimesNewRoman,Bold"/>
          <w:bCs/>
        </w:rPr>
        <w:t>однотактного</w:t>
      </w:r>
      <w:proofErr w:type="spellEnd"/>
      <w:r>
        <w:rPr>
          <w:rFonts w:ascii="TimesNewRoman,Bold" w:hAnsi="TimesNewRoman,Bold" w:cs="TimesNewRoman,Bold"/>
          <w:bCs/>
        </w:rPr>
        <w:t xml:space="preserve"> </w:t>
      </w:r>
      <w:r>
        <w:rPr>
          <w:rFonts w:ascii="TimesNewRoman,Bold" w:hAnsi="TimesNewRoman,Bold" w:cs="TimesNewRoman,Bold"/>
          <w:bCs/>
          <w:lang w:val="en-US"/>
        </w:rPr>
        <w:t>D</w:t>
      </w:r>
      <w:r w:rsidRPr="004A548B">
        <w:rPr>
          <w:rFonts w:ascii="TimesNewRoman,Bold" w:hAnsi="TimesNewRoman,Bold" w:cs="TimesNewRoman,Bold"/>
          <w:bCs/>
        </w:rPr>
        <w:t xml:space="preserve"> –</w:t>
      </w:r>
      <w:r>
        <w:rPr>
          <w:rFonts w:ascii="TimesNewRoman,Bold" w:hAnsi="TimesNewRoman,Bold" w:cs="TimesNewRoman,Bold"/>
          <w:bCs/>
        </w:rPr>
        <w:t xml:space="preserve"> триггера (рис. 2.7.12), исследовать работу схемы. Зарисовать схему в тетрадь. Определить время задержки сигнала на выходе схемы, пояснить, почему это происходит.</w:t>
      </w:r>
    </w:p>
    <w:p w:rsidR="00897933" w:rsidRDefault="00897933" w:rsidP="00166805">
      <w:pPr>
        <w:pStyle w:val="a6"/>
      </w:pPr>
    </w:p>
    <w:p w:rsidR="00897933" w:rsidRDefault="00897933" w:rsidP="00166805">
      <w:pPr>
        <w:pStyle w:val="a6"/>
      </w:pPr>
    </w:p>
    <w:p w:rsidR="00251928" w:rsidRDefault="00251928" w:rsidP="007A4D0E">
      <w:pPr>
        <w:pStyle w:val="a6"/>
        <w:jc w:val="center"/>
      </w:pPr>
      <w:r>
        <w:rPr>
          <w:noProof/>
        </w:rPr>
        <w:drawing>
          <wp:inline distT="0" distB="0" distL="0" distR="0">
            <wp:extent cx="4624343" cy="1593429"/>
            <wp:effectExtent l="19050" t="0" r="4807" b="0"/>
            <wp:docPr id="9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print">
                      <a:grayscl/>
                      <a:lum bright="-20000" contrast="40000"/>
                    </a:blip>
                    <a:srcRect/>
                    <a:stretch>
                      <a:fillRect/>
                    </a:stretch>
                  </pic:blipFill>
                  <pic:spPr bwMode="auto">
                    <a:xfrm>
                      <a:off x="0" y="0"/>
                      <a:ext cx="4627250" cy="1594431"/>
                    </a:xfrm>
                    <a:prstGeom prst="rect">
                      <a:avLst/>
                    </a:prstGeom>
                    <a:noFill/>
                    <a:ln w="9525">
                      <a:noFill/>
                      <a:miter lim="800000"/>
                      <a:headEnd/>
                      <a:tailEnd/>
                    </a:ln>
                  </pic:spPr>
                </pic:pic>
              </a:graphicData>
            </a:graphic>
          </wp:inline>
        </w:drawing>
      </w:r>
    </w:p>
    <w:p w:rsidR="0040225E" w:rsidRDefault="0040225E" w:rsidP="00166805">
      <w:pPr>
        <w:pStyle w:val="a6"/>
      </w:pPr>
    </w:p>
    <w:p w:rsidR="00166805" w:rsidRDefault="004A548B" w:rsidP="0040225E">
      <w:pPr>
        <w:pStyle w:val="a6"/>
        <w:jc w:val="center"/>
        <w:rPr>
          <w:b/>
          <w:sz w:val="24"/>
          <w:szCs w:val="24"/>
        </w:rPr>
      </w:pPr>
      <w:r w:rsidRPr="0040225E">
        <w:rPr>
          <w:rFonts w:ascii="TimesNewRoman,Bold" w:hAnsi="TimesNewRoman,Bold" w:cs="TimesNewRoman,Bold"/>
          <w:b/>
          <w:bCs/>
          <w:sz w:val="24"/>
          <w:szCs w:val="24"/>
        </w:rPr>
        <w:t xml:space="preserve">Рис. 2.7.12. Схема исследования </w:t>
      </w:r>
      <w:r w:rsidR="0040225E" w:rsidRPr="0040225E">
        <w:rPr>
          <w:rFonts w:ascii="TimesNewRoman,Bold" w:hAnsi="TimesNewRoman,Bold" w:cs="TimesNewRoman,Bold"/>
          <w:b/>
          <w:bCs/>
          <w:sz w:val="24"/>
          <w:szCs w:val="24"/>
        </w:rPr>
        <w:t xml:space="preserve"> </w:t>
      </w:r>
      <w:proofErr w:type="spellStart"/>
      <w:r w:rsidR="0040225E" w:rsidRPr="0040225E">
        <w:rPr>
          <w:rFonts w:ascii="TimesNewRoman,Bold" w:hAnsi="TimesNewRoman,Bold" w:cs="TimesNewRoman,Bold"/>
          <w:b/>
          <w:bCs/>
          <w:sz w:val="24"/>
          <w:szCs w:val="24"/>
        </w:rPr>
        <w:t>однотактного</w:t>
      </w:r>
      <w:proofErr w:type="spellEnd"/>
      <w:r w:rsidR="0040225E" w:rsidRPr="0040225E">
        <w:rPr>
          <w:rFonts w:ascii="TimesNewRoman,Bold" w:hAnsi="TimesNewRoman,Bold" w:cs="TimesNewRoman,Bold"/>
          <w:b/>
          <w:bCs/>
          <w:sz w:val="24"/>
          <w:szCs w:val="24"/>
        </w:rPr>
        <w:t xml:space="preserve"> </w:t>
      </w:r>
      <w:r w:rsidR="0040225E" w:rsidRPr="0040225E">
        <w:rPr>
          <w:rFonts w:ascii="TimesNewRoman,Bold" w:hAnsi="TimesNewRoman,Bold" w:cs="TimesNewRoman,Bold"/>
          <w:b/>
          <w:bCs/>
          <w:sz w:val="24"/>
          <w:szCs w:val="24"/>
          <w:lang w:val="en-US"/>
        </w:rPr>
        <w:t>D</w:t>
      </w:r>
      <w:r w:rsidR="0040225E" w:rsidRPr="0040225E">
        <w:rPr>
          <w:rFonts w:ascii="TimesNewRoman,Bold" w:hAnsi="TimesNewRoman,Bold" w:cs="TimesNewRoman,Bold"/>
          <w:b/>
          <w:bCs/>
          <w:sz w:val="24"/>
          <w:szCs w:val="24"/>
        </w:rPr>
        <w:t xml:space="preserve"> – </w:t>
      </w:r>
      <w:r w:rsidR="0040225E" w:rsidRPr="0040225E">
        <w:rPr>
          <w:b/>
          <w:sz w:val="24"/>
          <w:szCs w:val="24"/>
        </w:rPr>
        <w:t>триггера</w:t>
      </w:r>
    </w:p>
    <w:p w:rsidR="0040225E" w:rsidRPr="0040225E" w:rsidRDefault="0040225E" w:rsidP="0040225E">
      <w:pPr>
        <w:pStyle w:val="a6"/>
        <w:jc w:val="center"/>
        <w:rPr>
          <w:b/>
          <w:sz w:val="24"/>
          <w:szCs w:val="24"/>
        </w:rPr>
      </w:pPr>
    </w:p>
    <w:p w:rsidR="004A548B" w:rsidRDefault="004A548B" w:rsidP="00166805">
      <w:pPr>
        <w:pStyle w:val="a6"/>
      </w:pPr>
      <w:r>
        <w:t xml:space="preserve">Провести исследование двухтактного </w:t>
      </w:r>
      <w:r>
        <w:rPr>
          <w:rFonts w:ascii="TimesNewRoman,Bold" w:hAnsi="TimesNewRoman,Bold" w:cs="TimesNewRoman,Bold"/>
          <w:bCs/>
          <w:lang w:val="en-US"/>
        </w:rPr>
        <w:t>D</w:t>
      </w:r>
      <w:r w:rsidRPr="004A548B">
        <w:rPr>
          <w:rFonts w:ascii="TimesNewRoman,Bold" w:hAnsi="TimesNewRoman,Bold" w:cs="TimesNewRoman,Bold"/>
          <w:bCs/>
        </w:rPr>
        <w:t xml:space="preserve"> –</w:t>
      </w:r>
      <w:r>
        <w:rPr>
          <w:rFonts w:ascii="TimesNewRoman,Bold" w:hAnsi="TimesNewRoman,Bold" w:cs="TimesNewRoman,Bold"/>
          <w:bCs/>
        </w:rPr>
        <w:t xml:space="preserve"> </w:t>
      </w:r>
      <w:r>
        <w:t>триггера</w:t>
      </w:r>
      <w:proofErr w:type="gramStart"/>
      <w:r>
        <w:t>.</w:t>
      </w:r>
      <w:proofErr w:type="gramEnd"/>
      <w:r>
        <w:t xml:space="preserve"> (</w:t>
      </w:r>
      <w:proofErr w:type="gramStart"/>
      <w:r>
        <w:t>р</w:t>
      </w:r>
      <w:proofErr w:type="gramEnd"/>
      <w:r>
        <w:t>ис</w:t>
      </w:r>
      <w:r w:rsidR="0040225E">
        <w:t>.</w:t>
      </w:r>
      <w:r w:rsidR="0040225E" w:rsidRPr="0040225E">
        <w:rPr>
          <w:rFonts w:ascii="TimesNewRoman,Bold" w:hAnsi="TimesNewRoman,Bold" w:cs="TimesNewRoman,Bold"/>
          <w:bCs/>
        </w:rPr>
        <w:t xml:space="preserve"> </w:t>
      </w:r>
      <w:r w:rsidR="0040225E">
        <w:rPr>
          <w:rFonts w:ascii="TimesNewRoman,Bold" w:hAnsi="TimesNewRoman,Bold" w:cs="TimesNewRoman,Bold"/>
          <w:bCs/>
        </w:rPr>
        <w:t>2.7.13).</w:t>
      </w:r>
      <w:r w:rsidR="0040225E">
        <w:rPr>
          <w:rFonts w:ascii="TimesNewRoman,Bold" w:hAnsi="TimesNewRoman,Bold" w:cs="TimesNewRoman,Bold"/>
          <w:bCs/>
        </w:rPr>
        <w:br/>
      </w:r>
    </w:p>
    <w:p w:rsidR="00B2113F" w:rsidRDefault="00B2113F" w:rsidP="007A4D0E">
      <w:pPr>
        <w:pStyle w:val="a6"/>
        <w:jc w:val="center"/>
      </w:pPr>
      <w:r>
        <w:rPr>
          <w:noProof/>
        </w:rPr>
        <w:drawing>
          <wp:inline distT="0" distB="0" distL="0" distR="0">
            <wp:extent cx="4627723" cy="2298549"/>
            <wp:effectExtent l="19050" t="0" r="1427"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grayscl/>
                      <a:lum bright="-20000" contrast="40000"/>
                    </a:blip>
                    <a:srcRect/>
                    <a:stretch>
                      <a:fillRect/>
                    </a:stretch>
                  </pic:blipFill>
                  <pic:spPr bwMode="auto">
                    <a:xfrm>
                      <a:off x="0" y="0"/>
                      <a:ext cx="4634285" cy="2301808"/>
                    </a:xfrm>
                    <a:prstGeom prst="rect">
                      <a:avLst/>
                    </a:prstGeom>
                    <a:noFill/>
                    <a:ln w="9525">
                      <a:noFill/>
                      <a:miter lim="800000"/>
                      <a:headEnd/>
                      <a:tailEnd/>
                    </a:ln>
                  </pic:spPr>
                </pic:pic>
              </a:graphicData>
            </a:graphic>
          </wp:inline>
        </w:drawing>
      </w:r>
    </w:p>
    <w:p w:rsidR="007A4D0E" w:rsidRDefault="007A4D0E" w:rsidP="0040225E">
      <w:pPr>
        <w:pStyle w:val="a6"/>
        <w:jc w:val="center"/>
        <w:rPr>
          <w:rFonts w:ascii="TimesNewRoman,Bold" w:hAnsi="TimesNewRoman,Bold" w:cs="TimesNewRoman,Bold"/>
          <w:b/>
          <w:bCs/>
          <w:sz w:val="24"/>
          <w:szCs w:val="24"/>
        </w:rPr>
      </w:pPr>
    </w:p>
    <w:p w:rsidR="0040225E" w:rsidRDefault="0040225E" w:rsidP="0040225E">
      <w:pPr>
        <w:pStyle w:val="a6"/>
        <w:jc w:val="center"/>
        <w:rPr>
          <w:b/>
          <w:sz w:val="24"/>
          <w:szCs w:val="24"/>
        </w:rPr>
      </w:pPr>
      <w:r w:rsidRPr="0040225E">
        <w:rPr>
          <w:rFonts w:ascii="TimesNewRoman,Bold" w:hAnsi="TimesNewRoman,Bold" w:cs="TimesNewRoman,Bold"/>
          <w:b/>
          <w:bCs/>
          <w:sz w:val="24"/>
          <w:szCs w:val="24"/>
        </w:rPr>
        <w:t>Рис. 2.7.1</w:t>
      </w:r>
      <w:r>
        <w:rPr>
          <w:rFonts w:ascii="TimesNewRoman,Bold" w:hAnsi="TimesNewRoman,Bold" w:cs="TimesNewRoman,Bold"/>
          <w:b/>
          <w:bCs/>
          <w:sz w:val="24"/>
          <w:szCs w:val="24"/>
        </w:rPr>
        <w:t>3</w:t>
      </w:r>
      <w:r w:rsidRPr="0040225E">
        <w:rPr>
          <w:rFonts w:ascii="TimesNewRoman,Bold" w:hAnsi="TimesNewRoman,Bold" w:cs="TimesNewRoman,Bold"/>
          <w:b/>
          <w:bCs/>
          <w:sz w:val="24"/>
          <w:szCs w:val="24"/>
        </w:rPr>
        <w:t xml:space="preserve">. Схема исследования  </w:t>
      </w:r>
      <w:r>
        <w:rPr>
          <w:rFonts w:ascii="TimesNewRoman,Bold" w:hAnsi="TimesNewRoman,Bold" w:cs="TimesNewRoman,Bold"/>
          <w:b/>
          <w:bCs/>
          <w:sz w:val="24"/>
          <w:szCs w:val="24"/>
        </w:rPr>
        <w:t>двух</w:t>
      </w:r>
      <w:r w:rsidRPr="0040225E">
        <w:rPr>
          <w:rFonts w:ascii="TimesNewRoman,Bold" w:hAnsi="TimesNewRoman,Bold" w:cs="TimesNewRoman,Bold"/>
          <w:b/>
          <w:bCs/>
          <w:sz w:val="24"/>
          <w:szCs w:val="24"/>
        </w:rPr>
        <w:t xml:space="preserve">тактного </w:t>
      </w:r>
      <w:r w:rsidRPr="0040225E">
        <w:rPr>
          <w:rFonts w:ascii="TimesNewRoman,Bold" w:hAnsi="TimesNewRoman,Bold" w:cs="TimesNewRoman,Bold"/>
          <w:b/>
          <w:bCs/>
          <w:sz w:val="24"/>
          <w:szCs w:val="24"/>
          <w:lang w:val="en-US"/>
        </w:rPr>
        <w:t>D</w:t>
      </w:r>
      <w:r w:rsidRPr="0040225E">
        <w:rPr>
          <w:rFonts w:ascii="TimesNewRoman,Bold" w:hAnsi="TimesNewRoman,Bold" w:cs="TimesNewRoman,Bold"/>
          <w:b/>
          <w:bCs/>
          <w:sz w:val="24"/>
          <w:szCs w:val="24"/>
        </w:rPr>
        <w:t xml:space="preserve"> – </w:t>
      </w:r>
      <w:r w:rsidRPr="0040225E">
        <w:rPr>
          <w:b/>
          <w:sz w:val="24"/>
          <w:szCs w:val="24"/>
        </w:rPr>
        <w:t>триггера</w:t>
      </w:r>
    </w:p>
    <w:p w:rsidR="007A4D0E" w:rsidRDefault="007A4D0E" w:rsidP="007A4D0E">
      <w:pPr>
        <w:pStyle w:val="a6"/>
        <w:rPr>
          <w:b/>
          <w:sz w:val="24"/>
          <w:szCs w:val="24"/>
        </w:rPr>
      </w:pPr>
      <w:r w:rsidRPr="004A548B">
        <w:rPr>
          <w:rFonts w:ascii="TimesNewRoman,Bold" w:hAnsi="TimesNewRoman,Bold" w:cs="TimesNewRoman,Bold"/>
          <w:bCs/>
        </w:rPr>
        <w:t xml:space="preserve">Собрать схему </w:t>
      </w:r>
      <w:proofErr w:type="spellStart"/>
      <w:r>
        <w:rPr>
          <w:rFonts w:ascii="TimesNewRoman,Bold" w:hAnsi="TimesNewRoman,Bold" w:cs="TimesNewRoman,Bold"/>
          <w:bCs/>
        </w:rPr>
        <w:t>двухтактноготактного</w:t>
      </w:r>
      <w:proofErr w:type="spellEnd"/>
      <w:r>
        <w:rPr>
          <w:rFonts w:ascii="TimesNewRoman,Bold" w:hAnsi="TimesNewRoman,Bold" w:cs="TimesNewRoman,Bold"/>
          <w:bCs/>
        </w:rPr>
        <w:t xml:space="preserve"> </w:t>
      </w:r>
      <w:r>
        <w:rPr>
          <w:rFonts w:ascii="TimesNewRoman,Bold" w:hAnsi="TimesNewRoman,Bold" w:cs="TimesNewRoman,Bold"/>
          <w:bCs/>
          <w:lang w:val="en-US"/>
        </w:rPr>
        <w:t>D</w:t>
      </w:r>
      <w:r w:rsidRPr="004A548B">
        <w:rPr>
          <w:rFonts w:ascii="TimesNewRoman,Bold" w:hAnsi="TimesNewRoman,Bold" w:cs="TimesNewRoman,Bold"/>
          <w:bCs/>
        </w:rPr>
        <w:t xml:space="preserve"> –</w:t>
      </w:r>
      <w:r>
        <w:rPr>
          <w:rFonts w:ascii="TimesNewRoman,Bold" w:hAnsi="TimesNewRoman,Bold" w:cs="TimesNewRoman,Bold"/>
          <w:bCs/>
        </w:rPr>
        <w:t xml:space="preserve"> триггера, исследовать работу схемы. Зарисовать схему и временные диаграммы. Пояснить работу триггера с помощью временных диаграмм. Сделать выводы.</w:t>
      </w:r>
    </w:p>
    <w:p w:rsidR="007A4D0E" w:rsidRPr="000D403F" w:rsidRDefault="00166805" w:rsidP="007A4D0E">
      <w:pPr>
        <w:pStyle w:val="a6"/>
        <w:rPr>
          <w:b/>
        </w:rPr>
      </w:pPr>
      <w:r w:rsidRPr="0040225E">
        <w:rPr>
          <w:b/>
        </w:rPr>
        <w:t>Вопросы для подготовки</w:t>
      </w:r>
      <w:r w:rsidR="007A4D0E" w:rsidRPr="007A4D0E">
        <w:rPr>
          <w:b/>
        </w:rPr>
        <w:t xml:space="preserve"> </w:t>
      </w:r>
      <w:r w:rsidR="007A4D0E" w:rsidRPr="000D403F">
        <w:rPr>
          <w:b/>
        </w:rPr>
        <w:t>к отчету:</w:t>
      </w:r>
    </w:p>
    <w:p w:rsidR="00166805" w:rsidRPr="009223A6" w:rsidRDefault="00166805" w:rsidP="00166805">
      <w:pPr>
        <w:pStyle w:val="a6"/>
      </w:pPr>
      <w:r w:rsidRPr="009223A6">
        <w:t>Для чего предназначен</w:t>
      </w:r>
      <w:r>
        <w:t xml:space="preserve"> </w:t>
      </w:r>
      <w:r w:rsidRPr="009223A6">
        <w:t xml:space="preserve"> </w:t>
      </w:r>
      <w:r w:rsidRPr="009223A6">
        <w:rPr>
          <w:lang w:val="en-US"/>
        </w:rPr>
        <w:t>D</w:t>
      </w:r>
      <w:r w:rsidRPr="009223A6">
        <w:t>-триггер?</w:t>
      </w:r>
    </w:p>
    <w:p w:rsidR="00166805" w:rsidRDefault="00166805" w:rsidP="00166805">
      <w:pPr>
        <w:pStyle w:val="a6"/>
      </w:pPr>
      <w:r>
        <w:t>Как строится</w:t>
      </w:r>
      <w:r w:rsidRPr="009223A6">
        <w:t xml:space="preserve"> </w:t>
      </w:r>
      <w:proofErr w:type="spellStart"/>
      <w:r>
        <w:t>однотактный</w:t>
      </w:r>
      <w:proofErr w:type="spellEnd"/>
      <w:r>
        <w:t xml:space="preserve"> </w:t>
      </w:r>
      <w:r w:rsidRPr="009223A6">
        <w:rPr>
          <w:lang w:val="en-US"/>
        </w:rPr>
        <w:t>D</w:t>
      </w:r>
      <w:r w:rsidRPr="009223A6">
        <w:t>-триггер</w:t>
      </w:r>
      <w:r>
        <w:t xml:space="preserve"> на основе </w:t>
      </w:r>
      <w:r>
        <w:rPr>
          <w:lang w:val="en-US"/>
        </w:rPr>
        <w:t>RS</w:t>
      </w:r>
      <w:r>
        <w:t>-триггера</w:t>
      </w:r>
      <w:r w:rsidRPr="009223A6">
        <w:t>?</w:t>
      </w:r>
    </w:p>
    <w:p w:rsidR="00166805" w:rsidRPr="00501E33" w:rsidRDefault="00166805" w:rsidP="00166805">
      <w:pPr>
        <w:pStyle w:val="a6"/>
      </w:pPr>
      <w:r>
        <w:t xml:space="preserve">Как строится двухтактный триггер на основе </w:t>
      </w:r>
      <w:r>
        <w:rPr>
          <w:lang w:val="en-US"/>
        </w:rPr>
        <w:t>RS</w:t>
      </w:r>
      <w:r>
        <w:t>-триггера</w:t>
      </w:r>
      <w:r w:rsidRPr="00501E33">
        <w:t>?</w:t>
      </w:r>
    </w:p>
    <w:p w:rsidR="00166805" w:rsidRPr="009223A6" w:rsidRDefault="00166805" w:rsidP="00166805">
      <w:pPr>
        <w:pStyle w:val="a6"/>
      </w:pPr>
      <w:r>
        <w:t xml:space="preserve">Составьте таблицу переходов </w:t>
      </w:r>
      <w:r>
        <w:rPr>
          <w:lang w:val="en-US"/>
        </w:rPr>
        <w:t>D</w:t>
      </w:r>
      <w:r>
        <w:t xml:space="preserve">-триггера, поясните работу </w:t>
      </w:r>
      <w:proofErr w:type="spellStart"/>
      <w:r w:rsidR="0040225E">
        <w:t>однотактного</w:t>
      </w:r>
      <w:proofErr w:type="spellEnd"/>
      <w:r w:rsidR="0040225E">
        <w:t xml:space="preserve"> и двухтактного </w:t>
      </w:r>
      <w:r>
        <w:t>триггер</w:t>
      </w:r>
      <w:r w:rsidR="0040225E">
        <w:t>ов</w:t>
      </w:r>
      <w:r>
        <w:t xml:space="preserve"> на основе таблицы </w:t>
      </w:r>
      <w:r w:rsidR="0040225E">
        <w:t>переходов</w:t>
      </w:r>
      <w:r>
        <w:t>, сравните строки таблицы с временной диаграммой, с</w:t>
      </w:r>
      <w:r w:rsidR="0040225E">
        <w:t>делайте соответствующие выводы.</w:t>
      </w:r>
    </w:p>
    <w:p w:rsidR="00166805" w:rsidRDefault="00166805" w:rsidP="008B4B84">
      <w:pPr>
        <w:pStyle w:val="a9"/>
        <w:spacing w:after="0" w:line="240" w:lineRule="auto"/>
        <w:ind w:left="0"/>
        <w:jc w:val="both"/>
        <w:rPr>
          <w:rFonts w:asciiTheme="minorHAnsi" w:hAnsiTheme="minorHAnsi"/>
        </w:rPr>
      </w:pPr>
      <w:r>
        <w:t xml:space="preserve"> </w:t>
      </w:r>
    </w:p>
    <w:p w:rsidR="006F655E" w:rsidRPr="006F655E" w:rsidRDefault="006F655E" w:rsidP="00C36B8F">
      <w:pPr>
        <w:pStyle w:val="31"/>
        <w:numPr>
          <w:ilvl w:val="1"/>
          <w:numId w:val="10"/>
        </w:numPr>
        <w:spacing w:before="0" w:after="0"/>
        <w:ind w:left="1276" w:hanging="567"/>
        <w:jc w:val="left"/>
      </w:pPr>
      <w:r w:rsidRPr="006F655E">
        <w:t>Лабораторная работа № 8</w:t>
      </w:r>
    </w:p>
    <w:p w:rsidR="006F655E" w:rsidRPr="006F655E" w:rsidRDefault="006F655E" w:rsidP="008B4B84">
      <w:pPr>
        <w:pStyle w:val="31"/>
        <w:spacing w:before="0" w:after="0"/>
        <w:jc w:val="left"/>
        <w:rPr>
          <w:kern w:val="36"/>
          <w:shd w:val="clear" w:color="auto" w:fill="FFFFFF"/>
        </w:rPr>
      </w:pPr>
      <w:r w:rsidRPr="006F655E">
        <w:t xml:space="preserve">Исследование </w:t>
      </w:r>
      <w:bookmarkStart w:id="27" w:name="metkadoc5"/>
      <w:r w:rsidRPr="006F655E">
        <w:t>т</w:t>
      </w:r>
      <w:r w:rsidRPr="006F655E">
        <w:rPr>
          <w:kern w:val="36"/>
          <w:shd w:val="clear" w:color="auto" w:fill="FFFFFF"/>
        </w:rPr>
        <w:t>риггера</w:t>
      </w:r>
      <w:proofErr w:type="gramStart"/>
      <w:r w:rsidRPr="006F655E">
        <w:rPr>
          <w:kern w:val="36"/>
          <w:shd w:val="clear" w:color="auto" w:fill="FFFFFF"/>
        </w:rPr>
        <w:t> Т</w:t>
      </w:r>
      <w:proofErr w:type="gramEnd"/>
      <w:r>
        <w:rPr>
          <w:kern w:val="36"/>
          <w:shd w:val="clear" w:color="auto" w:fill="FFFFFF"/>
        </w:rPr>
        <w:t xml:space="preserve"> – </w:t>
      </w:r>
      <w:r w:rsidRPr="006F655E">
        <w:rPr>
          <w:kern w:val="36"/>
          <w:shd w:val="clear" w:color="auto" w:fill="FFFFFF"/>
        </w:rPr>
        <w:t>типа (Счётный триггер)</w:t>
      </w:r>
    </w:p>
    <w:p w:rsidR="006F655E" w:rsidRPr="00AE0042" w:rsidRDefault="006F655E" w:rsidP="006F655E">
      <w:pPr>
        <w:pStyle w:val="a6"/>
        <w:rPr>
          <w:rFonts w:eastAsiaTheme="minorHAnsi"/>
        </w:rPr>
      </w:pPr>
      <w:r w:rsidRPr="006F655E">
        <w:rPr>
          <w:rFonts w:eastAsiaTheme="minorHAnsi"/>
          <w:b/>
        </w:rPr>
        <w:t>Цель работы:</w:t>
      </w:r>
      <w:r w:rsidRPr="00AE0042">
        <w:rPr>
          <w:rFonts w:eastAsiaTheme="minorHAnsi"/>
        </w:rPr>
        <w:t xml:space="preserve"> Изучить принципы функционирования </w:t>
      </w:r>
      <w:proofErr w:type="spellStart"/>
      <w:r w:rsidRPr="00AE0042">
        <w:rPr>
          <w:rFonts w:eastAsiaTheme="minorHAnsi"/>
        </w:rPr>
        <w:t>однотактного</w:t>
      </w:r>
      <w:proofErr w:type="spellEnd"/>
      <w:r w:rsidRPr="00AE0042">
        <w:rPr>
          <w:rFonts w:eastAsiaTheme="minorHAnsi"/>
        </w:rPr>
        <w:t xml:space="preserve"> и двухтактного  </w:t>
      </w:r>
      <w:proofErr w:type="spellStart"/>
      <w:r>
        <w:rPr>
          <w:rFonts w:eastAsiaTheme="minorHAnsi"/>
        </w:rPr>
        <w:t>Т</w:t>
      </w:r>
      <w:r w:rsidRPr="00AE0042">
        <w:rPr>
          <w:rFonts w:eastAsiaTheme="minorHAnsi"/>
        </w:rPr>
        <w:t>-т</w:t>
      </w:r>
      <w:proofErr w:type="gramStart"/>
      <w:r w:rsidRPr="00AE0042">
        <w:rPr>
          <w:rFonts w:eastAsiaTheme="minorHAnsi"/>
        </w:rPr>
        <w:t>p</w:t>
      </w:r>
      <w:proofErr w:type="gramEnd"/>
      <w:r w:rsidRPr="00AE0042">
        <w:rPr>
          <w:rFonts w:eastAsiaTheme="minorHAnsi"/>
        </w:rPr>
        <w:t>иггepа</w:t>
      </w:r>
      <w:proofErr w:type="spellEnd"/>
      <w:r w:rsidRPr="00AE0042">
        <w:rPr>
          <w:rFonts w:eastAsiaTheme="minorHAnsi"/>
        </w:rPr>
        <w:t>.</w:t>
      </w:r>
    </w:p>
    <w:p w:rsidR="006F655E" w:rsidRDefault="00193A79" w:rsidP="006F655E">
      <w:pPr>
        <w:pStyle w:val="a6"/>
        <w:rPr>
          <w:rFonts w:eastAsiaTheme="minorHAnsi"/>
        </w:rPr>
      </w:pPr>
      <w:r w:rsidRPr="006125E1">
        <w:rPr>
          <w:b/>
        </w:rPr>
        <w:t xml:space="preserve">Задание: </w:t>
      </w:r>
      <w:r w:rsidRPr="006125E1">
        <w:t xml:space="preserve"> </w:t>
      </w:r>
      <w:r w:rsidR="006F655E" w:rsidRPr="00AE0042">
        <w:rPr>
          <w:rFonts w:eastAsiaTheme="minorHAnsi"/>
        </w:rPr>
        <w:t xml:space="preserve">Ознакомиться с теорией построения и работы </w:t>
      </w:r>
      <w:proofErr w:type="spellStart"/>
      <w:r w:rsidR="006F655E">
        <w:rPr>
          <w:rFonts w:eastAsiaTheme="minorHAnsi"/>
        </w:rPr>
        <w:t>Т</w:t>
      </w:r>
      <w:r w:rsidR="006F655E" w:rsidRPr="00AE0042">
        <w:rPr>
          <w:rFonts w:eastAsiaTheme="minorHAnsi"/>
        </w:rPr>
        <w:t>-т</w:t>
      </w:r>
      <w:proofErr w:type="gramStart"/>
      <w:r w:rsidR="006F655E" w:rsidRPr="00AE0042">
        <w:rPr>
          <w:rFonts w:eastAsiaTheme="minorHAnsi"/>
        </w:rPr>
        <w:t>p</w:t>
      </w:r>
      <w:proofErr w:type="gramEnd"/>
      <w:r w:rsidR="006F655E" w:rsidRPr="00AE0042">
        <w:rPr>
          <w:rFonts w:eastAsiaTheme="minorHAnsi"/>
        </w:rPr>
        <w:t>иггepа</w:t>
      </w:r>
      <w:proofErr w:type="spellEnd"/>
      <w:r w:rsidR="006F655E" w:rsidRPr="00AE0042">
        <w:rPr>
          <w:rFonts w:eastAsiaTheme="minorHAnsi"/>
        </w:rPr>
        <w:t>.</w:t>
      </w:r>
    </w:p>
    <w:p w:rsidR="00193A79" w:rsidRDefault="00193A79" w:rsidP="00193A79">
      <w:pPr>
        <w:pStyle w:val="a6"/>
      </w:pPr>
      <w:r>
        <w:t xml:space="preserve">Провести исследование </w:t>
      </w:r>
      <w:proofErr w:type="spellStart"/>
      <w:r>
        <w:t>однотактного</w:t>
      </w:r>
      <w:proofErr w:type="spellEnd"/>
      <w:r>
        <w:t xml:space="preserve"> и двухтактного</w:t>
      </w:r>
      <w:proofErr w:type="gramStart"/>
      <w:r>
        <w:t xml:space="preserve"> Т</w:t>
      </w:r>
      <w:proofErr w:type="gramEnd"/>
      <w:r>
        <w:t xml:space="preserve"> – </w:t>
      </w:r>
      <w:proofErr w:type="spellStart"/>
      <w:r w:rsidRPr="00783948">
        <w:t>тpиггepа</w:t>
      </w:r>
      <w:proofErr w:type="spellEnd"/>
      <w:r>
        <w:t xml:space="preserve"> в программе </w:t>
      </w:r>
      <w:proofErr w:type="spellStart"/>
      <w:r w:rsidRPr="00783948">
        <w:rPr>
          <w:lang w:val="en-US"/>
        </w:rPr>
        <w:t>Multisim</w:t>
      </w:r>
      <w:proofErr w:type="spellEnd"/>
      <w:r>
        <w:t>.</w:t>
      </w:r>
    </w:p>
    <w:p w:rsidR="00193A79" w:rsidRPr="00817805" w:rsidRDefault="00193A79" w:rsidP="00193A79">
      <w:pPr>
        <w:pStyle w:val="a6"/>
        <w:rPr>
          <w:b/>
        </w:rPr>
      </w:pPr>
      <w:r w:rsidRPr="00817805">
        <w:rPr>
          <w:b/>
        </w:rPr>
        <w:lastRenderedPageBreak/>
        <w:t>Теоретическое введение</w:t>
      </w:r>
    </w:p>
    <w:bookmarkEnd w:id="27"/>
    <w:p w:rsidR="006F655E" w:rsidRPr="00DA7F92" w:rsidRDefault="006F655E" w:rsidP="006F655E">
      <w:pPr>
        <w:pStyle w:val="a6"/>
      </w:pPr>
      <w:r w:rsidRPr="00DA7F92">
        <w:t>Т-триггер или счётный триггер, имеет один счётный вход</w:t>
      </w:r>
      <w:proofErr w:type="gramStart"/>
      <w:r w:rsidRPr="00DA7F92">
        <w:t xml:space="preserve"> Т</w:t>
      </w:r>
      <w:proofErr w:type="gramEnd"/>
      <w:r w:rsidRPr="00DA7F92">
        <w:t xml:space="preserve"> и два выхода (Рис</w:t>
      </w:r>
      <w:r w:rsidRPr="00460980">
        <w:t>.</w:t>
      </w:r>
      <w:r w:rsidRPr="00DA7F92">
        <w:t> </w:t>
      </w:r>
      <w:r w:rsidR="00193A79">
        <w:t>2.8.</w:t>
      </w:r>
      <w:r>
        <w:t>1</w:t>
      </w:r>
      <w:r w:rsidRPr="00DA7F92">
        <w:t>). Функционирование триггера определяется уравнением:</w:t>
      </w:r>
    </w:p>
    <w:p w:rsidR="006F655E" w:rsidRPr="00DA7F92" w:rsidRDefault="006F655E" w:rsidP="006F655E">
      <w:pPr>
        <w:pStyle w:val="a6"/>
      </w:pPr>
      <w:r>
        <w:rPr>
          <w:noProof/>
        </w:rPr>
        <w:drawing>
          <wp:inline distT="0" distB="0" distL="0" distR="0">
            <wp:extent cx="1266825" cy="295275"/>
            <wp:effectExtent l="0" t="0" r="9525" b="9525"/>
            <wp:docPr id="92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295275"/>
                    </a:xfrm>
                    <a:prstGeom prst="rect">
                      <a:avLst/>
                    </a:prstGeom>
                    <a:noFill/>
                    <a:ln>
                      <a:noFill/>
                    </a:ln>
                  </pic:spPr>
                </pic:pic>
              </a:graphicData>
            </a:graphic>
          </wp:inline>
        </w:drawing>
      </w:r>
    </w:p>
    <w:p w:rsidR="006F655E" w:rsidRDefault="006F655E" w:rsidP="006F655E">
      <w:pPr>
        <w:pStyle w:val="a6"/>
      </w:pPr>
      <w:r>
        <w:rPr>
          <w:sz w:val="27"/>
          <w:szCs w:val="27"/>
        </w:rPr>
        <w:t xml:space="preserve">Счетный триггер (Т-триггер) </w:t>
      </w:r>
      <w:proofErr w:type="gramStart"/>
      <w:r>
        <w:rPr>
          <w:sz w:val="27"/>
          <w:szCs w:val="27"/>
        </w:rPr>
        <w:t>изменяет свое состояние всякий раз при наличии активного уровня сигнала на его единственном информационном входе Т.</w:t>
      </w:r>
      <w:r>
        <w:rPr>
          <w:sz w:val="27"/>
          <w:szCs w:val="27"/>
        </w:rPr>
        <w:br/>
      </w:r>
      <w:r w:rsidRPr="00DA7F92">
        <w:t>Этому способствует</w:t>
      </w:r>
      <w:proofErr w:type="gramEnd"/>
      <w:r w:rsidRPr="00DA7F92">
        <w:t xml:space="preserve"> наличие перекрёстных обратных связей с выходов триггера на входы элементов D1 и D2. </w:t>
      </w:r>
    </w:p>
    <w:p w:rsidR="006F655E" w:rsidRDefault="006F655E" w:rsidP="00193A79">
      <w:pPr>
        <w:pStyle w:val="a6"/>
        <w:jc w:val="center"/>
      </w:pPr>
      <w:r>
        <w:rPr>
          <w:noProof/>
        </w:rPr>
        <w:drawing>
          <wp:inline distT="0" distB="0" distL="0" distR="0">
            <wp:extent cx="2105025" cy="1971675"/>
            <wp:effectExtent l="19050" t="0" r="9525" b="0"/>
            <wp:docPr id="9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09" cstate="print">
                      <a:lum bright="-1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971675"/>
                    </a:xfrm>
                    <a:prstGeom prst="rect">
                      <a:avLst/>
                    </a:prstGeom>
                    <a:noFill/>
                    <a:ln>
                      <a:noFill/>
                    </a:ln>
                  </pic:spPr>
                </pic:pic>
              </a:graphicData>
            </a:graphic>
          </wp:inline>
        </w:drawing>
      </w:r>
      <w:r>
        <w:rPr>
          <w:noProof/>
        </w:rPr>
        <w:drawing>
          <wp:inline distT="0" distB="0" distL="0" distR="0">
            <wp:extent cx="1095375" cy="895350"/>
            <wp:effectExtent l="19050" t="0" r="9525" b="0"/>
            <wp:docPr id="9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lum bright="-1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895350"/>
                    </a:xfrm>
                    <a:prstGeom prst="rect">
                      <a:avLst/>
                    </a:prstGeom>
                    <a:noFill/>
                    <a:ln>
                      <a:noFill/>
                    </a:ln>
                  </pic:spPr>
                </pic:pic>
              </a:graphicData>
            </a:graphic>
          </wp:inline>
        </w:drawing>
      </w:r>
    </w:p>
    <w:p w:rsidR="006F655E" w:rsidRPr="00193A79" w:rsidRDefault="006F655E" w:rsidP="00193A79">
      <w:pPr>
        <w:pStyle w:val="a6"/>
        <w:jc w:val="center"/>
        <w:rPr>
          <w:b/>
          <w:sz w:val="24"/>
          <w:szCs w:val="24"/>
        </w:rPr>
      </w:pPr>
      <w:r w:rsidRPr="00193A79">
        <w:rPr>
          <w:b/>
          <w:sz w:val="24"/>
          <w:szCs w:val="24"/>
        </w:rPr>
        <w:t>Рис.</w:t>
      </w:r>
      <w:r w:rsidR="00193A79" w:rsidRPr="00193A79">
        <w:rPr>
          <w:b/>
          <w:sz w:val="24"/>
          <w:szCs w:val="24"/>
        </w:rPr>
        <w:t>2.8.</w:t>
      </w:r>
      <w:r w:rsidRPr="00193A79">
        <w:rPr>
          <w:b/>
          <w:sz w:val="24"/>
          <w:szCs w:val="24"/>
        </w:rPr>
        <w:t xml:space="preserve">1. Асинхронный </w:t>
      </w:r>
      <w:r w:rsidRPr="00193A79">
        <w:rPr>
          <w:b/>
          <w:sz w:val="24"/>
          <w:szCs w:val="24"/>
          <w:lang w:val="en-US"/>
        </w:rPr>
        <w:t>T</w:t>
      </w:r>
      <w:r w:rsidRPr="00193A79">
        <w:rPr>
          <w:b/>
          <w:sz w:val="24"/>
          <w:szCs w:val="24"/>
        </w:rPr>
        <w:t>- триггер</w:t>
      </w:r>
    </w:p>
    <w:p w:rsidR="006F655E" w:rsidRDefault="006F655E" w:rsidP="006F655E">
      <w:pPr>
        <w:pStyle w:val="a6"/>
      </w:pPr>
      <w:r>
        <w:t>Временные диаграммы работы триггера приведены на рис.</w:t>
      </w:r>
      <w:r w:rsidR="00193A79">
        <w:t>2.8.</w:t>
      </w:r>
      <w:r>
        <w:t>2.</w:t>
      </w:r>
    </w:p>
    <w:p w:rsidR="006F655E" w:rsidRDefault="006F655E" w:rsidP="006F655E">
      <w:pPr>
        <w:pStyle w:val="a6"/>
      </w:pPr>
      <w:r>
        <w:rPr>
          <w:noProof/>
        </w:rPr>
        <w:drawing>
          <wp:inline distT="0" distB="0" distL="0" distR="0">
            <wp:extent cx="3629025" cy="1752600"/>
            <wp:effectExtent l="19050" t="0" r="9525" b="0"/>
            <wp:docPr id="9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1" cstate="print">
                      <a:lum bright="-1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9025" cy="1752600"/>
                    </a:xfrm>
                    <a:prstGeom prst="rect">
                      <a:avLst/>
                    </a:prstGeom>
                    <a:noFill/>
                    <a:ln>
                      <a:noFill/>
                    </a:ln>
                  </pic:spPr>
                </pic:pic>
              </a:graphicData>
            </a:graphic>
          </wp:inline>
        </w:drawing>
      </w:r>
    </w:p>
    <w:p w:rsidR="006F655E" w:rsidRPr="00193A79" w:rsidRDefault="006F655E" w:rsidP="006F655E">
      <w:pPr>
        <w:pStyle w:val="a6"/>
        <w:rPr>
          <w:b/>
          <w:sz w:val="24"/>
          <w:szCs w:val="24"/>
        </w:rPr>
      </w:pPr>
      <w:r w:rsidRPr="00193A79">
        <w:rPr>
          <w:b/>
          <w:sz w:val="24"/>
          <w:szCs w:val="24"/>
        </w:rPr>
        <w:t>Рис.</w:t>
      </w:r>
      <w:r w:rsidR="00193A79" w:rsidRPr="00193A79">
        <w:rPr>
          <w:b/>
          <w:sz w:val="24"/>
          <w:szCs w:val="24"/>
        </w:rPr>
        <w:t>2.7.</w:t>
      </w:r>
      <w:r w:rsidRPr="00193A79">
        <w:rPr>
          <w:b/>
          <w:sz w:val="24"/>
          <w:szCs w:val="24"/>
        </w:rPr>
        <w:t xml:space="preserve">2. Временные диаграммы работы  асинхронного </w:t>
      </w:r>
      <w:r w:rsidRPr="00193A79">
        <w:rPr>
          <w:b/>
          <w:sz w:val="24"/>
          <w:szCs w:val="24"/>
          <w:lang w:val="en-US"/>
        </w:rPr>
        <w:t>T</w:t>
      </w:r>
      <w:r w:rsidRPr="00193A79">
        <w:rPr>
          <w:b/>
          <w:sz w:val="24"/>
          <w:szCs w:val="24"/>
        </w:rPr>
        <w:t>-триггера</w:t>
      </w:r>
    </w:p>
    <w:p w:rsidR="006F655E" w:rsidRDefault="006F655E" w:rsidP="006F655E">
      <w:pPr>
        <w:pStyle w:val="a6"/>
      </w:pPr>
    </w:p>
    <w:p w:rsidR="006F655E" w:rsidRDefault="006F655E" w:rsidP="00193A79">
      <w:pPr>
        <w:pStyle w:val="a6"/>
        <w:ind w:firstLine="0"/>
      </w:pPr>
      <w:r>
        <w:t xml:space="preserve">Схема двухтактного </w:t>
      </w:r>
      <w:r>
        <w:rPr>
          <w:lang w:val="en-US"/>
        </w:rPr>
        <w:t>T</w:t>
      </w:r>
      <w:r>
        <w:t xml:space="preserve">- триггера на элементах ИЛИ </w:t>
      </w:r>
      <w:proofErr w:type="gramStart"/>
      <w:r>
        <w:t>–Н</w:t>
      </w:r>
      <w:proofErr w:type="gramEnd"/>
      <w:r>
        <w:t xml:space="preserve">Е приведена на рис. </w:t>
      </w:r>
      <w:r w:rsidR="00193A79">
        <w:t>2.8.</w:t>
      </w:r>
      <w:r>
        <w:t>3.</w:t>
      </w:r>
    </w:p>
    <w:p w:rsidR="006F655E" w:rsidRDefault="00193A79" w:rsidP="006F655E">
      <w:pPr>
        <w:pStyle w:val="a6"/>
      </w:pPr>
      <w:r w:rsidRPr="00193A79">
        <w:rPr>
          <w:noProof/>
        </w:rPr>
        <w:drawing>
          <wp:inline distT="0" distB="0" distL="0" distR="0">
            <wp:extent cx="5284470" cy="1899920"/>
            <wp:effectExtent l="19050" t="0" r="0" b="0"/>
            <wp:docPr id="95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2" cstate="print"/>
                    <a:srcRect/>
                    <a:stretch>
                      <a:fillRect/>
                    </a:stretch>
                  </pic:blipFill>
                  <pic:spPr bwMode="auto">
                    <a:xfrm>
                      <a:off x="0" y="0"/>
                      <a:ext cx="5284470" cy="1899920"/>
                    </a:xfrm>
                    <a:prstGeom prst="rect">
                      <a:avLst/>
                    </a:prstGeom>
                    <a:noFill/>
                    <a:ln w="9525">
                      <a:noFill/>
                      <a:miter lim="800000"/>
                      <a:headEnd/>
                      <a:tailEnd/>
                    </a:ln>
                  </pic:spPr>
                </pic:pic>
              </a:graphicData>
            </a:graphic>
          </wp:inline>
        </w:drawing>
      </w:r>
    </w:p>
    <w:p w:rsidR="006F655E" w:rsidRPr="00193A79" w:rsidRDefault="006F655E" w:rsidP="006F655E">
      <w:pPr>
        <w:pStyle w:val="a6"/>
        <w:rPr>
          <w:b/>
          <w:sz w:val="24"/>
          <w:szCs w:val="24"/>
        </w:rPr>
      </w:pPr>
      <w:r w:rsidRPr="00193A79">
        <w:rPr>
          <w:b/>
          <w:sz w:val="24"/>
          <w:szCs w:val="24"/>
        </w:rPr>
        <w:t>Рис.</w:t>
      </w:r>
      <w:r w:rsidR="00193A79" w:rsidRPr="00193A79">
        <w:rPr>
          <w:b/>
          <w:sz w:val="24"/>
          <w:szCs w:val="24"/>
        </w:rPr>
        <w:t>2.8.</w:t>
      </w:r>
      <w:r w:rsidRPr="00193A79">
        <w:rPr>
          <w:b/>
          <w:sz w:val="24"/>
          <w:szCs w:val="24"/>
        </w:rPr>
        <w:t xml:space="preserve">3. Схема двухтактного </w:t>
      </w:r>
      <w:r w:rsidRPr="00193A79">
        <w:rPr>
          <w:b/>
          <w:sz w:val="24"/>
          <w:szCs w:val="24"/>
          <w:lang w:val="en-US"/>
        </w:rPr>
        <w:t>T</w:t>
      </w:r>
      <w:r w:rsidRPr="00193A79">
        <w:rPr>
          <w:b/>
          <w:sz w:val="24"/>
          <w:szCs w:val="24"/>
        </w:rPr>
        <w:t>- триггера и его графическое изображение</w:t>
      </w:r>
    </w:p>
    <w:p w:rsidR="00193A79" w:rsidRDefault="00193A79" w:rsidP="006F655E">
      <w:pPr>
        <w:pStyle w:val="a6"/>
      </w:pPr>
    </w:p>
    <w:p w:rsidR="006F655E" w:rsidRDefault="006F655E" w:rsidP="006F655E">
      <w:pPr>
        <w:pStyle w:val="a6"/>
      </w:pPr>
      <w:r>
        <w:t xml:space="preserve">Временные диаграммы работы двухтактного синхронного триггера показаны на рис. </w:t>
      </w:r>
      <w:r w:rsidR="00193A79">
        <w:t>2.8.</w:t>
      </w:r>
      <w:r>
        <w:t>4.</w:t>
      </w:r>
    </w:p>
    <w:p w:rsidR="006F655E" w:rsidRDefault="006F655E" w:rsidP="006F655E">
      <w:pPr>
        <w:pStyle w:val="a6"/>
      </w:pPr>
      <w:r>
        <w:rPr>
          <w:noProof/>
        </w:rPr>
        <w:lastRenderedPageBreak/>
        <w:drawing>
          <wp:inline distT="0" distB="0" distL="0" distR="0">
            <wp:extent cx="4063156" cy="2414239"/>
            <wp:effectExtent l="19050" t="0" r="0" b="0"/>
            <wp:docPr id="9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63762" cy="2414599"/>
                    </a:xfrm>
                    <a:prstGeom prst="rect">
                      <a:avLst/>
                    </a:prstGeom>
                    <a:noFill/>
                    <a:ln>
                      <a:noFill/>
                    </a:ln>
                  </pic:spPr>
                </pic:pic>
              </a:graphicData>
            </a:graphic>
          </wp:inline>
        </w:drawing>
      </w:r>
    </w:p>
    <w:p w:rsidR="006F655E" w:rsidRDefault="006F655E" w:rsidP="006F655E">
      <w:pPr>
        <w:pStyle w:val="a6"/>
        <w:rPr>
          <w:b/>
          <w:sz w:val="24"/>
          <w:szCs w:val="24"/>
        </w:rPr>
      </w:pPr>
      <w:r w:rsidRPr="00193A79">
        <w:rPr>
          <w:b/>
          <w:sz w:val="24"/>
          <w:szCs w:val="24"/>
        </w:rPr>
        <w:t xml:space="preserve">Рис. </w:t>
      </w:r>
      <w:r w:rsidR="00193A79" w:rsidRPr="00193A79">
        <w:rPr>
          <w:b/>
          <w:sz w:val="24"/>
          <w:szCs w:val="24"/>
        </w:rPr>
        <w:t>2.8.</w:t>
      </w:r>
      <w:r w:rsidRPr="00193A79">
        <w:rPr>
          <w:b/>
          <w:sz w:val="24"/>
          <w:szCs w:val="24"/>
        </w:rPr>
        <w:t>4. Временные диаграммы работы двухтактного синхронного триггера.</w:t>
      </w:r>
    </w:p>
    <w:p w:rsidR="00C93B5A" w:rsidRPr="00193A79" w:rsidRDefault="00C93B5A" w:rsidP="006F655E">
      <w:pPr>
        <w:pStyle w:val="a6"/>
        <w:rPr>
          <w:b/>
          <w:sz w:val="24"/>
          <w:szCs w:val="24"/>
        </w:rPr>
      </w:pPr>
    </w:p>
    <w:p w:rsidR="006F655E" w:rsidRDefault="006F655E" w:rsidP="006F655E">
      <w:pPr>
        <w:pStyle w:val="a6"/>
      </w:pPr>
      <w:r>
        <w:t xml:space="preserve">На рис. </w:t>
      </w:r>
      <w:r w:rsidR="00193A79">
        <w:t>2.8.</w:t>
      </w:r>
      <w:r>
        <w:t xml:space="preserve">5 показан двухтактный </w:t>
      </w:r>
      <w:r>
        <w:rPr>
          <w:lang w:val="en-US"/>
        </w:rPr>
        <w:t>T</w:t>
      </w:r>
      <w:r>
        <w:t>- триггер со счетным входом. Такой триггер считает по модулю два и широко используется для построения счетчиков.</w:t>
      </w:r>
    </w:p>
    <w:p w:rsidR="006F655E" w:rsidRDefault="00CC19C1" w:rsidP="00CC19C1">
      <w:pPr>
        <w:pStyle w:val="a6"/>
        <w:jc w:val="center"/>
      </w:pPr>
      <w:r>
        <w:rPr>
          <w:noProof/>
        </w:rPr>
        <w:drawing>
          <wp:inline distT="0" distB="0" distL="0" distR="0">
            <wp:extent cx="4165600" cy="1823720"/>
            <wp:effectExtent l="19050" t="0" r="6350" b="0"/>
            <wp:docPr id="1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srcRect/>
                    <a:stretch>
                      <a:fillRect/>
                    </a:stretch>
                  </pic:blipFill>
                  <pic:spPr bwMode="auto">
                    <a:xfrm>
                      <a:off x="0" y="0"/>
                      <a:ext cx="4165600" cy="1823720"/>
                    </a:xfrm>
                    <a:prstGeom prst="rect">
                      <a:avLst/>
                    </a:prstGeom>
                    <a:noFill/>
                    <a:ln w="9525">
                      <a:noFill/>
                      <a:miter lim="800000"/>
                      <a:headEnd/>
                      <a:tailEnd/>
                    </a:ln>
                  </pic:spPr>
                </pic:pic>
              </a:graphicData>
            </a:graphic>
          </wp:inline>
        </w:drawing>
      </w:r>
    </w:p>
    <w:p w:rsidR="006F655E" w:rsidRDefault="006F655E" w:rsidP="00CC19C1">
      <w:pPr>
        <w:pStyle w:val="a6"/>
        <w:ind w:firstLine="0"/>
        <w:jc w:val="center"/>
        <w:rPr>
          <w:b/>
          <w:sz w:val="24"/>
          <w:szCs w:val="24"/>
        </w:rPr>
      </w:pPr>
      <w:r w:rsidRPr="00CC19C1">
        <w:rPr>
          <w:b/>
          <w:sz w:val="24"/>
          <w:szCs w:val="24"/>
        </w:rPr>
        <w:t>Рис.</w:t>
      </w:r>
      <w:r w:rsidR="00CC19C1" w:rsidRPr="00CC19C1">
        <w:rPr>
          <w:b/>
          <w:sz w:val="24"/>
          <w:szCs w:val="24"/>
        </w:rPr>
        <w:t>2.8.</w:t>
      </w:r>
      <w:r w:rsidRPr="00CC19C1">
        <w:rPr>
          <w:b/>
          <w:sz w:val="24"/>
          <w:szCs w:val="24"/>
        </w:rPr>
        <w:t xml:space="preserve">5. Двухтактный </w:t>
      </w:r>
      <w:r w:rsidRPr="00CC19C1">
        <w:rPr>
          <w:b/>
          <w:sz w:val="24"/>
          <w:szCs w:val="24"/>
          <w:lang w:val="en-US"/>
        </w:rPr>
        <w:t>T</w:t>
      </w:r>
      <w:r w:rsidRPr="00CC19C1">
        <w:rPr>
          <w:b/>
          <w:sz w:val="24"/>
          <w:szCs w:val="24"/>
        </w:rPr>
        <w:t>- триггер со счетным входом и его графическое изображение</w:t>
      </w:r>
    </w:p>
    <w:p w:rsidR="00CC19C1" w:rsidRDefault="00CC19C1" w:rsidP="00CC19C1">
      <w:pPr>
        <w:pStyle w:val="a6"/>
        <w:rPr>
          <w:noProof/>
        </w:rPr>
      </w:pPr>
      <w:r>
        <w:t xml:space="preserve">Временная диаграмма работы двухтактного </w:t>
      </w:r>
      <w:r>
        <w:rPr>
          <w:lang w:val="en-US"/>
        </w:rPr>
        <w:t>T</w:t>
      </w:r>
      <w:r>
        <w:t>- триггера со счетным входом</w:t>
      </w:r>
      <w:r>
        <w:rPr>
          <w:noProof/>
        </w:rPr>
        <w:t xml:space="preserve"> показана на рис. 2.8.6.</w:t>
      </w:r>
    </w:p>
    <w:p w:rsidR="00CC19C1" w:rsidRPr="00CC19C1" w:rsidRDefault="00CC19C1" w:rsidP="00CC19C1">
      <w:pPr>
        <w:pStyle w:val="a6"/>
        <w:ind w:firstLine="0"/>
        <w:jc w:val="center"/>
        <w:rPr>
          <w:b/>
          <w:sz w:val="24"/>
          <w:szCs w:val="24"/>
        </w:rPr>
      </w:pPr>
    </w:p>
    <w:p w:rsidR="006F655E" w:rsidRDefault="00CC19C1" w:rsidP="00CC19C1">
      <w:pPr>
        <w:pStyle w:val="a6"/>
        <w:jc w:val="center"/>
        <w:rPr>
          <w:noProof/>
        </w:rPr>
      </w:pPr>
      <w:r>
        <w:rPr>
          <w:noProof/>
        </w:rPr>
        <w:drawing>
          <wp:inline distT="0" distB="0" distL="0" distR="0">
            <wp:extent cx="3317066" cy="2062976"/>
            <wp:effectExtent l="19050" t="0" r="0" b="0"/>
            <wp:docPr id="13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cstate="print"/>
                    <a:srcRect/>
                    <a:stretch>
                      <a:fillRect/>
                    </a:stretch>
                  </pic:blipFill>
                  <pic:spPr bwMode="auto">
                    <a:xfrm>
                      <a:off x="0" y="0"/>
                      <a:ext cx="3324674" cy="2067708"/>
                    </a:xfrm>
                    <a:prstGeom prst="rect">
                      <a:avLst/>
                    </a:prstGeom>
                    <a:noFill/>
                    <a:ln w="9525">
                      <a:noFill/>
                      <a:miter lim="800000"/>
                      <a:headEnd/>
                      <a:tailEnd/>
                    </a:ln>
                  </pic:spPr>
                </pic:pic>
              </a:graphicData>
            </a:graphic>
          </wp:inline>
        </w:drawing>
      </w:r>
    </w:p>
    <w:p w:rsidR="00CC19C1" w:rsidRPr="00CC19C1" w:rsidRDefault="00CC19C1" w:rsidP="00CC19C1">
      <w:pPr>
        <w:pStyle w:val="a6"/>
        <w:ind w:firstLine="0"/>
        <w:rPr>
          <w:b/>
          <w:sz w:val="24"/>
          <w:szCs w:val="24"/>
        </w:rPr>
      </w:pPr>
      <w:r w:rsidRPr="00CC19C1">
        <w:rPr>
          <w:b/>
          <w:noProof/>
          <w:sz w:val="24"/>
          <w:szCs w:val="24"/>
        </w:rPr>
        <w:t xml:space="preserve">Рис.2.8.6. </w:t>
      </w:r>
      <w:r w:rsidRPr="00CC19C1">
        <w:rPr>
          <w:b/>
          <w:sz w:val="24"/>
          <w:szCs w:val="24"/>
        </w:rPr>
        <w:t xml:space="preserve">Временная диаграмма работы двухтактного </w:t>
      </w:r>
      <w:r w:rsidRPr="00CC19C1">
        <w:rPr>
          <w:b/>
          <w:sz w:val="24"/>
          <w:szCs w:val="24"/>
          <w:lang w:val="en-US"/>
        </w:rPr>
        <w:t>T</w:t>
      </w:r>
      <w:r>
        <w:rPr>
          <w:b/>
          <w:sz w:val="24"/>
          <w:szCs w:val="24"/>
        </w:rPr>
        <w:t>–</w:t>
      </w:r>
      <w:r w:rsidRPr="00CC19C1">
        <w:rPr>
          <w:b/>
          <w:sz w:val="24"/>
          <w:szCs w:val="24"/>
        </w:rPr>
        <w:t xml:space="preserve"> триггера со счетным входом</w:t>
      </w:r>
    </w:p>
    <w:p w:rsidR="00CC19C1" w:rsidRDefault="00CC19C1" w:rsidP="00CC19C1">
      <w:pPr>
        <w:pStyle w:val="a6"/>
        <w:jc w:val="center"/>
        <w:rPr>
          <w:noProof/>
        </w:rPr>
      </w:pPr>
    </w:p>
    <w:p w:rsidR="006F655E" w:rsidRDefault="00CC19C1" w:rsidP="006F655E">
      <w:pPr>
        <w:pStyle w:val="a6"/>
      </w:pPr>
      <w:r>
        <w:t>После каждого счетного импульса на входе</w:t>
      </w:r>
      <w:proofErr w:type="gramStart"/>
      <w:r>
        <w:t xml:space="preserve"> С</w:t>
      </w:r>
      <w:proofErr w:type="gramEnd"/>
      <w:r>
        <w:t xml:space="preserve"> триггер переходит в противоположное состояние – считает по модулю 2. </w:t>
      </w:r>
      <w:r w:rsidR="006F655E">
        <w:t xml:space="preserve"> Если последовательность импульсов, полученную с данного триггера подать на вход такого же триггера, получим счетчик, который считает до 4-х</w:t>
      </w:r>
      <w:r>
        <w:t xml:space="preserve"> и т.д.</w:t>
      </w:r>
    </w:p>
    <w:p w:rsidR="00CC19C1" w:rsidRDefault="00CC19C1" w:rsidP="00CC19C1">
      <w:pPr>
        <w:pStyle w:val="a6"/>
        <w:rPr>
          <w:rFonts w:ascii="TimesNewRoman,Bold" w:hAnsi="TimesNewRoman,Bold" w:cs="TimesNewRoman,Bold"/>
          <w:b/>
          <w:bCs/>
        </w:rPr>
      </w:pPr>
      <w:r>
        <w:rPr>
          <w:rFonts w:ascii="TimesNewRoman,Bold" w:hAnsi="TimesNewRoman,Bold" w:cs="TimesNewRoman,Bold"/>
          <w:b/>
          <w:bCs/>
        </w:rPr>
        <w:lastRenderedPageBreak/>
        <w:t>Выполнение лабораторной работы</w:t>
      </w:r>
    </w:p>
    <w:p w:rsidR="00CC19C1" w:rsidRDefault="00CC19C1" w:rsidP="00CC19C1">
      <w:pPr>
        <w:pStyle w:val="a6"/>
        <w:rPr>
          <w:rFonts w:eastAsiaTheme="minorHAnsi"/>
        </w:rPr>
      </w:pPr>
      <w:proofErr w:type="spellStart"/>
      <w:r w:rsidRPr="00AE0042">
        <w:rPr>
          <w:rFonts w:eastAsiaTheme="minorHAnsi"/>
        </w:rPr>
        <w:t>Соб</w:t>
      </w:r>
      <w:r>
        <w:rPr>
          <w:rFonts w:eastAsiaTheme="minorHAnsi"/>
        </w:rPr>
        <w:t>рите</w:t>
      </w:r>
      <w:proofErr w:type="spellEnd"/>
      <w:r>
        <w:rPr>
          <w:rFonts w:eastAsiaTheme="minorHAnsi"/>
        </w:rPr>
        <w:t xml:space="preserve"> </w:t>
      </w:r>
      <w:r w:rsidRPr="00AE0042">
        <w:rPr>
          <w:rFonts w:eastAsiaTheme="minorHAnsi"/>
        </w:rPr>
        <w:t xml:space="preserve"> двухтактный  </w:t>
      </w:r>
      <w:r>
        <w:rPr>
          <w:rFonts w:eastAsiaTheme="minorHAnsi"/>
        </w:rPr>
        <w:t xml:space="preserve">Т– </w:t>
      </w:r>
      <w:proofErr w:type="spellStart"/>
      <w:proofErr w:type="gramStart"/>
      <w:r w:rsidRPr="00AE0042">
        <w:rPr>
          <w:rFonts w:eastAsiaTheme="minorHAnsi"/>
        </w:rPr>
        <w:t>тp</w:t>
      </w:r>
      <w:proofErr w:type="gramEnd"/>
      <w:r w:rsidRPr="00AE0042">
        <w:rPr>
          <w:rFonts w:eastAsiaTheme="minorHAnsi"/>
        </w:rPr>
        <w:t>иггep</w:t>
      </w:r>
      <w:proofErr w:type="spellEnd"/>
      <w:r>
        <w:rPr>
          <w:rFonts w:eastAsiaTheme="minorHAnsi"/>
        </w:rPr>
        <w:t xml:space="preserve"> со счетным входом (рис. 2.8.7). </w:t>
      </w:r>
    </w:p>
    <w:p w:rsidR="00FC3F78" w:rsidRDefault="00FC3F78" w:rsidP="00CC19C1">
      <w:pPr>
        <w:pStyle w:val="a6"/>
        <w:rPr>
          <w:rFonts w:eastAsiaTheme="minorHAnsi"/>
        </w:rPr>
      </w:pPr>
    </w:p>
    <w:p w:rsidR="00CC19C1" w:rsidRDefault="00D56B8B" w:rsidP="00D56B8B">
      <w:pPr>
        <w:pStyle w:val="a6"/>
        <w:jc w:val="center"/>
      </w:pPr>
      <w:r>
        <w:rPr>
          <w:noProof/>
        </w:rPr>
        <w:drawing>
          <wp:inline distT="0" distB="0" distL="0" distR="0">
            <wp:extent cx="4400550" cy="2454676"/>
            <wp:effectExtent l="19050" t="0" r="0" b="0"/>
            <wp:docPr id="16"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6" cstate="print"/>
                    <a:srcRect/>
                    <a:stretch>
                      <a:fillRect/>
                    </a:stretch>
                  </pic:blipFill>
                  <pic:spPr bwMode="auto">
                    <a:xfrm>
                      <a:off x="0" y="0"/>
                      <a:ext cx="4402222" cy="2455609"/>
                    </a:xfrm>
                    <a:prstGeom prst="rect">
                      <a:avLst/>
                    </a:prstGeom>
                    <a:noFill/>
                    <a:ln w="9525">
                      <a:noFill/>
                      <a:miter lim="800000"/>
                      <a:headEnd/>
                      <a:tailEnd/>
                    </a:ln>
                  </pic:spPr>
                </pic:pic>
              </a:graphicData>
            </a:graphic>
          </wp:inline>
        </w:drawing>
      </w:r>
    </w:p>
    <w:p w:rsidR="006F655E" w:rsidRDefault="006F655E" w:rsidP="006F655E">
      <w:pPr>
        <w:pStyle w:val="a6"/>
      </w:pPr>
    </w:p>
    <w:p w:rsidR="006F655E" w:rsidRDefault="006F655E" w:rsidP="00FC3F78">
      <w:pPr>
        <w:pStyle w:val="a6"/>
        <w:jc w:val="center"/>
        <w:rPr>
          <w:b/>
          <w:sz w:val="24"/>
          <w:szCs w:val="24"/>
        </w:rPr>
      </w:pPr>
      <w:r w:rsidRPr="00DA61B4">
        <w:rPr>
          <w:b/>
          <w:sz w:val="24"/>
          <w:szCs w:val="24"/>
        </w:rPr>
        <w:t xml:space="preserve">Рис. </w:t>
      </w:r>
      <w:r w:rsidR="00CC19C1" w:rsidRPr="00DA61B4">
        <w:rPr>
          <w:b/>
          <w:sz w:val="24"/>
          <w:szCs w:val="24"/>
        </w:rPr>
        <w:t>2.8.</w:t>
      </w:r>
      <w:r w:rsidRPr="00DA61B4">
        <w:rPr>
          <w:b/>
          <w:sz w:val="24"/>
          <w:szCs w:val="24"/>
        </w:rPr>
        <w:t>7. Двухтактный</w:t>
      </w:r>
      <w:proofErr w:type="gramStart"/>
      <w:r w:rsidRPr="00DA61B4">
        <w:rPr>
          <w:b/>
          <w:sz w:val="24"/>
          <w:szCs w:val="24"/>
        </w:rPr>
        <w:t xml:space="preserve"> </w:t>
      </w:r>
      <w:r w:rsidR="00CC19C1" w:rsidRPr="00DA61B4">
        <w:rPr>
          <w:b/>
          <w:sz w:val="24"/>
          <w:szCs w:val="24"/>
        </w:rPr>
        <w:t>Т</w:t>
      </w:r>
      <w:proofErr w:type="gramEnd"/>
      <w:r w:rsidR="00CC19C1" w:rsidRPr="00DA61B4">
        <w:rPr>
          <w:b/>
          <w:sz w:val="24"/>
          <w:szCs w:val="24"/>
        </w:rPr>
        <w:t xml:space="preserve"> </w:t>
      </w:r>
      <w:r w:rsidR="00DA61B4" w:rsidRPr="00DA61B4">
        <w:rPr>
          <w:b/>
          <w:sz w:val="24"/>
          <w:szCs w:val="24"/>
        </w:rPr>
        <w:t>–</w:t>
      </w:r>
      <w:r w:rsidR="00CC19C1" w:rsidRPr="00DA61B4">
        <w:rPr>
          <w:b/>
          <w:sz w:val="24"/>
          <w:szCs w:val="24"/>
        </w:rPr>
        <w:t xml:space="preserve"> </w:t>
      </w:r>
      <w:r w:rsidRPr="00DA61B4">
        <w:rPr>
          <w:b/>
          <w:sz w:val="24"/>
          <w:szCs w:val="24"/>
        </w:rPr>
        <w:t xml:space="preserve">триггер </w:t>
      </w:r>
      <w:r w:rsidR="00FC3F78">
        <w:rPr>
          <w:b/>
          <w:sz w:val="24"/>
          <w:szCs w:val="24"/>
        </w:rPr>
        <w:t xml:space="preserve">со счетным входом </w:t>
      </w:r>
      <w:r w:rsidRPr="00DA61B4">
        <w:rPr>
          <w:b/>
          <w:sz w:val="24"/>
          <w:szCs w:val="24"/>
        </w:rPr>
        <w:t>на логике ИЛИ-НЕ</w:t>
      </w:r>
    </w:p>
    <w:p w:rsidR="008F0C2D" w:rsidRDefault="008F0C2D" w:rsidP="00D56B8B">
      <w:pPr>
        <w:pStyle w:val="a6"/>
        <w:tabs>
          <w:tab w:val="left" w:pos="709"/>
        </w:tabs>
        <w:ind w:firstLine="0"/>
        <w:rPr>
          <w:rFonts w:ascii="TimesNewRoman,Bold" w:hAnsi="TimesNewRoman,Bold" w:cs="TimesNewRoman,Bold"/>
          <w:bCs/>
        </w:rPr>
      </w:pPr>
    </w:p>
    <w:p w:rsidR="006F655E" w:rsidRPr="00AE0042" w:rsidRDefault="00C93B5A" w:rsidP="00D56B8B">
      <w:pPr>
        <w:pStyle w:val="a6"/>
        <w:tabs>
          <w:tab w:val="left" w:pos="709"/>
        </w:tabs>
        <w:ind w:firstLine="0"/>
        <w:rPr>
          <w:rFonts w:eastAsiaTheme="minorHAnsi"/>
        </w:rPr>
      </w:pPr>
      <w:r>
        <w:rPr>
          <w:rFonts w:ascii="TimesNewRoman,Bold" w:hAnsi="TimesNewRoman,Bold" w:cs="TimesNewRoman,Bold"/>
          <w:bCs/>
        </w:rPr>
        <w:tab/>
      </w:r>
      <w:r w:rsidR="00FC3F78">
        <w:rPr>
          <w:rFonts w:ascii="TimesNewRoman,Bold" w:hAnsi="TimesNewRoman,Bold" w:cs="TimesNewRoman,Bold"/>
          <w:bCs/>
        </w:rPr>
        <w:t>З</w:t>
      </w:r>
      <w:r w:rsidR="00DA61B4" w:rsidRPr="00DA61B4">
        <w:rPr>
          <w:rFonts w:ascii="TimesNewRoman,Bold" w:hAnsi="TimesNewRoman,Bold" w:cs="TimesNewRoman,Bold"/>
          <w:bCs/>
        </w:rPr>
        <w:t>апрограммируйте генератор слов.</w:t>
      </w:r>
      <w:r w:rsidR="00DA61B4">
        <w:rPr>
          <w:rFonts w:ascii="TimesNewRoman,Bold" w:hAnsi="TimesNewRoman,Bold" w:cs="TimesNewRoman,Bold"/>
          <w:bCs/>
        </w:rPr>
        <w:t xml:space="preserve"> </w:t>
      </w:r>
      <w:r w:rsidR="00D56B8B">
        <w:rPr>
          <w:rFonts w:eastAsiaTheme="minorHAnsi"/>
        </w:rPr>
        <w:t xml:space="preserve">Получите временные диаграммы </w:t>
      </w:r>
      <w:r w:rsidR="006F655E">
        <w:rPr>
          <w:rFonts w:eastAsiaTheme="minorHAnsi"/>
        </w:rPr>
        <w:t>триггера.</w:t>
      </w:r>
      <w:r>
        <w:rPr>
          <w:rFonts w:eastAsiaTheme="minorHAnsi"/>
        </w:rPr>
        <w:t xml:space="preserve">  Исследуйте работу микросхемы</w:t>
      </w:r>
      <w:proofErr w:type="gramStart"/>
      <w:r>
        <w:rPr>
          <w:rFonts w:eastAsiaTheme="minorHAnsi"/>
        </w:rPr>
        <w:t xml:space="preserve"> Т</w:t>
      </w:r>
      <w:proofErr w:type="gramEnd"/>
      <w:r>
        <w:rPr>
          <w:rFonts w:eastAsiaTheme="minorHAnsi"/>
        </w:rPr>
        <w:t xml:space="preserve"> – </w:t>
      </w:r>
      <w:proofErr w:type="spellStart"/>
      <w:r w:rsidRPr="00AE0042">
        <w:rPr>
          <w:rFonts w:eastAsiaTheme="minorHAnsi"/>
        </w:rPr>
        <w:t>тpиггep</w:t>
      </w:r>
      <w:r>
        <w:rPr>
          <w:rFonts w:eastAsiaTheme="minorHAnsi"/>
        </w:rPr>
        <w:t>а</w:t>
      </w:r>
      <w:proofErr w:type="spellEnd"/>
      <w:r>
        <w:rPr>
          <w:rFonts w:eastAsiaTheme="minorHAnsi"/>
        </w:rPr>
        <w:t xml:space="preserve"> (тип микросхемы выберите самостоятельно.</w:t>
      </w:r>
    </w:p>
    <w:p w:rsidR="006F655E" w:rsidRDefault="006F655E" w:rsidP="006F655E">
      <w:pPr>
        <w:pStyle w:val="a6"/>
        <w:rPr>
          <w:rFonts w:eastAsiaTheme="minorHAnsi"/>
        </w:rPr>
      </w:pPr>
      <w:r w:rsidRPr="00AE0042">
        <w:rPr>
          <w:rFonts w:eastAsiaTheme="minorHAnsi"/>
        </w:rPr>
        <w:t>Оформите отчет по лабораторной работе, в котором приведите название работы. Дайте определение</w:t>
      </w:r>
      <w:proofErr w:type="gramStart"/>
      <w:r w:rsidRPr="00AE0042">
        <w:rPr>
          <w:rFonts w:eastAsiaTheme="minorHAnsi"/>
        </w:rPr>
        <w:t xml:space="preserve">  </w:t>
      </w:r>
      <w:r>
        <w:rPr>
          <w:rFonts w:eastAsiaTheme="minorHAnsi"/>
        </w:rPr>
        <w:t>Т</w:t>
      </w:r>
      <w:proofErr w:type="gramEnd"/>
      <w:r w:rsidR="00D56B8B">
        <w:rPr>
          <w:rFonts w:eastAsiaTheme="minorHAnsi"/>
        </w:rPr>
        <w:t xml:space="preserve"> – </w:t>
      </w:r>
      <w:proofErr w:type="spellStart"/>
      <w:r w:rsidRPr="00AE0042">
        <w:rPr>
          <w:rFonts w:eastAsiaTheme="minorHAnsi"/>
        </w:rPr>
        <w:t>тpиггepа</w:t>
      </w:r>
      <w:proofErr w:type="spellEnd"/>
      <w:r w:rsidRPr="00AE0042">
        <w:rPr>
          <w:rFonts w:eastAsiaTheme="minorHAnsi"/>
        </w:rPr>
        <w:t>. Приведите схем</w:t>
      </w:r>
      <w:r w:rsidR="00DA61B4">
        <w:rPr>
          <w:rFonts w:eastAsiaTheme="minorHAnsi"/>
        </w:rPr>
        <w:t>ы</w:t>
      </w:r>
      <w:r w:rsidRPr="00AE0042">
        <w:rPr>
          <w:rFonts w:eastAsiaTheme="minorHAnsi"/>
        </w:rPr>
        <w:t xml:space="preserve"> исследования в </w:t>
      </w:r>
      <w:proofErr w:type="spellStart"/>
      <w:r w:rsidRPr="00AE0042">
        <w:rPr>
          <w:rFonts w:eastAsiaTheme="minorHAnsi"/>
          <w:lang w:val="en-US"/>
        </w:rPr>
        <w:t>Multisim</w:t>
      </w:r>
      <w:proofErr w:type="spellEnd"/>
      <w:r w:rsidRPr="00AE0042">
        <w:rPr>
          <w:rFonts w:eastAsiaTheme="minorHAnsi"/>
        </w:rPr>
        <w:t xml:space="preserve">. Приведите полученные временные диаграммы. Поясните по временным диаграммам принцип работы </w:t>
      </w:r>
      <w:r>
        <w:rPr>
          <w:rFonts w:eastAsiaTheme="minorHAnsi"/>
        </w:rPr>
        <w:t>двухтактного</w:t>
      </w:r>
      <w:proofErr w:type="gramStart"/>
      <w:r>
        <w:rPr>
          <w:rFonts w:eastAsiaTheme="minorHAnsi"/>
        </w:rPr>
        <w:t xml:space="preserve">  Т</w:t>
      </w:r>
      <w:proofErr w:type="gramEnd"/>
      <w:r w:rsidR="00D56B8B">
        <w:rPr>
          <w:rFonts w:eastAsiaTheme="minorHAnsi"/>
        </w:rPr>
        <w:t xml:space="preserve"> – </w:t>
      </w:r>
      <w:r w:rsidRPr="00AE0042">
        <w:rPr>
          <w:rFonts w:eastAsiaTheme="minorHAnsi"/>
        </w:rPr>
        <w:t>триггера. Сделайте вывод по результатам работы.</w:t>
      </w:r>
    </w:p>
    <w:p w:rsidR="008F0C2D" w:rsidRPr="00AE0042" w:rsidRDefault="008F0C2D" w:rsidP="006F655E">
      <w:pPr>
        <w:pStyle w:val="a6"/>
        <w:rPr>
          <w:rFonts w:eastAsiaTheme="minorHAnsi"/>
        </w:rPr>
      </w:pPr>
      <w:r>
        <w:rPr>
          <w:rFonts w:eastAsiaTheme="minorHAnsi"/>
        </w:rPr>
        <w:t>Соберите схему и исследуйте работу микросхемы</w:t>
      </w:r>
      <w:proofErr w:type="gramStart"/>
      <w:r>
        <w:rPr>
          <w:rFonts w:eastAsiaTheme="minorHAnsi"/>
        </w:rPr>
        <w:t xml:space="preserve"> Т</w:t>
      </w:r>
      <w:proofErr w:type="gramEnd"/>
      <w:r>
        <w:rPr>
          <w:rFonts w:eastAsiaTheme="minorHAnsi"/>
        </w:rPr>
        <w:t xml:space="preserve"> триггера (поиск и выбор микросхемы произведите самостоятельно). </w:t>
      </w:r>
    </w:p>
    <w:p w:rsidR="006F655E" w:rsidRPr="00DA61B4" w:rsidRDefault="006F655E" w:rsidP="006F655E">
      <w:pPr>
        <w:pStyle w:val="a6"/>
        <w:rPr>
          <w:b/>
        </w:rPr>
      </w:pPr>
      <w:r w:rsidRPr="00DA61B4">
        <w:rPr>
          <w:b/>
        </w:rPr>
        <w:t>Вопросы для подготовки</w:t>
      </w:r>
      <w:r w:rsidR="00DA61B4">
        <w:rPr>
          <w:b/>
        </w:rPr>
        <w:t xml:space="preserve"> к отчету</w:t>
      </w:r>
      <w:r w:rsidRPr="00DA61B4">
        <w:rPr>
          <w:b/>
        </w:rPr>
        <w:t>:</w:t>
      </w:r>
    </w:p>
    <w:p w:rsidR="006F655E" w:rsidRDefault="006F655E" w:rsidP="00C36B8F">
      <w:pPr>
        <w:pStyle w:val="a6"/>
        <w:numPr>
          <w:ilvl w:val="0"/>
          <w:numId w:val="18"/>
        </w:numPr>
      </w:pPr>
      <w:r>
        <w:t>Какие функции выполняет</w:t>
      </w:r>
      <w:proofErr w:type="gramStart"/>
      <w:r>
        <w:t xml:space="preserve"> Т</w:t>
      </w:r>
      <w:proofErr w:type="gramEnd"/>
      <w:r>
        <w:t xml:space="preserve"> – триггер</w:t>
      </w:r>
      <w:r w:rsidRPr="00002298">
        <w:t>?</w:t>
      </w:r>
    </w:p>
    <w:p w:rsidR="006F655E" w:rsidRDefault="006F655E" w:rsidP="00C36B8F">
      <w:pPr>
        <w:pStyle w:val="a6"/>
        <w:numPr>
          <w:ilvl w:val="0"/>
          <w:numId w:val="18"/>
        </w:numPr>
      </w:pPr>
      <w:r>
        <w:t>Почему</w:t>
      </w:r>
      <w:proofErr w:type="gramStart"/>
      <w:r>
        <w:t xml:space="preserve"> Т</w:t>
      </w:r>
      <w:proofErr w:type="gramEnd"/>
      <w:r w:rsidR="00D56B8B">
        <w:t xml:space="preserve"> – </w:t>
      </w:r>
      <w:r>
        <w:t>триггер  изменяет свое состояние на противоположное при подаче на вход разрешающего сигнала.</w:t>
      </w:r>
    </w:p>
    <w:p w:rsidR="006F655E" w:rsidRDefault="006F655E" w:rsidP="00C36B8F">
      <w:pPr>
        <w:pStyle w:val="a6"/>
        <w:numPr>
          <w:ilvl w:val="0"/>
          <w:numId w:val="18"/>
        </w:numPr>
      </w:pPr>
      <w:r>
        <w:t>Для чего используется</w:t>
      </w:r>
      <w:proofErr w:type="gramStart"/>
      <w:r>
        <w:t xml:space="preserve"> Т</w:t>
      </w:r>
      <w:proofErr w:type="gramEnd"/>
      <w:r w:rsidR="00D56B8B">
        <w:t xml:space="preserve"> –</w:t>
      </w:r>
      <w:r>
        <w:t xml:space="preserve"> триггер</w:t>
      </w:r>
      <w:r w:rsidR="00DA61B4">
        <w:t>.</w:t>
      </w:r>
    </w:p>
    <w:p w:rsidR="00DE4FB4" w:rsidRDefault="00DE4FB4" w:rsidP="006F655E">
      <w:pPr>
        <w:pStyle w:val="a6"/>
      </w:pPr>
    </w:p>
    <w:p w:rsidR="00DE4FB4" w:rsidRPr="00002298" w:rsidRDefault="00DE4FB4" w:rsidP="00C36B8F">
      <w:pPr>
        <w:pStyle w:val="31"/>
        <w:numPr>
          <w:ilvl w:val="1"/>
          <w:numId w:val="10"/>
        </w:numPr>
        <w:spacing w:before="0" w:after="0"/>
        <w:ind w:left="0" w:firstLine="709"/>
        <w:jc w:val="left"/>
      </w:pPr>
      <w:r>
        <w:t>Лабораторная работа № 9</w:t>
      </w:r>
    </w:p>
    <w:p w:rsidR="00DE4FB4" w:rsidRPr="00DE4FB4" w:rsidRDefault="00DE4FB4" w:rsidP="00DE4FB4">
      <w:pPr>
        <w:pStyle w:val="31"/>
        <w:spacing w:before="0" w:after="0"/>
        <w:jc w:val="left"/>
      </w:pPr>
      <w:r w:rsidRPr="00DE4FB4">
        <w:t>Исследование универсального JK-триггера</w:t>
      </w:r>
    </w:p>
    <w:p w:rsidR="00DE4FB4" w:rsidRDefault="00DE4FB4" w:rsidP="00DE4FB4">
      <w:pPr>
        <w:pStyle w:val="a6"/>
      </w:pPr>
      <w:r w:rsidRPr="00DE4FB4">
        <w:rPr>
          <w:b/>
        </w:rPr>
        <w:t xml:space="preserve">Цель работы: </w:t>
      </w:r>
      <w:r w:rsidRPr="00DF3EE6">
        <w:t xml:space="preserve">Изучить принципы функционирования двухтактного  </w:t>
      </w:r>
      <w:proofErr w:type="gramStart"/>
      <w:r>
        <w:rPr>
          <w:lang w:val="en-US"/>
        </w:rPr>
        <w:t>JK</w:t>
      </w:r>
      <w:proofErr w:type="gramEnd"/>
      <w:r w:rsidRPr="00DF3EE6">
        <w:t>-</w:t>
      </w:r>
      <w:proofErr w:type="spellStart"/>
      <w:r w:rsidRPr="00DF3EE6">
        <w:t>тpиггepа</w:t>
      </w:r>
      <w:proofErr w:type="spellEnd"/>
      <w:r w:rsidRPr="00DF3EE6">
        <w:t>.</w:t>
      </w:r>
      <w:r>
        <w:t xml:space="preserve"> Исследовать его работу средствами </w:t>
      </w:r>
      <w:proofErr w:type="spellStart"/>
      <w:r w:rsidRPr="00783948">
        <w:rPr>
          <w:lang w:val="en-US"/>
        </w:rPr>
        <w:t>Multisim</w:t>
      </w:r>
      <w:proofErr w:type="spellEnd"/>
      <w:r>
        <w:t>.</w:t>
      </w:r>
    </w:p>
    <w:p w:rsidR="00DE4FB4" w:rsidRDefault="00DE4FB4" w:rsidP="00DE4FB4">
      <w:pPr>
        <w:pStyle w:val="a6"/>
        <w:rPr>
          <w:rFonts w:eastAsiaTheme="minorHAnsi"/>
        </w:rPr>
      </w:pPr>
      <w:r w:rsidRPr="006125E1">
        <w:rPr>
          <w:b/>
        </w:rPr>
        <w:t xml:space="preserve">Задание: </w:t>
      </w:r>
      <w:r w:rsidRPr="006125E1">
        <w:t xml:space="preserve"> </w:t>
      </w:r>
      <w:r w:rsidRPr="00AE0042">
        <w:rPr>
          <w:rFonts w:eastAsiaTheme="minorHAnsi"/>
        </w:rPr>
        <w:t xml:space="preserve">Ознакомиться с теорией построения и работы </w:t>
      </w:r>
      <w:r w:rsidR="00C07912">
        <w:rPr>
          <w:lang w:val="en-US"/>
        </w:rPr>
        <w:t>JK</w:t>
      </w:r>
      <w:r w:rsidR="00C07912" w:rsidRPr="00AE0042">
        <w:rPr>
          <w:rFonts w:eastAsiaTheme="minorHAnsi"/>
        </w:rPr>
        <w:t xml:space="preserve"> </w:t>
      </w:r>
      <w:r w:rsidRPr="00AE0042">
        <w:rPr>
          <w:rFonts w:eastAsiaTheme="minorHAnsi"/>
        </w:rPr>
        <w:t>-</w:t>
      </w:r>
      <w:proofErr w:type="spellStart"/>
      <w:r w:rsidRPr="00AE0042">
        <w:rPr>
          <w:rFonts w:eastAsiaTheme="minorHAnsi"/>
        </w:rPr>
        <w:t>т</w:t>
      </w:r>
      <w:proofErr w:type="gramStart"/>
      <w:r w:rsidRPr="00AE0042">
        <w:rPr>
          <w:rFonts w:eastAsiaTheme="minorHAnsi"/>
        </w:rPr>
        <w:t>p</w:t>
      </w:r>
      <w:proofErr w:type="gramEnd"/>
      <w:r w:rsidRPr="00AE0042">
        <w:rPr>
          <w:rFonts w:eastAsiaTheme="minorHAnsi"/>
        </w:rPr>
        <w:t>иггepа</w:t>
      </w:r>
      <w:proofErr w:type="spellEnd"/>
      <w:r w:rsidRPr="00AE0042">
        <w:rPr>
          <w:rFonts w:eastAsiaTheme="minorHAnsi"/>
        </w:rPr>
        <w:t>.</w:t>
      </w:r>
    </w:p>
    <w:p w:rsidR="00DE4FB4" w:rsidRDefault="00DE4FB4" w:rsidP="00DE4FB4">
      <w:pPr>
        <w:pStyle w:val="a6"/>
      </w:pPr>
      <w:r>
        <w:t xml:space="preserve">Провести исследование </w:t>
      </w:r>
      <w:proofErr w:type="spellStart"/>
      <w:r>
        <w:t>однотактного</w:t>
      </w:r>
      <w:proofErr w:type="spellEnd"/>
      <w:r>
        <w:t xml:space="preserve"> и двухтактного </w:t>
      </w:r>
      <w:r w:rsidR="00C07912">
        <w:rPr>
          <w:lang w:val="en-US"/>
        </w:rPr>
        <w:t>JK</w:t>
      </w:r>
      <w:r>
        <w:t xml:space="preserve"> – </w:t>
      </w:r>
      <w:proofErr w:type="spellStart"/>
      <w:r w:rsidRPr="00783948">
        <w:t>т</w:t>
      </w:r>
      <w:proofErr w:type="gramStart"/>
      <w:r w:rsidRPr="00783948">
        <w:t>p</w:t>
      </w:r>
      <w:proofErr w:type="gramEnd"/>
      <w:r w:rsidRPr="00783948">
        <w:t>иггepа</w:t>
      </w:r>
      <w:proofErr w:type="spellEnd"/>
      <w:r>
        <w:t xml:space="preserve"> в программе </w:t>
      </w:r>
      <w:proofErr w:type="spellStart"/>
      <w:r w:rsidRPr="00783948">
        <w:rPr>
          <w:lang w:val="en-US"/>
        </w:rPr>
        <w:t>Multisim</w:t>
      </w:r>
      <w:proofErr w:type="spellEnd"/>
      <w:r>
        <w:t>.</w:t>
      </w:r>
    </w:p>
    <w:p w:rsidR="00DE4FB4" w:rsidRPr="00817805" w:rsidRDefault="00DE4FB4" w:rsidP="00DE4FB4">
      <w:pPr>
        <w:pStyle w:val="a6"/>
        <w:rPr>
          <w:b/>
        </w:rPr>
      </w:pPr>
      <w:r w:rsidRPr="00817805">
        <w:rPr>
          <w:b/>
        </w:rPr>
        <w:t>Теоретическое введение</w:t>
      </w:r>
    </w:p>
    <w:p w:rsidR="00DE4FB4" w:rsidRPr="004C53C1" w:rsidRDefault="00DE4FB4" w:rsidP="00DE4FB4">
      <w:pPr>
        <w:pStyle w:val="a6"/>
      </w:pPr>
      <w:r w:rsidRPr="004C53C1">
        <w:t xml:space="preserve">JK-триггеры подразделяются </w:t>
      </w:r>
      <w:proofErr w:type="gramStart"/>
      <w:r w:rsidRPr="004C53C1">
        <w:t>на</w:t>
      </w:r>
      <w:proofErr w:type="gramEnd"/>
      <w:r w:rsidRPr="004C53C1">
        <w:t xml:space="preserve"> универсальные и комбинированные. Универсальный JK-триггер имеет два информационных входа J и K. По входу J </w:t>
      </w:r>
      <w:r w:rsidRPr="004C53C1">
        <w:lastRenderedPageBreak/>
        <w:t>триггер устанавливается в состояние Q</w:t>
      </w:r>
      <w:r w:rsidR="00C07912">
        <w:t xml:space="preserve"> </w:t>
      </w:r>
      <w:r w:rsidRPr="004C53C1">
        <w:t>=</w:t>
      </w:r>
      <w:r w:rsidR="00C07912">
        <w:t xml:space="preserve"> «</w:t>
      </w:r>
      <w:r w:rsidRPr="004C53C1">
        <w:t>1</w:t>
      </w:r>
      <w:r w:rsidR="00C07912">
        <w:t>!</w:t>
      </w:r>
      <w:r w:rsidRPr="004C53C1">
        <w:t>, Q</w:t>
      </w:r>
      <w:r>
        <w:t>*</w:t>
      </w:r>
      <w:r w:rsidR="00C07912">
        <w:t xml:space="preserve"> </w:t>
      </w:r>
      <w:r w:rsidRPr="004C53C1">
        <w:t>=</w:t>
      </w:r>
      <w:r w:rsidR="00C07912">
        <w:t xml:space="preserve"> «</w:t>
      </w:r>
      <w:r w:rsidRPr="004C53C1">
        <w:t>0</w:t>
      </w:r>
      <w:r w:rsidR="00C07912">
        <w:t>»</w:t>
      </w:r>
      <w:r w:rsidRPr="004C53C1">
        <w:t>, а по входу K-в состояние Q=</w:t>
      </w:r>
      <w:r w:rsidR="00C07912">
        <w:t xml:space="preserve"> «</w:t>
      </w:r>
      <w:r w:rsidRPr="004C53C1">
        <w:t>0</w:t>
      </w:r>
      <w:r w:rsidR="00C07912">
        <w:t>»</w:t>
      </w:r>
      <w:r w:rsidRPr="004C53C1">
        <w:t>, Q</w:t>
      </w:r>
      <w:r>
        <w:t>*</w:t>
      </w:r>
      <w:r w:rsidRPr="004C53C1">
        <w:t>=</w:t>
      </w:r>
      <w:r w:rsidR="00C07912">
        <w:t xml:space="preserve"> «</w:t>
      </w:r>
      <w:r w:rsidRPr="004C53C1">
        <w:t>1</w:t>
      </w:r>
      <w:r w:rsidR="00C07912">
        <w:t>»</w:t>
      </w:r>
      <w:r w:rsidRPr="004C53C1">
        <w:t>.</w:t>
      </w:r>
    </w:p>
    <w:p w:rsidR="00DE4FB4" w:rsidRPr="004C53C1" w:rsidRDefault="00DE4FB4" w:rsidP="00DE4FB4">
      <w:pPr>
        <w:pStyle w:val="a6"/>
      </w:pPr>
      <w:r w:rsidRPr="004C53C1">
        <w:t>JK</w:t>
      </w:r>
      <w:r w:rsidR="00C07912">
        <w:t xml:space="preserve"> – </w:t>
      </w:r>
      <w:r w:rsidRPr="004C53C1">
        <w:t>триггер отличается от RS</w:t>
      </w:r>
      <w:r w:rsidR="00C07912">
        <w:t xml:space="preserve"> – </w:t>
      </w:r>
      <w:proofErr w:type="gramStart"/>
      <w:r w:rsidRPr="004C53C1">
        <w:t>триггера</w:t>
      </w:r>
      <w:proofErr w:type="gramEnd"/>
      <w:r w:rsidRPr="004C53C1">
        <w:t xml:space="preserve"> прежде всего тем</w:t>
      </w:r>
      <w:r w:rsidR="00C07912">
        <w:t>,</w:t>
      </w:r>
      <w:r w:rsidRPr="004C53C1">
        <w:t xml:space="preserve"> что в нем устранена неопределенность, которая возникает в RS-триггере при определенной комбинации входных сигналов.</w:t>
      </w:r>
    </w:p>
    <w:p w:rsidR="00DE4FB4" w:rsidRPr="004C53C1" w:rsidRDefault="00DE4FB4" w:rsidP="00DE4FB4">
      <w:pPr>
        <w:pStyle w:val="a6"/>
      </w:pPr>
      <w:r w:rsidRPr="004C53C1">
        <w:t>Универсальность JK-триггера состоит в том, что он может выполнять функции RS</w:t>
      </w:r>
      <w:r w:rsidR="00C07912">
        <w:t xml:space="preserve"> –</w:t>
      </w:r>
      <w:r w:rsidRPr="004C53C1">
        <w:t>, Т</w:t>
      </w:r>
      <w:r w:rsidR="00C07912">
        <w:t>–</w:t>
      </w:r>
      <w:r w:rsidRPr="004C53C1">
        <w:t xml:space="preserve"> </w:t>
      </w:r>
      <w:proofErr w:type="gramStart"/>
      <w:r w:rsidRPr="004C53C1">
        <w:t xml:space="preserve">и </w:t>
      </w:r>
      <w:proofErr w:type="gramEnd"/>
      <w:r w:rsidRPr="004C53C1">
        <w:t>D</w:t>
      </w:r>
      <w:r w:rsidR="00C07912">
        <w:t xml:space="preserve"> – </w:t>
      </w:r>
      <w:r w:rsidRPr="004C53C1">
        <w:t>триггеров.</w:t>
      </w:r>
    </w:p>
    <w:p w:rsidR="00DE4FB4" w:rsidRPr="004C53C1" w:rsidRDefault="00DE4FB4" w:rsidP="00DE4FB4">
      <w:pPr>
        <w:pStyle w:val="a6"/>
      </w:pPr>
      <w:proofErr w:type="gramStart"/>
      <w:r w:rsidRPr="004C53C1">
        <w:t>Комбинированный JK</w:t>
      </w:r>
      <w:r w:rsidR="00C07912">
        <w:t xml:space="preserve"> – </w:t>
      </w:r>
      <w:r w:rsidRPr="004C53C1">
        <w:t>триггер отличается от универсального наличием дополнительных асинхронных входов S и R для предварительной установки триггера в определенное состояние (логической 1 или 0).</w:t>
      </w:r>
      <w:proofErr w:type="gramEnd"/>
    </w:p>
    <w:p w:rsidR="00DE4FB4" w:rsidRDefault="00DE4FB4" w:rsidP="00DE4FB4">
      <w:pPr>
        <w:pStyle w:val="a6"/>
      </w:pPr>
      <w:r w:rsidRPr="004C53C1">
        <w:t>Простейший JK-триггер можно получить из синхронного RS-триггера с динамическим управлением</w:t>
      </w:r>
      <w:r>
        <w:t xml:space="preserve"> (рис. </w:t>
      </w:r>
      <w:r w:rsidR="00C07912">
        <w:t>2.9.</w:t>
      </w:r>
      <w:r>
        <w:t>1)</w:t>
      </w:r>
      <w:r w:rsidRPr="004C53C1">
        <w:t>, если ввести дополнительные обратные связи с выходов триггера на входы, которые позволяют устранить неопределенность в таблице состояний</w:t>
      </w:r>
      <w:r>
        <w:t>.</w:t>
      </w:r>
    </w:p>
    <w:p w:rsidR="00DE4FB4" w:rsidRDefault="00C07912" w:rsidP="00C07912">
      <w:pPr>
        <w:pStyle w:val="a6"/>
        <w:jc w:val="center"/>
      </w:pPr>
      <w:r>
        <w:rPr>
          <w:noProof/>
        </w:rPr>
        <w:drawing>
          <wp:inline distT="0" distB="0" distL="0" distR="0">
            <wp:extent cx="4057190" cy="1671320"/>
            <wp:effectExtent l="19050" t="0" r="460" b="0"/>
            <wp:docPr id="96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cstate="print">
                      <a:lum bright="-20000" contrast="40000"/>
                    </a:blip>
                    <a:srcRect/>
                    <a:stretch>
                      <a:fillRect/>
                    </a:stretch>
                  </pic:blipFill>
                  <pic:spPr bwMode="auto">
                    <a:xfrm>
                      <a:off x="0" y="0"/>
                      <a:ext cx="4057190" cy="1671320"/>
                    </a:xfrm>
                    <a:prstGeom prst="rect">
                      <a:avLst/>
                    </a:prstGeom>
                    <a:noFill/>
                    <a:ln w="9525">
                      <a:noFill/>
                      <a:miter lim="800000"/>
                      <a:headEnd/>
                      <a:tailEnd/>
                    </a:ln>
                  </pic:spPr>
                </pic:pic>
              </a:graphicData>
            </a:graphic>
          </wp:inline>
        </w:drawing>
      </w:r>
      <w:r>
        <w:t xml:space="preserve"> </w:t>
      </w:r>
    </w:p>
    <w:p w:rsidR="00DE4FB4" w:rsidRPr="005D18E8" w:rsidRDefault="00DE4FB4" w:rsidP="00C07912">
      <w:pPr>
        <w:pStyle w:val="a6"/>
        <w:jc w:val="center"/>
        <w:rPr>
          <w:b/>
          <w:sz w:val="24"/>
          <w:szCs w:val="24"/>
        </w:rPr>
      </w:pPr>
      <w:r w:rsidRPr="00C07912">
        <w:rPr>
          <w:b/>
          <w:sz w:val="24"/>
          <w:szCs w:val="24"/>
        </w:rPr>
        <w:t xml:space="preserve">Рис. </w:t>
      </w:r>
      <w:r w:rsidR="00C07912" w:rsidRPr="00C07912">
        <w:rPr>
          <w:b/>
          <w:sz w:val="24"/>
          <w:szCs w:val="24"/>
        </w:rPr>
        <w:t>2.9.</w:t>
      </w:r>
      <w:r w:rsidRPr="00C07912">
        <w:rPr>
          <w:b/>
          <w:sz w:val="24"/>
          <w:szCs w:val="24"/>
        </w:rPr>
        <w:t xml:space="preserve">1. Схема JK-триггера на основе </w:t>
      </w:r>
      <w:r w:rsidRPr="00C07912">
        <w:rPr>
          <w:b/>
          <w:sz w:val="24"/>
          <w:szCs w:val="24"/>
          <w:lang w:val="en-US"/>
        </w:rPr>
        <w:t>RS</w:t>
      </w:r>
      <w:r w:rsidRPr="00C07912">
        <w:rPr>
          <w:b/>
          <w:sz w:val="24"/>
          <w:szCs w:val="24"/>
        </w:rPr>
        <w:t>-триггера</w:t>
      </w:r>
      <w:r w:rsidR="005D18E8" w:rsidRPr="005D18E8">
        <w:rPr>
          <w:b/>
          <w:sz w:val="24"/>
          <w:szCs w:val="24"/>
        </w:rPr>
        <w:t>:</w:t>
      </w:r>
    </w:p>
    <w:p w:rsidR="005D18E8" w:rsidRPr="005D18E8" w:rsidRDefault="00C07912" w:rsidP="005D18E8">
      <w:pPr>
        <w:pStyle w:val="a6"/>
        <w:jc w:val="center"/>
        <w:rPr>
          <w:sz w:val="24"/>
          <w:szCs w:val="24"/>
        </w:rPr>
      </w:pPr>
      <w:r w:rsidRPr="005D18E8">
        <w:rPr>
          <w:sz w:val="24"/>
          <w:szCs w:val="24"/>
        </w:rPr>
        <w:t>а)</w:t>
      </w:r>
      <w:r w:rsidR="005D18E8" w:rsidRPr="005D18E8">
        <w:rPr>
          <w:sz w:val="24"/>
          <w:szCs w:val="24"/>
        </w:rPr>
        <w:t xml:space="preserve"> </w:t>
      </w:r>
      <w:r w:rsidRPr="005D18E8">
        <w:rPr>
          <w:sz w:val="24"/>
          <w:szCs w:val="24"/>
        </w:rPr>
        <w:t xml:space="preserve">JK-триггер </w:t>
      </w:r>
      <w:r w:rsidR="005D18E8" w:rsidRPr="005D18E8">
        <w:rPr>
          <w:sz w:val="24"/>
          <w:szCs w:val="24"/>
        </w:rPr>
        <w:t xml:space="preserve">на логических элементах основе </w:t>
      </w:r>
      <w:r w:rsidRPr="005D18E8">
        <w:rPr>
          <w:sz w:val="24"/>
          <w:szCs w:val="24"/>
        </w:rPr>
        <w:t>RS-триггера с динамическим управлением</w:t>
      </w:r>
      <w:r w:rsidR="005D18E8" w:rsidRPr="005D18E8">
        <w:rPr>
          <w:sz w:val="24"/>
          <w:szCs w:val="24"/>
        </w:rPr>
        <w:t xml:space="preserve">; б) схема JK-триггера на микросхеме RS-триггера с динамическим </w:t>
      </w:r>
      <w:proofErr w:type="spellStart"/>
      <w:r w:rsidR="005D18E8" w:rsidRPr="005D18E8">
        <w:rPr>
          <w:sz w:val="24"/>
          <w:szCs w:val="24"/>
        </w:rPr>
        <w:t>управлением</w:t>
      </w:r>
      <w:proofErr w:type="gramStart"/>
      <w:r w:rsidR="005D18E8" w:rsidRPr="005D18E8">
        <w:rPr>
          <w:sz w:val="24"/>
          <w:szCs w:val="24"/>
        </w:rPr>
        <w:t>;в</w:t>
      </w:r>
      <w:proofErr w:type="spellEnd"/>
      <w:proofErr w:type="gramEnd"/>
      <w:r w:rsidR="005D18E8" w:rsidRPr="005D18E8">
        <w:rPr>
          <w:sz w:val="24"/>
          <w:szCs w:val="24"/>
        </w:rPr>
        <w:t>) Графическое обозначение JK-триггера</w:t>
      </w:r>
    </w:p>
    <w:p w:rsidR="00C07912" w:rsidRPr="00C07912" w:rsidRDefault="00C07912" w:rsidP="005D18E8">
      <w:pPr>
        <w:pStyle w:val="a6"/>
        <w:jc w:val="center"/>
        <w:rPr>
          <w:b/>
          <w:sz w:val="24"/>
          <w:szCs w:val="24"/>
        </w:rPr>
      </w:pPr>
    </w:p>
    <w:p w:rsidR="00DE4FB4" w:rsidRPr="00BD0F64" w:rsidRDefault="00DE4FB4" w:rsidP="00DE4FB4">
      <w:pPr>
        <w:pStyle w:val="a6"/>
      </w:pPr>
      <w:r w:rsidRPr="00BD0F64">
        <w:t>При входных сигналах J</w:t>
      </w:r>
      <w:proofErr w:type="gramStart"/>
      <w:r w:rsidR="005D18E8" w:rsidRPr="005D18E8">
        <w:t xml:space="preserve"> </w:t>
      </w:r>
      <w:r w:rsidRPr="00BD0F64">
        <w:t>=</w:t>
      </w:r>
      <w:r w:rsidR="005D18E8" w:rsidRPr="005D18E8">
        <w:t xml:space="preserve"> </w:t>
      </w:r>
      <w:r w:rsidRPr="00BD0F64">
        <w:t>К</w:t>
      </w:r>
      <w:proofErr w:type="gramEnd"/>
      <w:r w:rsidR="005D18E8" w:rsidRPr="005D18E8">
        <w:t xml:space="preserve"> </w:t>
      </w:r>
      <w:r w:rsidRPr="00BD0F64">
        <w:t>=</w:t>
      </w:r>
      <w:r w:rsidR="005D18E8" w:rsidRPr="005D18E8">
        <w:t xml:space="preserve"> </w:t>
      </w:r>
      <w:r w:rsidR="005D18E8">
        <w:t>«</w:t>
      </w:r>
      <w:r w:rsidRPr="00BD0F64">
        <w:t>0</w:t>
      </w:r>
      <w:r w:rsidR="005D18E8">
        <w:t>»</w:t>
      </w:r>
      <w:r w:rsidRPr="00BD0F64">
        <w:t xml:space="preserve"> состояние триггера не изменяется, так как напряжение низкого уровня</w:t>
      </w:r>
      <w:r>
        <w:t xml:space="preserve">, </w:t>
      </w:r>
      <w:r w:rsidRPr="00BD0F64">
        <w:t xml:space="preserve"> </w:t>
      </w:r>
      <w:r>
        <w:t xml:space="preserve">приложенное хотя бы к </w:t>
      </w:r>
      <w:r w:rsidRPr="00BD0F64">
        <w:t>одном</w:t>
      </w:r>
      <w:r>
        <w:t>у</w:t>
      </w:r>
      <w:r w:rsidRPr="00BD0F64">
        <w:t xml:space="preserve"> вход</w:t>
      </w:r>
      <w:r>
        <w:t xml:space="preserve">у </w:t>
      </w:r>
      <w:r w:rsidRPr="00BD0F64">
        <w:t>элемента И-НЕ</w:t>
      </w:r>
      <w:r w:rsidR="005D18E8">
        <w:t>,</w:t>
      </w:r>
      <w:r w:rsidRPr="00BD0F64">
        <w:t xml:space="preserve"> отменяет </w:t>
      </w:r>
      <w:proofErr w:type="spellStart"/>
      <w:r w:rsidRPr="00BD0F64">
        <w:t>пpохождение</w:t>
      </w:r>
      <w:proofErr w:type="spellEnd"/>
      <w:r w:rsidRPr="00BD0F64">
        <w:t xml:space="preserve"> сигналов от других его входов и удерживает выходной сигнал в текущем логическом состоянии</w:t>
      </w:r>
      <w:r>
        <w:t xml:space="preserve"> (режим хранения)</w:t>
      </w:r>
      <w:r w:rsidRPr="00BD0F64">
        <w:t>.</w:t>
      </w:r>
    </w:p>
    <w:p w:rsidR="00DE4FB4" w:rsidRDefault="005D18E8" w:rsidP="00DE4FB4">
      <w:pPr>
        <w:pStyle w:val="a6"/>
      </w:pPr>
      <w:proofErr w:type="gramStart"/>
      <w:r>
        <w:t>В</w:t>
      </w:r>
      <w:proofErr w:type="gramEnd"/>
      <w:r>
        <w:t xml:space="preserve"> </w:t>
      </w:r>
      <w:proofErr w:type="gramStart"/>
      <w:r>
        <w:t>т</w:t>
      </w:r>
      <w:r w:rsidR="00DE4FB4" w:rsidRPr="00BD0F64">
        <w:t>аблиц</w:t>
      </w:r>
      <w:proofErr w:type="gramEnd"/>
      <w:r>
        <w:t xml:space="preserve"> 2.9.1 показаны </w:t>
      </w:r>
      <w:r w:rsidR="00DE4FB4" w:rsidRPr="00BD0F64">
        <w:t xml:space="preserve"> </w:t>
      </w:r>
      <w:r w:rsidR="00DE4FB4">
        <w:t>переход</w:t>
      </w:r>
      <w:r>
        <w:t>ы</w:t>
      </w:r>
      <w:r w:rsidR="00DE4FB4" w:rsidRPr="00BD0F64">
        <w:t xml:space="preserve"> JK</w:t>
      </w:r>
      <w:r w:rsidR="008B3825">
        <w:t xml:space="preserve"> –</w:t>
      </w:r>
      <w:r w:rsidR="00DE4FB4" w:rsidRPr="00BD0F64">
        <w:t>триггера</w:t>
      </w:r>
      <w:r w:rsidR="00DE4FB4">
        <w:t xml:space="preserve"> при изменении </w:t>
      </w:r>
      <w:r w:rsidR="001B36B4">
        <w:t xml:space="preserve">сигнала </w:t>
      </w:r>
      <w:r w:rsidR="00DE4FB4">
        <w:t>с «0» на «1» на входе С</w:t>
      </w:r>
      <w:r w:rsidR="001B36B4">
        <w:t>.</w:t>
      </w:r>
    </w:p>
    <w:p w:rsidR="00DE4FB4" w:rsidRPr="001B36B4" w:rsidRDefault="001B36B4" w:rsidP="00DE4FB4">
      <w:pPr>
        <w:pStyle w:val="a6"/>
        <w:rPr>
          <w:b/>
          <w:i/>
        </w:rPr>
      </w:pPr>
      <w:r>
        <w:rPr>
          <w:b/>
          <w:i/>
        </w:rPr>
        <w:t xml:space="preserve">                                                                                    </w:t>
      </w:r>
      <w:r w:rsidRPr="001B36B4">
        <w:rPr>
          <w:b/>
          <w:i/>
        </w:rPr>
        <w:t>Таблица 2.9.1.</w:t>
      </w:r>
    </w:p>
    <w:tbl>
      <w:tblPr>
        <w:tblStyle w:val="aff3"/>
        <w:tblW w:w="0" w:type="auto"/>
        <w:jc w:val="center"/>
        <w:tblLook w:val="04A0"/>
      </w:tblPr>
      <w:tblGrid>
        <w:gridCol w:w="1514"/>
        <w:gridCol w:w="1463"/>
        <w:gridCol w:w="1284"/>
        <w:gridCol w:w="1444"/>
      </w:tblGrid>
      <w:tr w:rsidR="00DE4FB4" w:rsidRPr="00BD0F64" w:rsidTr="001B36B4">
        <w:trPr>
          <w:jc w:val="center"/>
        </w:trPr>
        <w:tc>
          <w:tcPr>
            <w:tcW w:w="5705" w:type="dxa"/>
            <w:gridSpan w:val="4"/>
            <w:hideMark/>
          </w:tcPr>
          <w:p w:rsidR="00DE4FB4" w:rsidRPr="008B3825" w:rsidRDefault="00DE4FB4" w:rsidP="00DE4FB4">
            <w:pPr>
              <w:pStyle w:val="a6"/>
              <w:rPr>
                <w:b/>
                <w:sz w:val="24"/>
                <w:szCs w:val="24"/>
              </w:rPr>
            </w:pPr>
            <w:r w:rsidRPr="008B3825">
              <w:rPr>
                <w:b/>
                <w:sz w:val="24"/>
                <w:szCs w:val="24"/>
              </w:rPr>
              <w:t>Таблица состояний JK-триггера</w:t>
            </w:r>
          </w:p>
        </w:tc>
      </w:tr>
      <w:tr w:rsidR="00DE4FB4" w:rsidRPr="00BD0F64" w:rsidTr="001B36B4">
        <w:trPr>
          <w:jc w:val="center"/>
        </w:trPr>
        <w:tc>
          <w:tcPr>
            <w:tcW w:w="2977" w:type="dxa"/>
            <w:gridSpan w:val="2"/>
            <w:hideMark/>
          </w:tcPr>
          <w:p w:rsidR="00DE4FB4" w:rsidRPr="001B36B4" w:rsidRDefault="00DE4FB4" w:rsidP="00DE4FB4">
            <w:pPr>
              <w:pStyle w:val="a6"/>
              <w:rPr>
                <w:sz w:val="24"/>
                <w:szCs w:val="24"/>
              </w:rPr>
            </w:pPr>
            <w:r w:rsidRPr="001B36B4">
              <w:rPr>
                <w:sz w:val="24"/>
                <w:szCs w:val="24"/>
              </w:rPr>
              <w:t>Установлено</w:t>
            </w:r>
          </w:p>
        </w:tc>
        <w:tc>
          <w:tcPr>
            <w:tcW w:w="2728" w:type="dxa"/>
            <w:gridSpan w:val="2"/>
            <w:hideMark/>
          </w:tcPr>
          <w:p w:rsidR="00DE4FB4" w:rsidRPr="001B36B4" w:rsidRDefault="00DE4FB4" w:rsidP="00DE4FB4">
            <w:pPr>
              <w:pStyle w:val="a6"/>
              <w:rPr>
                <w:sz w:val="24"/>
                <w:szCs w:val="24"/>
              </w:rPr>
            </w:pPr>
            <w:r w:rsidRPr="001B36B4">
              <w:rPr>
                <w:sz w:val="24"/>
                <w:szCs w:val="24"/>
              </w:rPr>
              <w:t>Записано</w:t>
            </w:r>
          </w:p>
        </w:tc>
      </w:tr>
      <w:tr w:rsidR="00DE4FB4" w:rsidRPr="00BD0F64" w:rsidTr="001B36B4">
        <w:trPr>
          <w:jc w:val="center"/>
        </w:trPr>
        <w:tc>
          <w:tcPr>
            <w:tcW w:w="1514" w:type="dxa"/>
            <w:hideMark/>
          </w:tcPr>
          <w:p w:rsidR="00DE4FB4" w:rsidRPr="001B36B4" w:rsidRDefault="00DE4FB4" w:rsidP="00DE4FB4">
            <w:pPr>
              <w:pStyle w:val="a6"/>
              <w:rPr>
                <w:sz w:val="24"/>
                <w:szCs w:val="24"/>
              </w:rPr>
            </w:pPr>
            <w:r w:rsidRPr="001B36B4">
              <w:rPr>
                <w:sz w:val="24"/>
                <w:szCs w:val="24"/>
              </w:rPr>
              <w:t>J</w:t>
            </w:r>
          </w:p>
        </w:tc>
        <w:tc>
          <w:tcPr>
            <w:tcW w:w="1463" w:type="dxa"/>
            <w:hideMark/>
          </w:tcPr>
          <w:p w:rsidR="00DE4FB4" w:rsidRPr="001B36B4" w:rsidRDefault="00DE4FB4" w:rsidP="00DE4FB4">
            <w:pPr>
              <w:pStyle w:val="a6"/>
              <w:rPr>
                <w:sz w:val="24"/>
                <w:szCs w:val="24"/>
              </w:rPr>
            </w:pPr>
            <w:r w:rsidRPr="001B36B4">
              <w:rPr>
                <w:sz w:val="24"/>
                <w:szCs w:val="24"/>
              </w:rPr>
              <w:t>K</w:t>
            </w:r>
          </w:p>
        </w:tc>
        <w:tc>
          <w:tcPr>
            <w:tcW w:w="1284" w:type="dxa"/>
            <w:hideMark/>
          </w:tcPr>
          <w:p w:rsidR="00DE4FB4" w:rsidRPr="001B36B4" w:rsidRDefault="00DE4FB4" w:rsidP="005D18E8">
            <w:pPr>
              <w:pStyle w:val="a6"/>
              <w:ind w:firstLine="0"/>
              <w:rPr>
                <w:sz w:val="24"/>
                <w:szCs w:val="24"/>
                <w:lang w:val="en-US"/>
              </w:rPr>
            </w:pPr>
            <w:r w:rsidRPr="001B36B4">
              <w:rPr>
                <w:sz w:val="24"/>
                <w:szCs w:val="24"/>
              </w:rPr>
              <w:t>Q</w:t>
            </w:r>
            <w:r w:rsidR="005D18E8" w:rsidRPr="001B36B4">
              <w:rPr>
                <w:sz w:val="24"/>
                <w:szCs w:val="24"/>
                <w:lang w:val="en-US"/>
              </w:rPr>
              <w:t>(t</w:t>
            </w:r>
            <w:r w:rsidRPr="001B36B4">
              <w:rPr>
                <w:sz w:val="24"/>
                <w:szCs w:val="24"/>
              </w:rPr>
              <w:t>+1</w:t>
            </w:r>
            <w:r w:rsidR="005D18E8" w:rsidRPr="001B36B4">
              <w:rPr>
                <w:sz w:val="24"/>
                <w:szCs w:val="24"/>
                <w:lang w:val="en-US"/>
              </w:rPr>
              <w:t>)</w:t>
            </w:r>
          </w:p>
        </w:tc>
        <w:tc>
          <w:tcPr>
            <w:tcW w:w="0" w:type="auto"/>
            <w:hideMark/>
          </w:tcPr>
          <w:p w:rsidR="00DE4FB4" w:rsidRPr="001B36B4" w:rsidRDefault="00DE4FB4" w:rsidP="005D18E8">
            <w:pPr>
              <w:pStyle w:val="a6"/>
              <w:ind w:firstLine="0"/>
              <w:rPr>
                <w:sz w:val="24"/>
                <w:szCs w:val="24"/>
                <w:lang w:val="en-US"/>
              </w:rPr>
            </w:pPr>
            <w:r w:rsidRPr="001B36B4">
              <w:rPr>
                <w:sz w:val="24"/>
                <w:szCs w:val="24"/>
              </w:rPr>
              <w:t>Q*</w:t>
            </w:r>
            <w:r w:rsidR="005D18E8" w:rsidRPr="001B36B4">
              <w:rPr>
                <w:sz w:val="24"/>
                <w:szCs w:val="24"/>
                <w:lang w:val="en-US"/>
              </w:rPr>
              <w:t>(t</w:t>
            </w:r>
            <w:r w:rsidRPr="001B36B4">
              <w:rPr>
                <w:sz w:val="24"/>
                <w:szCs w:val="24"/>
              </w:rPr>
              <w:t>+1</w:t>
            </w:r>
            <w:r w:rsidR="005D18E8" w:rsidRPr="001B36B4">
              <w:rPr>
                <w:sz w:val="24"/>
                <w:szCs w:val="24"/>
                <w:lang w:val="en-US"/>
              </w:rPr>
              <w:t>)</w:t>
            </w:r>
          </w:p>
        </w:tc>
      </w:tr>
      <w:tr w:rsidR="00DE4FB4" w:rsidRPr="00BD0F64" w:rsidTr="001B36B4">
        <w:trPr>
          <w:trHeight w:val="1192"/>
          <w:jc w:val="center"/>
        </w:trPr>
        <w:tc>
          <w:tcPr>
            <w:tcW w:w="1514" w:type="dxa"/>
            <w:hideMark/>
          </w:tcPr>
          <w:p w:rsidR="00DE4FB4" w:rsidRPr="001B36B4" w:rsidRDefault="00DE4FB4" w:rsidP="00DE4FB4">
            <w:pPr>
              <w:pStyle w:val="a6"/>
              <w:rPr>
                <w:sz w:val="24"/>
                <w:szCs w:val="24"/>
              </w:rPr>
            </w:pPr>
            <w:r w:rsidRPr="001B36B4">
              <w:rPr>
                <w:sz w:val="24"/>
                <w:szCs w:val="24"/>
              </w:rPr>
              <w:t>1</w:t>
            </w:r>
          </w:p>
        </w:tc>
        <w:tc>
          <w:tcPr>
            <w:tcW w:w="1463" w:type="dxa"/>
            <w:hideMark/>
          </w:tcPr>
          <w:p w:rsidR="00DE4FB4" w:rsidRPr="001B36B4" w:rsidRDefault="00DE4FB4" w:rsidP="00DE4FB4">
            <w:pPr>
              <w:pStyle w:val="a6"/>
              <w:rPr>
                <w:sz w:val="24"/>
                <w:szCs w:val="24"/>
              </w:rPr>
            </w:pPr>
            <w:r w:rsidRPr="001B36B4">
              <w:rPr>
                <w:sz w:val="24"/>
                <w:szCs w:val="24"/>
              </w:rPr>
              <w:t>1</w:t>
            </w:r>
          </w:p>
        </w:tc>
        <w:tc>
          <w:tcPr>
            <w:tcW w:w="2728" w:type="dxa"/>
            <w:gridSpan w:val="2"/>
            <w:hideMark/>
          </w:tcPr>
          <w:p w:rsidR="00DE4FB4" w:rsidRPr="001B36B4" w:rsidRDefault="00DE4FB4" w:rsidP="005D18E8">
            <w:pPr>
              <w:pStyle w:val="a6"/>
              <w:ind w:firstLine="0"/>
              <w:rPr>
                <w:sz w:val="24"/>
                <w:szCs w:val="24"/>
              </w:rPr>
            </w:pPr>
            <w:r w:rsidRPr="001B36B4">
              <w:rPr>
                <w:sz w:val="24"/>
                <w:szCs w:val="24"/>
              </w:rPr>
              <w:t>Q</w:t>
            </w:r>
            <w:r w:rsidR="005D18E8" w:rsidRPr="001B36B4">
              <w:rPr>
                <w:sz w:val="24"/>
                <w:szCs w:val="24"/>
              </w:rPr>
              <w:t>(</w:t>
            </w:r>
            <w:r w:rsidR="005D18E8" w:rsidRPr="001B36B4">
              <w:rPr>
                <w:sz w:val="24"/>
                <w:szCs w:val="24"/>
                <w:lang w:val="en-US"/>
              </w:rPr>
              <w:t>t</w:t>
            </w:r>
            <w:r w:rsidR="005D18E8" w:rsidRPr="001B36B4">
              <w:rPr>
                <w:sz w:val="24"/>
                <w:szCs w:val="24"/>
              </w:rPr>
              <w:t>)</w:t>
            </w:r>
            <w:r w:rsidRPr="001B36B4">
              <w:rPr>
                <w:sz w:val="24"/>
                <w:szCs w:val="24"/>
              </w:rPr>
              <w:t>*                 Q</w:t>
            </w:r>
            <w:r w:rsidR="005D18E8" w:rsidRPr="001B36B4">
              <w:rPr>
                <w:sz w:val="24"/>
                <w:szCs w:val="24"/>
              </w:rPr>
              <w:t>(</w:t>
            </w:r>
            <w:r w:rsidR="005D18E8" w:rsidRPr="001B36B4">
              <w:rPr>
                <w:sz w:val="24"/>
                <w:szCs w:val="24"/>
                <w:lang w:val="en-US"/>
              </w:rPr>
              <w:t>t</w:t>
            </w:r>
            <w:r w:rsidR="005D18E8" w:rsidRPr="001B36B4">
              <w:rPr>
                <w:sz w:val="24"/>
                <w:szCs w:val="24"/>
              </w:rPr>
              <w:t>)</w:t>
            </w:r>
          </w:p>
          <w:p w:rsidR="00DE4FB4" w:rsidRPr="001B36B4" w:rsidRDefault="00DE4FB4" w:rsidP="001B36B4">
            <w:pPr>
              <w:pStyle w:val="a6"/>
              <w:ind w:firstLine="0"/>
              <w:jc w:val="center"/>
              <w:rPr>
                <w:sz w:val="24"/>
                <w:szCs w:val="24"/>
              </w:rPr>
            </w:pPr>
            <w:r w:rsidRPr="001B36B4">
              <w:rPr>
                <w:sz w:val="24"/>
                <w:szCs w:val="24"/>
              </w:rPr>
              <w:t>Переход в противоположное состояние</w:t>
            </w:r>
          </w:p>
        </w:tc>
      </w:tr>
      <w:tr w:rsidR="00DE4FB4" w:rsidRPr="00BD0F64" w:rsidTr="001B36B4">
        <w:trPr>
          <w:jc w:val="center"/>
        </w:trPr>
        <w:tc>
          <w:tcPr>
            <w:tcW w:w="1514" w:type="dxa"/>
            <w:hideMark/>
          </w:tcPr>
          <w:p w:rsidR="00DE4FB4" w:rsidRPr="001B36B4" w:rsidRDefault="00DE4FB4" w:rsidP="00DE4FB4">
            <w:pPr>
              <w:pStyle w:val="a6"/>
              <w:rPr>
                <w:sz w:val="24"/>
                <w:szCs w:val="24"/>
              </w:rPr>
            </w:pPr>
            <w:r w:rsidRPr="001B36B4">
              <w:rPr>
                <w:sz w:val="24"/>
                <w:szCs w:val="24"/>
              </w:rPr>
              <w:t>1</w:t>
            </w:r>
          </w:p>
        </w:tc>
        <w:tc>
          <w:tcPr>
            <w:tcW w:w="1463" w:type="dxa"/>
            <w:hideMark/>
          </w:tcPr>
          <w:p w:rsidR="00DE4FB4" w:rsidRPr="001B36B4" w:rsidRDefault="00DE4FB4" w:rsidP="00DE4FB4">
            <w:pPr>
              <w:pStyle w:val="a6"/>
              <w:rPr>
                <w:sz w:val="24"/>
                <w:szCs w:val="24"/>
              </w:rPr>
            </w:pPr>
            <w:r w:rsidRPr="001B36B4">
              <w:rPr>
                <w:sz w:val="24"/>
                <w:szCs w:val="24"/>
              </w:rPr>
              <w:t>0</w:t>
            </w:r>
          </w:p>
        </w:tc>
        <w:tc>
          <w:tcPr>
            <w:tcW w:w="1284" w:type="dxa"/>
            <w:hideMark/>
          </w:tcPr>
          <w:p w:rsidR="00DE4FB4" w:rsidRPr="001B36B4" w:rsidRDefault="00DE4FB4" w:rsidP="00DE4FB4">
            <w:pPr>
              <w:pStyle w:val="a6"/>
              <w:rPr>
                <w:sz w:val="24"/>
                <w:szCs w:val="24"/>
              </w:rPr>
            </w:pPr>
            <w:r w:rsidRPr="001B36B4">
              <w:rPr>
                <w:sz w:val="24"/>
                <w:szCs w:val="24"/>
              </w:rPr>
              <w:t>1</w:t>
            </w:r>
          </w:p>
        </w:tc>
        <w:tc>
          <w:tcPr>
            <w:tcW w:w="0" w:type="auto"/>
            <w:hideMark/>
          </w:tcPr>
          <w:p w:rsidR="00DE4FB4" w:rsidRPr="001B36B4" w:rsidRDefault="00DE4FB4" w:rsidP="00DE4FB4">
            <w:pPr>
              <w:pStyle w:val="a6"/>
              <w:rPr>
                <w:sz w:val="24"/>
                <w:szCs w:val="24"/>
              </w:rPr>
            </w:pPr>
            <w:r w:rsidRPr="001B36B4">
              <w:rPr>
                <w:sz w:val="24"/>
                <w:szCs w:val="24"/>
              </w:rPr>
              <w:t>0</w:t>
            </w:r>
          </w:p>
        </w:tc>
      </w:tr>
      <w:tr w:rsidR="00DE4FB4" w:rsidRPr="00BD0F64" w:rsidTr="001B36B4">
        <w:trPr>
          <w:jc w:val="center"/>
        </w:trPr>
        <w:tc>
          <w:tcPr>
            <w:tcW w:w="1514" w:type="dxa"/>
            <w:hideMark/>
          </w:tcPr>
          <w:p w:rsidR="00DE4FB4" w:rsidRPr="001B36B4" w:rsidRDefault="00DE4FB4" w:rsidP="00DE4FB4">
            <w:pPr>
              <w:pStyle w:val="a6"/>
              <w:rPr>
                <w:sz w:val="24"/>
                <w:szCs w:val="24"/>
              </w:rPr>
            </w:pPr>
            <w:r w:rsidRPr="001B36B4">
              <w:rPr>
                <w:sz w:val="24"/>
                <w:szCs w:val="24"/>
              </w:rPr>
              <w:t>0</w:t>
            </w:r>
          </w:p>
        </w:tc>
        <w:tc>
          <w:tcPr>
            <w:tcW w:w="1463" w:type="dxa"/>
            <w:hideMark/>
          </w:tcPr>
          <w:p w:rsidR="00DE4FB4" w:rsidRPr="001B36B4" w:rsidRDefault="00DE4FB4" w:rsidP="00DE4FB4">
            <w:pPr>
              <w:pStyle w:val="a6"/>
              <w:rPr>
                <w:sz w:val="24"/>
                <w:szCs w:val="24"/>
              </w:rPr>
            </w:pPr>
            <w:r w:rsidRPr="001B36B4">
              <w:rPr>
                <w:sz w:val="24"/>
                <w:szCs w:val="24"/>
              </w:rPr>
              <w:t>1</w:t>
            </w:r>
          </w:p>
        </w:tc>
        <w:tc>
          <w:tcPr>
            <w:tcW w:w="1284" w:type="dxa"/>
            <w:hideMark/>
          </w:tcPr>
          <w:p w:rsidR="00DE4FB4" w:rsidRPr="001B36B4" w:rsidRDefault="00DE4FB4" w:rsidP="00DE4FB4">
            <w:pPr>
              <w:pStyle w:val="a6"/>
              <w:rPr>
                <w:sz w:val="24"/>
                <w:szCs w:val="24"/>
              </w:rPr>
            </w:pPr>
            <w:r w:rsidRPr="001B36B4">
              <w:rPr>
                <w:sz w:val="24"/>
                <w:szCs w:val="24"/>
              </w:rPr>
              <w:t>0</w:t>
            </w:r>
          </w:p>
        </w:tc>
        <w:tc>
          <w:tcPr>
            <w:tcW w:w="0" w:type="auto"/>
            <w:hideMark/>
          </w:tcPr>
          <w:p w:rsidR="00DE4FB4" w:rsidRPr="001B36B4" w:rsidRDefault="00DE4FB4" w:rsidP="00DE4FB4">
            <w:pPr>
              <w:pStyle w:val="a6"/>
              <w:rPr>
                <w:sz w:val="24"/>
                <w:szCs w:val="24"/>
              </w:rPr>
            </w:pPr>
            <w:r w:rsidRPr="001B36B4">
              <w:rPr>
                <w:sz w:val="24"/>
                <w:szCs w:val="24"/>
              </w:rPr>
              <w:t>1</w:t>
            </w:r>
          </w:p>
        </w:tc>
      </w:tr>
      <w:tr w:rsidR="00DE4FB4" w:rsidRPr="00BD0F64" w:rsidTr="001B36B4">
        <w:trPr>
          <w:jc w:val="center"/>
        </w:trPr>
        <w:tc>
          <w:tcPr>
            <w:tcW w:w="1514" w:type="dxa"/>
            <w:hideMark/>
          </w:tcPr>
          <w:p w:rsidR="00DE4FB4" w:rsidRPr="001B36B4" w:rsidRDefault="00DE4FB4" w:rsidP="00DE4FB4">
            <w:pPr>
              <w:pStyle w:val="a6"/>
              <w:rPr>
                <w:sz w:val="24"/>
                <w:szCs w:val="24"/>
              </w:rPr>
            </w:pPr>
            <w:r w:rsidRPr="001B36B4">
              <w:rPr>
                <w:sz w:val="24"/>
                <w:szCs w:val="24"/>
              </w:rPr>
              <w:t>0</w:t>
            </w:r>
          </w:p>
        </w:tc>
        <w:tc>
          <w:tcPr>
            <w:tcW w:w="1463" w:type="dxa"/>
            <w:hideMark/>
          </w:tcPr>
          <w:p w:rsidR="00DE4FB4" w:rsidRPr="001B36B4" w:rsidRDefault="00DE4FB4" w:rsidP="00DE4FB4">
            <w:pPr>
              <w:pStyle w:val="a6"/>
              <w:rPr>
                <w:sz w:val="24"/>
                <w:szCs w:val="24"/>
              </w:rPr>
            </w:pPr>
            <w:r w:rsidRPr="001B36B4">
              <w:rPr>
                <w:sz w:val="24"/>
                <w:szCs w:val="24"/>
              </w:rPr>
              <w:t>0</w:t>
            </w:r>
          </w:p>
        </w:tc>
        <w:tc>
          <w:tcPr>
            <w:tcW w:w="2728" w:type="dxa"/>
            <w:gridSpan w:val="2"/>
            <w:hideMark/>
          </w:tcPr>
          <w:p w:rsidR="00DE4FB4" w:rsidRPr="001B36B4" w:rsidRDefault="00DE4FB4" w:rsidP="005D18E8">
            <w:pPr>
              <w:pStyle w:val="a6"/>
              <w:ind w:firstLine="0"/>
              <w:jc w:val="center"/>
              <w:rPr>
                <w:sz w:val="24"/>
                <w:szCs w:val="24"/>
              </w:rPr>
            </w:pPr>
            <w:r w:rsidRPr="001B36B4">
              <w:rPr>
                <w:sz w:val="24"/>
                <w:szCs w:val="24"/>
              </w:rPr>
              <w:t>Без изменений (хранение)</w:t>
            </w:r>
            <w:r w:rsidRPr="001B36B4">
              <w:rPr>
                <w:sz w:val="24"/>
                <w:szCs w:val="24"/>
              </w:rPr>
              <w:br/>
            </w:r>
            <w:proofErr w:type="spellStart"/>
            <w:r w:rsidRPr="001B36B4">
              <w:rPr>
                <w:sz w:val="24"/>
                <w:szCs w:val="24"/>
              </w:rPr>
              <w:t>Qn</w:t>
            </w:r>
            <w:proofErr w:type="spellEnd"/>
            <w:r w:rsidRPr="001B36B4">
              <w:rPr>
                <w:sz w:val="24"/>
                <w:szCs w:val="24"/>
              </w:rPr>
              <w:t xml:space="preserve">                  </w:t>
            </w:r>
            <w:proofErr w:type="spellStart"/>
            <w:r w:rsidRPr="001B36B4">
              <w:rPr>
                <w:sz w:val="24"/>
                <w:szCs w:val="24"/>
              </w:rPr>
              <w:t>Qn</w:t>
            </w:r>
            <w:proofErr w:type="spellEnd"/>
            <w:r w:rsidRPr="001B36B4">
              <w:rPr>
                <w:sz w:val="24"/>
                <w:szCs w:val="24"/>
              </w:rPr>
              <w:t>*</w:t>
            </w:r>
          </w:p>
        </w:tc>
      </w:tr>
    </w:tbl>
    <w:p w:rsidR="00DE4FB4" w:rsidRPr="004379F6" w:rsidRDefault="001B36B4" w:rsidP="00DE4FB4">
      <w:pPr>
        <w:pStyle w:val="a6"/>
      </w:pPr>
      <w:r>
        <w:lastRenderedPageBreak/>
        <w:t xml:space="preserve">Приведенная схема управления триггером </w:t>
      </w:r>
      <w:r w:rsidRPr="004379F6">
        <w:t>тактовым</w:t>
      </w:r>
      <w:r>
        <w:t>и</w:t>
      </w:r>
      <w:r w:rsidRPr="004379F6">
        <w:t xml:space="preserve"> импульс</w:t>
      </w:r>
      <w:r>
        <w:t>а</w:t>
      </w:r>
      <w:r w:rsidRPr="004379F6">
        <w:t>м</w:t>
      </w:r>
      <w:r>
        <w:t xml:space="preserve">и, </w:t>
      </w:r>
      <w:r w:rsidRPr="004379F6">
        <w:t>подаваемым</w:t>
      </w:r>
      <w:r>
        <w:t>и</w:t>
      </w:r>
      <w:r w:rsidRPr="004379F6">
        <w:t xml:space="preserve"> на вход</w:t>
      </w:r>
      <w:proofErr w:type="gramStart"/>
      <w:r w:rsidRPr="004379F6">
        <w:t xml:space="preserve"> С</w:t>
      </w:r>
      <w:proofErr w:type="gramEnd"/>
      <w:r>
        <w:t xml:space="preserve"> в схеме с перекрестными обратными связями</w:t>
      </w:r>
      <w:r w:rsidR="00DE4FB4" w:rsidRPr="004379F6">
        <w:t xml:space="preserve">, применяется </w:t>
      </w:r>
      <w:r>
        <w:t xml:space="preserve">и </w:t>
      </w:r>
      <w:r w:rsidR="00DE4FB4" w:rsidRPr="004379F6">
        <w:t xml:space="preserve">для двухступенчатых триггеров (рис. </w:t>
      </w:r>
      <w:r>
        <w:t>2.9.2</w:t>
      </w:r>
      <w:r w:rsidR="00DE4FB4">
        <w:t>.</w:t>
      </w:r>
      <w:r w:rsidR="00DE4FB4" w:rsidRPr="004379F6">
        <w:t>).</w:t>
      </w:r>
      <w:r w:rsidR="00DE4FB4">
        <w:t xml:space="preserve"> </w:t>
      </w:r>
      <w:r>
        <w:t>О</w:t>
      </w:r>
      <w:r w:rsidR="00DE4FB4">
        <w:rPr>
          <w:shd w:val="clear" w:color="auto" w:fill="FFFFFF"/>
        </w:rPr>
        <w:t>братные связи с выходов на входы исключаю</w:t>
      </w:r>
      <w:r>
        <w:rPr>
          <w:shd w:val="clear" w:color="auto" w:fill="FFFFFF"/>
        </w:rPr>
        <w:t>т</w:t>
      </w:r>
      <w:r w:rsidR="00DE4FB4">
        <w:rPr>
          <w:shd w:val="clear" w:color="auto" w:fill="FFFFFF"/>
        </w:rPr>
        <w:t xml:space="preserve"> неопределенное состояние триггера</w:t>
      </w:r>
      <w:r>
        <w:rPr>
          <w:shd w:val="clear" w:color="auto" w:fill="FFFFFF"/>
        </w:rPr>
        <w:t xml:space="preserve"> (нет запретных состояний)</w:t>
      </w:r>
      <w:r w:rsidR="00DE4FB4">
        <w:rPr>
          <w:shd w:val="clear" w:color="auto" w:fill="FFFFFF"/>
        </w:rPr>
        <w:t>.</w:t>
      </w:r>
    </w:p>
    <w:p w:rsidR="00DE4FB4" w:rsidRDefault="00DE4FB4" w:rsidP="001B36B4">
      <w:pPr>
        <w:pStyle w:val="a6"/>
        <w:jc w:val="center"/>
        <w:rPr>
          <w:b/>
          <w:sz w:val="24"/>
          <w:szCs w:val="24"/>
        </w:rPr>
      </w:pPr>
      <w:r>
        <w:rPr>
          <w:noProof/>
        </w:rPr>
        <w:drawing>
          <wp:inline distT="0" distB="0" distL="0" distR="0">
            <wp:extent cx="4286250" cy="2249170"/>
            <wp:effectExtent l="0" t="0" r="0" b="0"/>
            <wp:docPr id="9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0" cy="2249170"/>
                    </a:xfrm>
                    <a:prstGeom prst="rect">
                      <a:avLst/>
                    </a:prstGeom>
                    <a:noFill/>
                    <a:ln>
                      <a:noFill/>
                    </a:ln>
                  </pic:spPr>
                </pic:pic>
              </a:graphicData>
            </a:graphic>
          </wp:inline>
        </w:drawing>
      </w:r>
      <w:r w:rsidRPr="004379F6">
        <w:br/>
      </w:r>
      <w:r w:rsidRPr="001B36B4">
        <w:rPr>
          <w:b/>
          <w:sz w:val="24"/>
          <w:szCs w:val="24"/>
        </w:rPr>
        <w:t xml:space="preserve">Рис. </w:t>
      </w:r>
      <w:r w:rsidR="001B36B4" w:rsidRPr="001B36B4">
        <w:rPr>
          <w:b/>
          <w:sz w:val="24"/>
          <w:szCs w:val="24"/>
        </w:rPr>
        <w:t>2.9.2</w:t>
      </w:r>
      <w:r w:rsidRPr="001B36B4">
        <w:rPr>
          <w:b/>
          <w:sz w:val="24"/>
          <w:szCs w:val="24"/>
        </w:rPr>
        <w:t>. Двух</w:t>
      </w:r>
      <w:r w:rsidR="00191DCB">
        <w:rPr>
          <w:b/>
          <w:sz w:val="24"/>
          <w:szCs w:val="24"/>
        </w:rPr>
        <w:t>тактный</w:t>
      </w:r>
      <w:r w:rsidRPr="001B36B4">
        <w:rPr>
          <w:b/>
          <w:sz w:val="24"/>
          <w:szCs w:val="24"/>
        </w:rPr>
        <w:t xml:space="preserve"> JK</w:t>
      </w:r>
      <w:r w:rsidR="00191DCB">
        <w:rPr>
          <w:b/>
          <w:sz w:val="24"/>
          <w:szCs w:val="24"/>
        </w:rPr>
        <w:t xml:space="preserve"> – </w:t>
      </w:r>
      <w:r w:rsidRPr="001B36B4">
        <w:rPr>
          <w:b/>
          <w:sz w:val="24"/>
          <w:szCs w:val="24"/>
        </w:rPr>
        <w:t>триггер</w:t>
      </w:r>
    </w:p>
    <w:p w:rsidR="008F1DCA" w:rsidRPr="001B36B4" w:rsidRDefault="008F1DCA" w:rsidP="001B36B4">
      <w:pPr>
        <w:pStyle w:val="a6"/>
        <w:jc w:val="center"/>
        <w:rPr>
          <w:b/>
          <w:sz w:val="24"/>
          <w:szCs w:val="24"/>
        </w:rPr>
      </w:pPr>
    </w:p>
    <w:p w:rsidR="00DE4FB4" w:rsidRPr="004379F6" w:rsidRDefault="00191DCB" w:rsidP="00FC3F78">
      <w:pPr>
        <w:pStyle w:val="a6"/>
        <w:ind w:firstLine="0"/>
      </w:pPr>
      <w:r>
        <w:t>П</w:t>
      </w:r>
      <w:r w:rsidR="00DE4FB4">
        <w:t>ереход</w:t>
      </w:r>
      <w:r>
        <w:t>ы из одного состояни</w:t>
      </w:r>
      <w:r w:rsidR="00F944AC">
        <w:t>я</w:t>
      </w:r>
      <w:r>
        <w:t xml:space="preserve"> в другое </w:t>
      </w:r>
      <w:r w:rsidR="00DE4FB4">
        <w:t xml:space="preserve"> для </w:t>
      </w:r>
      <w:r w:rsidR="00DE4FB4" w:rsidRPr="0080322A">
        <w:t xml:space="preserve"> </w:t>
      </w:r>
      <w:r w:rsidR="00DE4FB4">
        <w:t xml:space="preserve">двухтактного </w:t>
      </w:r>
      <w:r w:rsidR="00DE4FB4">
        <w:rPr>
          <w:lang w:val="en-US"/>
        </w:rPr>
        <w:t>JK</w:t>
      </w:r>
      <w:r>
        <w:t xml:space="preserve"> –</w:t>
      </w:r>
      <w:r w:rsidR="00DE4FB4">
        <w:t xml:space="preserve"> триггера </w:t>
      </w:r>
      <w:r w:rsidR="00F944AC">
        <w:rPr>
          <w:lang w:val="en-US"/>
        </w:rPr>
        <w:t>c</w:t>
      </w:r>
      <w:r w:rsidR="00F944AC" w:rsidRPr="00F944AC">
        <w:t xml:space="preserve"> </w:t>
      </w:r>
      <w:r w:rsidR="00F944AC">
        <w:t xml:space="preserve">с асинхронной установкой и сбросом </w:t>
      </w:r>
      <w:r>
        <w:t>показаны в таблице 2.9.2.</w:t>
      </w:r>
    </w:p>
    <w:p w:rsidR="00191DCB" w:rsidRDefault="00191DCB" w:rsidP="00191DCB">
      <w:pPr>
        <w:pStyle w:val="a6"/>
        <w:jc w:val="center"/>
        <w:rPr>
          <w:b/>
          <w:i/>
        </w:rPr>
      </w:pPr>
      <w:r>
        <w:rPr>
          <w:b/>
          <w:i/>
        </w:rPr>
        <w:t xml:space="preserve">                                      </w:t>
      </w:r>
      <w:r w:rsidR="000E6B14">
        <w:rPr>
          <w:b/>
          <w:i/>
        </w:rPr>
        <w:t xml:space="preserve">         </w:t>
      </w:r>
      <w:r w:rsidR="00FC3F78">
        <w:rPr>
          <w:b/>
          <w:i/>
        </w:rPr>
        <w:t xml:space="preserve">                           </w:t>
      </w:r>
      <w:r>
        <w:rPr>
          <w:b/>
          <w:i/>
        </w:rPr>
        <w:t xml:space="preserve"> </w:t>
      </w:r>
      <w:r w:rsidRPr="001B36B4">
        <w:rPr>
          <w:b/>
          <w:i/>
        </w:rPr>
        <w:t>Таблица 2.9.</w:t>
      </w:r>
      <w:r w:rsidR="00FC3F78">
        <w:rPr>
          <w:b/>
          <w:i/>
        </w:rPr>
        <w:t>2</w:t>
      </w:r>
      <w:r w:rsidRPr="001B36B4">
        <w:rPr>
          <w:b/>
          <w:i/>
        </w:rPr>
        <w:t>.</w:t>
      </w:r>
    </w:p>
    <w:tbl>
      <w:tblPr>
        <w:tblStyle w:val="aff3"/>
        <w:tblW w:w="0" w:type="auto"/>
        <w:jc w:val="center"/>
        <w:tblLayout w:type="fixed"/>
        <w:tblLook w:val="04A0"/>
      </w:tblPr>
      <w:tblGrid>
        <w:gridCol w:w="1668"/>
        <w:gridCol w:w="686"/>
        <w:gridCol w:w="731"/>
        <w:gridCol w:w="709"/>
        <w:gridCol w:w="709"/>
        <w:gridCol w:w="850"/>
        <w:gridCol w:w="851"/>
        <w:gridCol w:w="850"/>
      </w:tblGrid>
      <w:tr w:rsidR="000E6B14" w:rsidTr="00FC3F78">
        <w:trPr>
          <w:jc w:val="center"/>
        </w:trPr>
        <w:tc>
          <w:tcPr>
            <w:tcW w:w="1668" w:type="dxa"/>
            <w:vMerge w:val="restart"/>
          </w:tcPr>
          <w:p w:rsidR="000E6B14" w:rsidRPr="000E6B14" w:rsidRDefault="000E6B14" w:rsidP="00191DCB">
            <w:pPr>
              <w:pStyle w:val="a6"/>
              <w:ind w:firstLine="0"/>
              <w:jc w:val="center"/>
              <w:rPr>
                <w:sz w:val="24"/>
                <w:szCs w:val="24"/>
              </w:rPr>
            </w:pPr>
            <w:r w:rsidRPr="000E6B14">
              <w:rPr>
                <w:sz w:val="24"/>
                <w:szCs w:val="24"/>
              </w:rPr>
              <w:t>Режим работы</w:t>
            </w:r>
          </w:p>
        </w:tc>
        <w:tc>
          <w:tcPr>
            <w:tcW w:w="3685" w:type="dxa"/>
            <w:gridSpan w:val="5"/>
          </w:tcPr>
          <w:p w:rsidR="000E6B14" w:rsidRPr="000E6B14" w:rsidRDefault="000E6B14" w:rsidP="00191DCB">
            <w:pPr>
              <w:pStyle w:val="a6"/>
              <w:ind w:firstLine="0"/>
              <w:jc w:val="center"/>
              <w:rPr>
                <w:sz w:val="24"/>
                <w:szCs w:val="24"/>
              </w:rPr>
            </w:pPr>
            <w:r w:rsidRPr="000E6B14">
              <w:rPr>
                <w:sz w:val="24"/>
                <w:szCs w:val="24"/>
              </w:rPr>
              <w:t>Входы</w:t>
            </w:r>
          </w:p>
        </w:tc>
        <w:tc>
          <w:tcPr>
            <w:tcW w:w="1701" w:type="dxa"/>
            <w:gridSpan w:val="2"/>
            <w:vMerge w:val="restart"/>
          </w:tcPr>
          <w:p w:rsidR="000E6B14" w:rsidRPr="000E6B14" w:rsidRDefault="000E6B14" w:rsidP="00191DCB">
            <w:pPr>
              <w:pStyle w:val="a6"/>
              <w:ind w:firstLine="0"/>
              <w:jc w:val="center"/>
              <w:rPr>
                <w:sz w:val="24"/>
                <w:szCs w:val="24"/>
              </w:rPr>
            </w:pPr>
            <w:r w:rsidRPr="000E6B14">
              <w:rPr>
                <w:sz w:val="24"/>
                <w:szCs w:val="24"/>
              </w:rPr>
              <w:t>Выходы</w:t>
            </w:r>
          </w:p>
        </w:tc>
      </w:tr>
      <w:tr w:rsidR="000E6B14" w:rsidTr="00FC3F78">
        <w:trPr>
          <w:jc w:val="center"/>
        </w:trPr>
        <w:tc>
          <w:tcPr>
            <w:tcW w:w="1668" w:type="dxa"/>
            <w:vMerge/>
          </w:tcPr>
          <w:p w:rsidR="000E6B14" w:rsidRPr="000E6B14" w:rsidRDefault="000E6B14" w:rsidP="00191DCB">
            <w:pPr>
              <w:pStyle w:val="a6"/>
              <w:ind w:firstLine="0"/>
              <w:jc w:val="center"/>
              <w:rPr>
                <w:b/>
                <w:i/>
                <w:sz w:val="24"/>
                <w:szCs w:val="24"/>
              </w:rPr>
            </w:pPr>
          </w:p>
        </w:tc>
        <w:tc>
          <w:tcPr>
            <w:tcW w:w="2126" w:type="dxa"/>
            <w:gridSpan w:val="3"/>
          </w:tcPr>
          <w:p w:rsidR="000E6B14" w:rsidRPr="000E6B14" w:rsidRDefault="000E6B14" w:rsidP="00191DCB">
            <w:pPr>
              <w:pStyle w:val="a6"/>
              <w:ind w:firstLine="0"/>
              <w:jc w:val="center"/>
              <w:rPr>
                <w:sz w:val="24"/>
                <w:szCs w:val="24"/>
              </w:rPr>
            </w:pPr>
            <w:r w:rsidRPr="000E6B14">
              <w:rPr>
                <w:sz w:val="24"/>
                <w:szCs w:val="24"/>
              </w:rPr>
              <w:t>Асинхронные</w:t>
            </w:r>
          </w:p>
        </w:tc>
        <w:tc>
          <w:tcPr>
            <w:tcW w:w="1559" w:type="dxa"/>
            <w:gridSpan w:val="2"/>
          </w:tcPr>
          <w:p w:rsidR="000E6B14" w:rsidRPr="000E6B14" w:rsidRDefault="000E6B14" w:rsidP="00191DCB">
            <w:pPr>
              <w:pStyle w:val="a6"/>
              <w:ind w:firstLine="0"/>
              <w:jc w:val="center"/>
              <w:rPr>
                <w:sz w:val="24"/>
                <w:szCs w:val="24"/>
              </w:rPr>
            </w:pPr>
            <w:r w:rsidRPr="000E6B14">
              <w:rPr>
                <w:sz w:val="24"/>
                <w:szCs w:val="24"/>
              </w:rPr>
              <w:t>Синхронные</w:t>
            </w:r>
          </w:p>
        </w:tc>
        <w:tc>
          <w:tcPr>
            <w:tcW w:w="1701" w:type="dxa"/>
            <w:gridSpan w:val="2"/>
            <w:vMerge/>
          </w:tcPr>
          <w:p w:rsidR="000E6B14" w:rsidRPr="000E6B14" w:rsidRDefault="000E6B14" w:rsidP="00191DCB">
            <w:pPr>
              <w:pStyle w:val="a6"/>
              <w:ind w:firstLine="0"/>
              <w:jc w:val="center"/>
              <w:rPr>
                <w:b/>
                <w:i/>
                <w:sz w:val="24"/>
                <w:szCs w:val="24"/>
              </w:rPr>
            </w:pPr>
          </w:p>
        </w:tc>
      </w:tr>
      <w:tr w:rsidR="00FC3F78" w:rsidTr="00FC3F78">
        <w:trPr>
          <w:jc w:val="center"/>
        </w:trPr>
        <w:tc>
          <w:tcPr>
            <w:tcW w:w="1668" w:type="dxa"/>
            <w:vMerge/>
          </w:tcPr>
          <w:p w:rsidR="000E6B14" w:rsidRPr="000E6B14" w:rsidRDefault="000E6B14" w:rsidP="00191DCB">
            <w:pPr>
              <w:pStyle w:val="a6"/>
              <w:ind w:firstLine="0"/>
              <w:jc w:val="center"/>
              <w:rPr>
                <w:b/>
                <w:i/>
                <w:sz w:val="24"/>
                <w:szCs w:val="24"/>
              </w:rPr>
            </w:pPr>
          </w:p>
        </w:tc>
        <w:tc>
          <w:tcPr>
            <w:tcW w:w="686" w:type="dxa"/>
          </w:tcPr>
          <w:p w:rsidR="000E6B14" w:rsidRPr="00C85801" w:rsidRDefault="000E6B14" w:rsidP="00191DCB">
            <w:pPr>
              <w:pStyle w:val="a6"/>
              <w:ind w:firstLine="0"/>
              <w:jc w:val="center"/>
              <w:rPr>
                <w:sz w:val="24"/>
                <w:szCs w:val="24"/>
              </w:rPr>
            </w:pPr>
            <w:r>
              <w:rPr>
                <w:sz w:val="24"/>
                <w:szCs w:val="24"/>
                <w:lang w:val="en-US"/>
              </w:rPr>
              <w:t>S</w:t>
            </w:r>
            <w:r w:rsidR="00C85801">
              <w:rPr>
                <w:sz w:val="24"/>
                <w:szCs w:val="24"/>
                <w:lang w:val="en-US"/>
              </w:rPr>
              <w:t>a</w:t>
            </w:r>
            <w:r w:rsidR="00C85801">
              <w:rPr>
                <w:sz w:val="24"/>
                <w:szCs w:val="24"/>
              </w:rPr>
              <w:t>*</w:t>
            </w:r>
          </w:p>
        </w:tc>
        <w:tc>
          <w:tcPr>
            <w:tcW w:w="731" w:type="dxa"/>
          </w:tcPr>
          <w:p w:rsidR="000E6B14" w:rsidRPr="00C85801" w:rsidRDefault="000E6B14" w:rsidP="00191DCB">
            <w:pPr>
              <w:pStyle w:val="a6"/>
              <w:ind w:firstLine="0"/>
              <w:jc w:val="center"/>
              <w:rPr>
                <w:sz w:val="24"/>
                <w:szCs w:val="24"/>
              </w:rPr>
            </w:pPr>
            <w:r>
              <w:rPr>
                <w:sz w:val="24"/>
                <w:szCs w:val="24"/>
                <w:lang w:val="en-US"/>
              </w:rPr>
              <w:t>R</w:t>
            </w:r>
            <w:r w:rsidR="00C85801">
              <w:rPr>
                <w:sz w:val="24"/>
                <w:szCs w:val="24"/>
                <w:lang w:val="en-US"/>
              </w:rPr>
              <w:t>a</w:t>
            </w:r>
            <w:r w:rsidR="00C85801">
              <w:rPr>
                <w:sz w:val="24"/>
                <w:szCs w:val="24"/>
              </w:rPr>
              <w:t>*</w:t>
            </w:r>
          </w:p>
        </w:tc>
        <w:tc>
          <w:tcPr>
            <w:tcW w:w="709" w:type="dxa"/>
          </w:tcPr>
          <w:p w:rsidR="000E6B14" w:rsidRPr="000E6B14" w:rsidRDefault="000E6B14" w:rsidP="00191DCB">
            <w:pPr>
              <w:pStyle w:val="a6"/>
              <w:ind w:firstLine="0"/>
              <w:jc w:val="center"/>
              <w:rPr>
                <w:sz w:val="24"/>
                <w:szCs w:val="24"/>
                <w:lang w:val="en-US"/>
              </w:rPr>
            </w:pPr>
            <w:r>
              <w:rPr>
                <w:sz w:val="24"/>
                <w:szCs w:val="24"/>
                <w:lang w:val="en-US"/>
              </w:rPr>
              <w:t>C</w:t>
            </w:r>
          </w:p>
        </w:tc>
        <w:tc>
          <w:tcPr>
            <w:tcW w:w="709" w:type="dxa"/>
          </w:tcPr>
          <w:p w:rsidR="000E6B14" w:rsidRPr="000E6B14" w:rsidRDefault="000E6B14" w:rsidP="00191DCB">
            <w:pPr>
              <w:pStyle w:val="a6"/>
              <w:ind w:firstLine="0"/>
              <w:jc w:val="center"/>
              <w:rPr>
                <w:sz w:val="24"/>
                <w:szCs w:val="24"/>
                <w:lang w:val="en-US"/>
              </w:rPr>
            </w:pPr>
            <w:r>
              <w:rPr>
                <w:sz w:val="24"/>
                <w:szCs w:val="24"/>
                <w:lang w:val="en-US"/>
              </w:rPr>
              <w:t>J</w:t>
            </w:r>
          </w:p>
        </w:tc>
        <w:tc>
          <w:tcPr>
            <w:tcW w:w="850" w:type="dxa"/>
          </w:tcPr>
          <w:p w:rsidR="000E6B14" w:rsidRPr="000E6B14" w:rsidRDefault="000E6B14" w:rsidP="00191DCB">
            <w:pPr>
              <w:pStyle w:val="a6"/>
              <w:ind w:firstLine="0"/>
              <w:jc w:val="center"/>
              <w:rPr>
                <w:sz w:val="24"/>
                <w:szCs w:val="24"/>
                <w:lang w:val="en-US"/>
              </w:rPr>
            </w:pPr>
            <w:r>
              <w:rPr>
                <w:sz w:val="24"/>
                <w:szCs w:val="24"/>
                <w:lang w:val="en-US"/>
              </w:rPr>
              <w:t>K</w:t>
            </w:r>
          </w:p>
        </w:tc>
        <w:tc>
          <w:tcPr>
            <w:tcW w:w="851" w:type="dxa"/>
          </w:tcPr>
          <w:p w:rsidR="000E6B14" w:rsidRPr="000E6B14" w:rsidRDefault="000E6B14" w:rsidP="00191DCB">
            <w:pPr>
              <w:pStyle w:val="a6"/>
              <w:ind w:firstLine="0"/>
              <w:jc w:val="center"/>
              <w:rPr>
                <w:sz w:val="24"/>
                <w:szCs w:val="24"/>
                <w:lang w:val="en-US"/>
              </w:rPr>
            </w:pPr>
            <w:r>
              <w:rPr>
                <w:sz w:val="24"/>
                <w:szCs w:val="24"/>
                <w:lang w:val="en-US"/>
              </w:rPr>
              <w:t>Q</w:t>
            </w:r>
          </w:p>
        </w:tc>
        <w:tc>
          <w:tcPr>
            <w:tcW w:w="850" w:type="dxa"/>
          </w:tcPr>
          <w:p w:rsidR="000E6B14" w:rsidRPr="000E6B14" w:rsidRDefault="000E6B14" w:rsidP="00191DCB">
            <w:pPr>
              <w:pStyle w:val="a6"/>
              <w:ind w:firstLine="0"/>
              <w:jc w:val="center"/>
              <w:rPr>
                <w:sz w:val="24"/>
                <w:szCs w:val="24"/>
                <w:lang w:val="en-US"/>
              </w:rPr>
            </w:pPr>
            <w:r>
              <w:rPr>
                <w:sz w:val="24"/>
                <w:szCs w:val="24"/>
                <w:lang w:val="en-US"/>
              </w:rPr>
              <w:t>Q*</w:t>
            </w:r>
          </w:p>
        </w:tc>
      </w:tr>
      <w:tr w:rsidR="00FC3F78" w:rsidTr="00FC3F78">
        <w:trPr>
          <w:jc w:val="center"/>
        </w:trPr>
        <w:tc>
          <w:tcPr>
            <w:tcW w:w="1668" w:type="dxa"/>
            <w:vMerge w:val="restart"/>
          </w:tcPr>
          <w:p w:rsidR="000E6B14" w:rsidRDefault="00C85801" w:rsidP="00191DCB">
            <w:pPr>
              <w:pStyle w:val="a6"/>
              <w:ind w:firstLine="0"/>
              <w:jc w:val="center"/>
              <w:rPr>
                <w:sz w:val="24"/>
                <w:szCs w:val="24"/>
              </w:rPr>
            </w:pPr>
            <w:r>
              <w:rPr>
                <w:sz w:val="24"/>
                <w:szCs w:val="24"/>
              </w:rPr>
              <w:t>Установка</w:t>
            </w:r>
          </w:p>
          <w:p w:rsidR="00C85801" w:rsidRPr="00C85801" w:rsidRDefault="00C85801" w:rsidP="00191DCB">
            <w:pPr>
              <w:pStyle w:val="a6"/>
              <w:ind w:firstLine="0"/>
              <w:jc w:val="center"/>
              <w:rPr>
                <w:sz w:val="24"/>
                <w:szCs w:val="24"/>
              </w:rPr>
            </w:pPr>
            <w:r>
              <w:rPr>
                <w:sz w:val="24"/>
                <w:szCs w:val="24"/>
              </w:rPr>
              <w:t>Сброс</w:t>
            </w:r>
          </w:p>
        </w:tc>
        <w:tc>
          <w:tcPr>
            <w:tcW w:w="686" w:type="dxa"/>
          </w:tcPr>
          <w:p w:rsidR="000E6B14" w:rsidRPr="00C85801" w:rsidRDefault="00C85801" w:rsidP="00191DCB">
            <w:pPr>
              <w:pStyle w:val="a6"/>
              <w:ind w:firstLine="0"/>
              <w:jc w:val="center"/>
              <w:rPr>
                <w:sz w:val="24"/>
                <w:szCs w:val="24"/>
              </w:rPr>
            </w:pPr>
            <w:r>
              <w:rPr>
                <w:sz w:val="24"/>
                <w:szCs w:val="24"/>
              </w:rPr>
              <w:t>0</w:t>
            </w:r>
          </w:p>
        </w:tc>
        <w:tc>
          <w:tcPr>
            <w:tcW w:w="731" w:type="dxa"/>
          </w:tcPr>
          <w:p w:rsidR="000E6B14" w:rsidRPr="00C85801" w:rsidRDefault="00C85801" w:rsidP="00191DCB">
            <w:pPr>
              <w:pStyle w:val="a6"/>
              <w:ind w:firstLine="0"/>
              <w:jc w:val="center"/>
              <w:rPr>
                <w:sz w:val="24"/>
                <w:szCs w:val="24"/>
              </w:rPr>
            </w:pPr>
            <w:r>
              <w:rPr>
                <w:sz w:val="24"/>
                <w:szCs w:val="24"/>
              </w:rPr>
              <w:t>1</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850" w:type="dxa"/>
          </w:tcPr>
          <w:p w:rsidR="000E6B14" w:rsidRPr="00C85801" w:rsidRDefault="00C85801" w:rsidP="00191DCB">
            <w:pPr>
              <w:pStyle w:val="a6"/>
              <w:ind w:firstLine="0"/>
              <w:jc w:val="center"/>
              <w:rPr>
                <w:sz w:val="24"/>
                <w:szCs w:val="24"/>
              </w:rPr>
            </w:pPr>
            <w:r>
              <w:rPr>
                <w:sz w:val="24"/>
                <w:szCs w:val="24"/>
              </w:rPr>
              <w:t>Х</w:t>
            </w:r>
          </w:p>
        </w:tc>
        <w:tc>
          <w:tcPr>
            <w:tcW w:w="851" w:type="dxa"/>
          </w:tcPr>
          <w:p w:rsidR="000E6B14" w:rsidRPr="00C85801" w:rsidRDefault="00C85801" w:rsidP="00191DCB">
            <w:pPr>
              <w:pStyle w:val="a6"/>
              <w:ind w:firstLine="0"/>
              <w:jc w:val="center"/>
              <w:rPr>
                <w:sz w:val="24"/>
                <w:szCs w:val="24"/>
              </w:rPr>
            </w:pPr>
            <w:r>
              <w:rPr>
                <w:sz w:val="24"/>
                <w:szCs w:val="24"/>
              </w:rPr>
              <w:t>1</w:t>
            </w:r>
          </w:p>
        </w:tc>
        <w:tc>
          <w:tcPr>
            <w:tcW w:w="850" w:type="dxa"/>
          </w:tcPr>
          <w:p w:rsidR="000E6B14" w:rsidRPr="00C85801" w:rsidRDefault="00C85801" w:rsidP="00C85801">
            <w:pPr>
              <w:pStyle w:val="a6"/>
              <w:ind w:firstLine="0"/>
              <w:jc w:val="center"/>
              <w:rPr>
                <w:sz w:val="24"/>
                <w:szCs w:val="24"/>
              </w:rPr>
            </w:pPr>
            <w:r>
              <w:rPr>
                <w:sz w:val="24"/>
                <w:szCs w:val="24"/>
              </w:rPr>
              <w:t>0</w:t>
            </w:r>
          </w:p>
        </w:tc>
      </w:tr>
      <w:tr w:rsidR="00FC3F78" w:rsidTr="00FC3F78">
        <w:trPr>
          <w:jc w:val="center"/>
        </w:trPr>
        <w:tc>
          <w:tcPr>
            <w:tcW w:w="1668" w:type="dxa"/>
            <w:vMerge/>
          </w:tcPr>
          <w:p w:rsidR="000E6B14" w:rsidRPr="000E6B14" w:rsidRDefault="000E6B14" w:rsidP="00191DCB">
            <w:pPr>
              <w:pStyle w:val="a6"/>
              <w:ind w:firstLine="0"/>
              <w:jc w:val="center"/>
              <w:rPr>
                <w:b/>
                <w:i/>
                <w:sz w:val="24"/>
                <w:szCs w:val="24"/>
              </w:rPr>
            </w:pPr>
          </w:p>
        </w:tc>
        <w:tc>
          <w:tcPr>
            <w:tcW w:w="686" w:type="dxa"/>
          </w:tcPr>
          <w:p w:rsidR="000E6B14" w:rsidRPr="00C85801" w:rsidRDefault="00C85801" w:rsidP="00191DCB">
            <w:pPr>
              <w:pStyle w:val="a6"/>
              <w:ind w:firstLine="0"/>
              <w:jc w:val="center"/>
              <w:rPr>
                <w:sz w:val="24"/>
                <w:szCs w:val="24"/>
              </w:rPr>
            </w:pPr>
            <w:r>
              <w:rPr>
                <w:sz w:val="24"/>
                <w:szCs w:val="24"/>
              </w:rPr>
              <w:t>1</w:t>
            </w:r>
          </w:p>
        </w:tc>
        <w:tc>
          <w:tcPr>
            <w:tcW w:w="731" w:type="dxa"/>
          </w:tcPr>
          <w:p w:rsidR="000E6B14" w:rsidRPr="00C85801" w:rsidRDefault="00C85801" w:rsidP="00191DCB">
            <w:pPr>
              <w:pStyle w:val="a6"/>
              <w:ind w:firstLine="0"/>
              <w:jc w:val="center"/>
              <w:rPr>
                <w:sz w:val="24"/>
                <w:szCs w:val="24"/>
              </w:rPr>
            </w:pPr>
            <w:r>
              <w:rPr>
                <w:sz w:val="24"/>
                <w:szCs w:val="24"/>
              </w:rPr>
              <w:t>0</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850" w:type="dxa"/>
          </w:tcPr>
          <w:p w:rsidR="000E6B14" w:rsidRPr="00C85801" w:rsidRDefault="00C85801" w:rsidP="00191DCB">
            <w:pPr>
              <w:pStyle w:val="a6"/>
              <w:ind w:firstLine="0"/>
              <w:jc w:val="center"/>
              <w:rPr>
                <w:sz w:val="24"/>
                <w:szCs w:val="24"/>
              </w:rPr>
            </w:pPr>
            <w:r>
              <w:rPr>
                <w:sz w:val="24"/>
                <w:szCs w:val="24"/>
              </w:rPr>
              <w:t>Х</w:t>
            </w:r>
          </w:p>
        </w:tc>
        <w:tc>
          <w:tcPr>
            <w:tcW w:w="851" w:type="dxa"/>
          </w:tcPr>
          <w:p w:rsidR="000E6B14" w:rsidRPr="00C85801" w:rsidRDefault="00C85801" w:rsidP="00191DCB">
            <w:pPr>
              <w:pStyle w:val="a6"/>
              <w:ind w:firstLine="0"/>
              <w:jc w:val="center"/>
              <w:rPr>
                <w:sz w:val="24"/>
                <w:szCs w:val="24"/>
              </w:rPr>
            </w:pPr>
            <w:r>
              <w:rPr>
                <w:sz w:val="24"/>
                <w:szCs w:val="24"/>
              </w:rPr>
              <w:t>0</w:t>
            </w:r>
          </w:p>
        </w:tc>
        <w:tc>
          <w:tcPr>
            <w:tcW w:w="850" w:type="dxa"/>
          </w:tcPr>
          <w:p w:rsidR="000E6B14" w:rsidRPr="00C85801" w:rsidRDefault="00C85801" w:rsidP="00191DCB">
            <w:pPr>
              <w:pStyle w:val="a6"/>
              <w:ind w:firstLine="0"/>
              <w:jc w:val="center"/>
              <w:rPr>
                <w:sz w:val="24"/>
                <w:szCs w:val="24"/>
              </w:rPr>
            </w:pPr>
            <w:r>
              <w:rPr>
                <w:sz w:val="24"/>
                <w:szCs w:val="24"/>
              </w:rPr>
              <w:t>1</w:t>
            </w:r>
          </w:p>
        </w:tc>
      </w:tr>
      <w:tr w:rsidR="00FC3F78" w:rsidTr="00FC3F78">
        <w:trPr>
          <w:jc w:val="center"/>
        </w:trPr>
        <w:tc>
          <w:tcPr>
            <w:tcW w:w="1668" w:type="dxa"/>
          </w:tcPr>
          <w:p w:rsidR="000E6B14" w:rsidRPr="00C85801" w:rsidRDefault="00C85801" w:rsidP="00191DCB">
            <w:pPr>
              <w:pStyle w:val="a6"/>
              <w:ind w:firstLine="0"/>
              <w:jc w:val="center"/>
              <w:rPr>
                <w:sz w:val="24"/>
                <w:szCs w:val="24"/>
              </w:rPr>
            </w:pPr>
            <w:r>
              <w:rPr>
                <w:sz w:val="24"/>
                <w:szCs w:val="24"/>
              </w:rPr>
              <w:t>Запрет</w:t>
            </w:r>
          </w:p>
        </w:tc>
        <w:tc>
          <w:tcPr>
            <w:tcW w:w="686" w:type="dxa"/>
          </w:tcPr>
          <w:p w:rsidR="000E6B14" w:rsidRPr="00C85801" w:rsidRDefault="00C85801" w:rsidP="00191DCB">
            <w:pPr>
              <w:pStyle w:val="a6"/>
              <w:ind w:firstLine="0"/>
              <w:jc w:val="center"/>
              <w:rPr>
                <w:sz w:val="24"/>
                <w:szCs w:val="24"/>
              </w:rPr>
            </w:pPr>
            <w:r>
              <w:rPr>
                <w:sz w:val="24"/>
                <w:szCs w:val="24"/>
              </w:rPr>
              <w:t>0</w:t>
            </w:r>
          </w:p>
        </w:tc>
        <w:tc>
          <w:tcPr>
            <w:tcW w:w="731" w:type="dxa"/>
          </w:tcPr>
          <w:p w:rsidR="000E6B14" w:rsidRPr="00C85801" w:rsidRDefault="00C85801" w:rsidP="00191DCB">
            <w:pPr>
              <w:pStyle w:val="a6"/>
              <w:ind w:firstLine="0"/>
              <w:jc w:val="center"/>
              <w:rPr>
                <w:sz w:val="24"/>
                <w:szCs w:val="24"/>
              </w:rPr>
            </w:pPr>
            <w:r>
              <w:rPr>
                <w:sz w:val="24"/>
                <w:szCs w:val="24"/>
              </w:rPr>
              <w:t>0</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709" w:type="dxa"/>
          </w:tcPr>
          <w:p w:rsidR="000E6B14" w:rsidRPr="00C85801" w:rsidRDefault="00C85801" w:rsidP="00191DCB">
            <w:pPr>
              <w:pStyle w:val="a6"/>
              <w:ind w:firstLine="0"/>
              <w:jc w:val="center"/>
              <w:rPr>
                <w:sz w:val="24"/>
                <w:szCs w:val="24"/>
              </w:rPr>
            </w:pPr>
            <w:r>
              <w:rPr>
                <w:sz w:val="24"/>
                <w:szCs w:val="24"/>
              </w:rPr>
              <w:t>Х</w:t>
            </w:r>
          </w:p>
        </w:tc>
        <w:tc>
          <w:tcPr>
            <w:tcW w:w="850" w:type="dxa"/>
          </w:tcPr>
          <w:p w:rsidR="000E6B14" w:rsidRPr="00C85801" w:rsidRDefault="00C85801" w:rsidP="00191DCB">
            <w:pPr>
              <w:pStyle w:val="a6"/>
              <w:ind w:firstLine="0"/>
              <w:jc w:val="center"/>
              <w:rPr>
                <w:sz w:val="24"/>
                <w:szCs w:val="24"/>
              </w:rPr>
            </w:pPr>
            <w:r>
              <w:rPr>
                <w:sz w:val="24"/>
                <w:szCs w:val="24"/>
              </w:rPr>
              <w:t>Х</w:t>
            </w:r>
          </w:p>
        </w:tc>
        <w:tc>
          <w:tcPr>
            <w:tcW w:w="851" w:type="dxa"/>
          </w:tcPr>
          <w:p w:rsidR="000E6B14" w:rsidRPr="00C85801" w:rsidRDefault="00C85801" w:rsidP="00191DCB">
            <w:pPr>
              <w:pStyle w:val="a6"/>
              <w:ind w:firstLine="0"/>
              <w:jc w:val="center"/>
              <w:rPr>
                <w:sz w:val="24"/>
                <w:szCs w:val="24"/>
              </w:rPr>
            </w:pPr>
            <w:r>
              <w:rPr>
                <w:sz w:val="24"/>
                <w:szCs w:val="24"/>
              </w:rPr>
              <w:t>1</w:t>
            </w:r>
          </w:p>
        </w:tc>
        <w:tc>
          <w:tcPr>
            <w:tcW w:w="850" w:type="dxa"/>
          </w:tcPr>
          <w:p w:rsidR="000E6B14" w:rsidRPr="00C85801" w:rsidRDefault="00C85801" w:rsidP="00191DCB">
            <w:pPr>
              <w:pStyle w:val="a6"/>
              <w:ind w:firstLine="0"/>
              <w:jc w:val="center"/>
              <w:rPr>
                <w:sz w:val="24"/>
                <w:szCs w:val="24"/>
              </w:rPr>
            </w:pPr>
            <w:r>
              <w:rPr>
                <w:sz w:val="24"/>
                <w:szCs w:val="24"/>
              </w:rPr>
              <w:t>1</w:t>
            </w:r>
          </w:p>
        </w:tc>
      </w:tr>
      <w:tr w:rsidR="00FC3F78" w:rsidTr="00FC3F78">
        <w:trPr>
          <w:jc w:val="center"/>
        </w:trPr>
        <w:tc>
          <w:tcPr>
            <w:tcW w:w="1668" w:type="dxa"/>
          </w:tcPr>
          <w:p w:rsidR="000E6B14" w:rsidRPr="00C85801" w:rsidRDefault="00C85801" w:rsidP="00191DCB">
            <w:pPr>
              <w:pStyle w:val="a6"/>
              <w:ind w:firstLine="0"/>
              <w:jc w:val="center"/>
              <w:rPr>
                <w:sz w:val="24"/>
                <w:szCs w:val="24"/>
              </w:rPr>
            </w:pPr>
            <w:r>
              <w:rPr>
                <w:sz w:val="24"/>
                <w:szCs w:val="24"/>
              </w:rPr>
              <w:t>Хранение</w:t>
            </w:r>
          </w:p>
        </w:tc>
        <w:tc>
          <w:tcPr>
            <w:tcW w:w="686" w:type="dxa"/>
          </w:tcPr>
          <w:p w:rsidR="000E6B14" w:rsidRPr="00C85801" w:rsidRDefault="00C85801" w:rsidP="00191DCB">
            <w:pPr>
              <w:pStyle w:val="a6"/>
              <w:ind w:firstLine="0"/>
              <w:jc w:val="center"/>
              <w:rPr>
                <w:sz w:val="24"/>
                <w:szCs w:val="24"/>
              </w:rPr>
            </w:pPr>
            <w:r>
              <w:rPr>
                <w:sz w:val="24"/>
                <w:szCs w:val="24"/>
              </w:rPr>
              <w:t>1</w:t>
            </w:r>
          </w:p>
        </w:tc>
        <w:tc>
          <w:tcPr>
            <w:tcW w:w="731" w:type="dxa"/>
          </w:tcPr>
          <w:p w:rsidR="000E6B14" w:rsidRPr="00C85801" w:rsidRDefault="00C85801" w:rsidP="00191DCB">
            <w:pPr>
              <w:pStyle w:val="a6"/>
              <w:ind w:firstLine="0"/>
              <w:jc w:val="center"/>
              <w:rPr>
                <w:sz w:val="24"/>
                <w:szCs w:val="24"/>
              </w:rPr>
            </w:pPr>
            <w:r>
              <w:rPr>
                <w:sz w:val="24"/>
                <w:szCs w:val="24"/>
              </w:rPr>
              <w:t>1</w:t>
            </w:r>
          </w:p>
        </w:tc>
        <w:tc>
          <w:tcPr>
            <w:tcW w:w="709" w:type="dxa"/>
          </w:tcPr>
          <w:p w:rsidR="000E6B14" w:rsidRPr="00C85801" w:rsidRDefault="00C85801" w:rsidP="00191DCB">
            <w:pPr>
              <w:pStyle w:val="a6"/>
              <w:ind w:firstLine="0"/>
              <w:jc w:val="center"/>
              <w:rPr>
                <w:sz w:val="24"/>
                <w:szCs w:val="24"/>
              </w:rPr>
            </w:pPr>
            <w:r>
              <w:object w:dxaOrig="31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2.3pt" o:ole="">
                  <v:imagedata r:id="rId119" o:title=""/>
                </v:shape>
                <o:OLEObject Type="Embed" ProgID="PBrush" ShapeID="_x0000_i1025" DrawAspect="Content" ObjectID="_1515585864" r:id="rId120"/>
              </w:object>
            </w:r>
          </w:p>
        </w:tc>
        <w:tc>
          <w:tcPr>
            <w:tcW w:w="709" w:type="dxa"/>
          </w:tcPr>
          <w:p w:rsidR="000E6B14" w:rsidRPr="00C85801" w:rsidRDefault="00C85801" w:rsidP="00191DCB">
            <w:pPr>
              <w:pStyle w:val="a6"/>
              <w:ind w:firstLine="0"/>
              <w:jc w:val="center"/>
              <w:rPr>
                <w:sz w:val="24"/>
                <w:szCs w:val="24"/>
                <w:lang w:val="en-US"/>
              </w:rPr>
            </w:pPr>
            <w:r>
              <w:rPr>
                <w:sz w:val="24"/>
                <w:szCs w:val="24"/>
                <w:lang w:val="en-US"/>
              </w:rPr>
              <w:t>0</w:t>
            </w:r>
          </w:p>
        </w:tc>
        <w:tc>
          <w:tcPr>
            <w:tcW w:w="850" w:type="dxa"/>
          </w:tcPr>
          <w:p w:rsidR="000E6B14" w:rsidRPr="00C85801" w:rsidRDefault="00C85801" w:rsidP="00191DCB">
            <w:pPr>
              <w:pStyle w:val="a6"/>
              <w:ind w:firstLine="0"/>
              <w:jc w:val="center"/>
              <w:rPr>
                <w:sz w:val="24"/>
                <w:szCs w:val="24"/>
                <w:lang w:val="en-US"/>
              </w:rPr>
            </w:pPr>
            <w:r>
              <w:rPr>
                <w:sz w:val="24"/>
                <w:szCs w:val="24"/>
                <w:lang w:val="en-US"/>
              </w:rPr>
              <w:t>0</w:t>
            </w:r>
          </w:p>
        </w:tc>
        <w:tc>
          <w:tcPr>
            <w:tcW w:w="851" w:type="dxa"/>
          </w:tcPr>
          <w:p w:rsidR="000E6B14" w:rsidRPr="00C85801" w:rsidRDefault="00C85801" w:rsidP="00191DCB">
            <w:pPr>
              <w:pStyle w:val="a6"/>
              <w:ind w:firstLine="0"/>
              <w:jc w:val="center"/>
              <w:rPr>
                <w:sz w:val="24"/>
                <w:szCs w:val="24"/>
                <w:lang w:val="en-US"/>
              </w:rPr>
            </w:pPr>
            <w:r>
              <w:rPr>
                <w:sz w:val="24"/>
                <w:szCs w:val="24"/>
                <w:lang w:val="en-US"/>
              </w:rPr>
              <w:t>Q</w:t>
            </w:r>
          </w:p>
        </w:tc>
        <w:tc>
          <w:tcPr>
            <w:tcW w:w="850" w:type="dxa"/>
          </w:tcPr>
          <w:p w:rsidR="000E6B14" w:rsidRPr="00C85801" w:rsidRDefault="00C85801" w:rsidP="00191DCB">
            <w:pPr>
              <w:pStyle w:val="a6"/>
              <w:ind w:firstLine="0"/>
              <w:jc w:val="center"/>
              <w:rPr>
                <w:sz w:val="24"/>
                <w:szCs w:val="24"/>
                <w:lang w:val="en-US"/>
              </w:rPr>
            </w:pPr>
            <w:r>
              <w:rPr>
                <w:sz w:val="24"/>
                <w:szCs w:val="24"/>
                <w:lang w:val="en-US"/>
              </w:rPr>
              <w:t>Q*</w:t>
            </w:r>
          </w:p>
        </w:tc>
      </w:tr>
      <w:tr w:rsidR="00FC3F78" w:rsidTr="00FC3F78">
        <w:trPr>
          <w:jc w:val="center"/>
        </w:trPr>
        <w:tc>
          <w:tcPr>
            <w:tcW w:w="1668" w:type="dxa"/>
          </w:tcPr>
          <w:p w:rsidR="000E6B14" w:rsidRPr="00C85801" w:rsidRDefault="00C85801" w:rsidP="00191DCB">
            <w:pPr>
              <w:pStyle w:val="a6"/>
              <w:ind w:firstLine="0"/>
              <w:jc w:val="center"/>
              <w:rPr>
                <w:sz w:val="24"/>
                <w:szCs w:val="24"/>
              </w:rPr>
            </w:pPr>
            <w:r>
              <w:rPr>
                <w:sz w:val="24"/>
                <w:szCs w:val="24"/>
              </w:rPr>
              <w:t>Установка «0»</w:t>
            </w:r>
          </w:p>
        </w:tc>
        <w:tc>
          <w:tcPr>
            <w:tcW w:w="686" w:type="dxa"/>
          </w:tcPr>
          <w:p w:rsidR="000E6B14" w:rsidRPr="00C85801" w:rsidRDefault="00C85801" w:rsidP="00191DCB">
            <w:pPr>
              <w:pStyle w:val="a6"/>
              <w:ind w:firstLine="0"/>
              <w:jc w:val="center"/>
              <w:rPr>
                <w:sz w:val="24"/>
                <w:szCs w:val="24"/>
                <w:lang w:val="en-US"/>
              </w:rPr>
            </w:pPr>
            <w:r>
              <w:rPr>
                <w:sz w:val="24"/>
                <w:szCs w:val="24"/>
                <w:lang w:val="en-US"/>
              </w:rPr>
              <w:t>1</w:t>
            </w:r>
          </w:p>
        </w:tc>
        <w:tc>
          <w:tcPr>
            <w:tcW w:w="731" w:type="dxa"/>
          </w:tcPr>
          <w:p w:rsidR="000E6B14" w:rsidRPr="00C85801" w:rsidRDefault="00C85801" w:rsidP="00191DCB">
            <w:pPr>
              <w:pStyle w:val="a6"/>
              <w:ind w:firstLine="0"/>
              <w:jc w:val="center"/>
              <w:rPr>
                <w:sz w:val="24"/>
                <w:szCs w:val="24"/>
                <w:lang w:val="en-US"/>
              </w:rPr>
            </w:pPr>
            <w:r>
              <w:rPr>
                <w:sz w:val="24"/>
                <w:szCs w:val="24"/>
                <w:lang w:val="en-US"/>
              </w:rPr>
              <w:t>1</w:t>
            </w:r>
          </w:p>
        </w:tc>
        <w:tc>
          <w:tcPr>
            <w:tcW w:w="709" w:type="dxa"/>
          </w:tcPr>
          <w:p w:rsidR="000E6B14" w:rsidRPr="00C85801" w:rsidRDefault="00C85801" w:rsidP="00191DCB">
            <w:pPr>
              <w:pStyle w:val="a6"/>
              <w:ind w:firstLine="0"/>
              <w:jc w:val="center"/>
              <w:rPr>
                <w:sz w:val="24"/>
                <w:szCs w:val="24"/>
              </w:rPr>
            </w:pPr>
            <w:r>
              <w:object w:dxaOrig="310" w:dyaOrig="360">
                <v:shape id="_x0000_i1026" type="#_x0000_t75" style="width:11pt;height:12.3pt" o:ole="">
                  <v:imagedata r:id="rId119" o:title=""/>
                </v:shape>
                <o:OLEObject Type="Embed" ProgID="PBrush" ShapeID="_x0000_i1026" DrawAspect="Content" ObjectID="_1515585865" r:id="rId121"/>
              </w:object>
            </w:r>
          </w:p>
        </w:tc>
        <w:tc>
          <w:tcPr>
            <w:tcW w:w="709" w:type="dxa"/>
          </w:tcPr>
          <w:p w:rsidR="000E6B14" w:rsidRPr="00C85801" w:rsidRDefault="00C85801" w:rsidP="00191DCB">
            <w:pPr>
              <w:pStyle w:val="a6"/>
              <w:ind w:firstLine="0"/>
              <w:jc w:val="center"/>
              <w:rPr>
                <w:sz w:val="24"/>
                <w:szCs w:val="24"/>
                <w:lang w:val="en-US"/>
              </w:rPr>
            </w:pPr>
            <w:r>
              <w:rPr>
                <w:sz w:val="24"/>
                <w:szCs w:val="24"/>
                <w:lang w:val="en-US"/>
              </w:rPr>
              <w:t>0</w:t>
            </w:r>
          </w:p>
        </w:tc>
        <w:tc>
          <w:tcPr>
            <w:tcW w:w="850" w:type="dxa"/>
          </w:tcPr>
          <w:p w:rsidR="000E6B14" w:rsidRPr="00C85801" w:rsidRDefault="00C85801" w:rsidP="00191DCB">
            <w:pPr>
              <w:pStyle w:val="a6"/>
              <w:ind w:firstLine="0"/>
              <w:jc w:val="center"/>
              <w:rPr>
                <w:sz w:val="24"/>
                <w:szCs w:val="24"/>
                <w:lang w:val="en-US"/>
              </w:rPr>
            </w:pPr>
            <w:r>
              <w:rPr>
                <w:sz w:val="24"/>
                <w:szCs w:val="24"/>
                <w:lang w:val="en-US"/>
              </w:rPr>
              <w:t>1</w:t>
            </w:r>
          </w:p>
        </w:tc>
        <w:tc>
          <w:tcPr>
            <w:tcW w:w="851" w:type="dxa"/>
          </w:tcPr>
          <w:p w:rsidR="000E6B14" w:rsidRPr="00F944AC" w:rsidRDefault="00F944AC" w:rsidP="00191DCB">
            <w:pPr>
              <w:pStyle w:val="a6"/>
              <w:ind w:firstLine="0"/>
              <w:jc w:val="center"/>
              <w:rPr>
                <w:sz w:val="24"/>
                <w:szCs w:val="24"/>
                <w:lang w:val="en-US"/>
              </w:rPr>
            </w:pPr>
            <w:r>
              <w:rPr>
                <w:sz w:val="24"/>
                <w:szCs w:val="24"/>
                <w:lang w:val="en-US"/>
              </w:rPr>
              <w:t>0</w:t>
            </w:r>
          </w:p>
        </w:tc>
        <w:tc>
          <w:tcPr>
            <w:tcW w:w="850" w:type="dxa"/>
          </w:tcPr>
          <w:p w:rsidR="000E6B14" w:rsidRPr="00F944AC" w:rsidRDefault="00F944AC" w:rsidP="00191DCB">
            <w:pPr>
              <w:pStyle w:val="a6"/>
              <w:ind w:firstLine="0"/>
              <w:jc w:val="center"/>
              <w:rPr>
                <w:sz w:val="24"/>
                <w:szCs w:val="24"/>
                <w:lang w:val="en-US"/>
              </w:rPr>
            </w:pPr>
            <w:r>
              <w:rPr>
                <w:sz w:val="24"/>
                <w:szCs w:val="24"/>
                <w:lang w:val="en-US"/>
              </w:rPr>
              <w:t>1</w:t>
            </w:r>
          </w:p>
        </w:tc>
      </w:tr>
      <w:tr w:rsidR="00FC3F78" w:rsidTr="00FC3F78">
        <w:trPr>
          <w:jc w:val="center"/>
        </w:trPr>
        <w:tc>
          <w:tcPr>
            <w:tcW w:w="1668" w:type="dxa"/>
          </w:tcPr>
          <w:p w:rsidR="000E6B14" w:rsidRPr="00C85801" w:rsidRDefault="00C85801" w:rsidP="00191DCB">
            <w:pPr>
              <w:pStyle w:val="a6"/>
              <w:ind w:firstLine="0"/>
              <w:jc w:val="center"/>
              <w:rPr>
                <w:sz w:val="24"/>
                <w:szCs w:val="24"/>
              </w:rPr>
            </w:pPr>
            <w:r>
              <w:rPr>
                <w:sz w:val="24"/>
                <w:szCs w:val="24"/>
              </w:rPr>
              <w:t>Установка «</w:t>
            </w:r>
            <w:r>
              <w:rPr>
                <w:sz w:val="24"/>
                <w:szCs w:val="24"/>
                <w:lang w:val="en-US"/>
              </w:rPr>
              <w:t>1</w:t>
            </w:r>
            <w:r>
              <w:rPr>
                <w:sz w:val="24"/>
                <w:szCs w:val="24"/>
              </w:rPr>
              <w:t>»</w:t>
            </w:r>
          </w:p>
        </w:tc>
        <w:tc>
          <w:tcPr>
            <w:tcW w:w="686" w:type="dxa"/>
          </w:tcPr>
          <w:p w:rsidR="000E6B14" w:rsidRPr="00C85801" w:rsidRDefault="00C85801" w:rsidP="00191DCB">
            <w:pPr>
              <w:pStyle w:val="a6"/>
              <w:ind w:firstLine="0"/>
              <w:jc w:val="center"/>
              <w:rPr>
                <w:sz w:val="24"/>
                <w:szCs w:val="24"/>
                <w:lang w:val="en-US"/>
              </w:rPr>
            </w:pPr>
            <w:r>
              <w:rPr>
                <w:sz w:val="24"/>
                <w:szCs w:val="24"/>
                <w:lang w:val="en-US"/>
              </w:rPr>
              <w:t>1</w:t>
            </w:r>
          </w:p>
        </w:tc>
        <w:tc>
          <w:tcPr>
            <w:tcW w:w="731" w:type="dxa"/>
          </w:tcPr>
          <w:p w:rsidR="000E6B14" w:rsidRPr="00C85801" w:rsidRDefault="00C85801" w:rsidP="00191DCB">
            <w:pPr>
              <w:pStyle w:val="a6"/>
              <w:ind w:firstLine="0"/>
              <w:jc w:val="center"/>
              <w:rPr>
                <w:sz w:val="24"/>
                <w:szCs w:val="24"/>
                <w:lang w:val="en-US"/>
              </w:rPr>
            </w:pPr>
            <w:r>
              <w:rPr>
                <w:sz w:val="24"/>
                <w:szCs w:val="24"/>
                <w:lang w:val="en-US"/>
              </w:rPr>
              <w:t>1</w:t>
            </w:r>
          </w:p>
        </w:tc>
        <w:tc>
          <w:tcPr>
            <w:tcW w:w="709" w:type="dxa"/>
          </w:tcPr>
          <w:p w:rsidR="000E6B14" w:rsidRPr="00C85801" w:rsidRDefault="00C85801" w:rsidP="00191DCB">
            <w:pPr>
              <w:pStyle w:val="a6"/>
              <w:ind w:firstLine="0"/>
              <w:jc w:val="center"/>
              <w:rPr>
                <w:sz w:val="24"/>
                <w:szCs w:val="24"/>
              </w:rPr>
            </w:pPr>
            <w:r>
              <w:object w:dxaOrig="310" w:dyaOrig="360">
                <v:shape id="_x0000_i1027" type="#_x0000_t75" style="width:11pt;height:12.3pt" o:ole="">
                  <v:imagedata r:id="rId119" o:title=""/>
                </v:shape>
                <o:OLEObject Type="Embed" ProgID="PBrush" ShapeID="_x0000_i1027" DrawAspect="Content" ObjectID="_1515585866" r:id="rId122"/>
              </w:object>
            </w:r>
          </w:p>
        </w:tc>
        <w:tc>
          <w:tcPr>
            <w:tcW w:w="709" w:type="dxa"/>
          </w:tcPr>
          <w:p w:rsidR="000E6B14" w:rsidRPr="00C85801" w:rsidRDefault="00C85801" w:rsidP="00191DCB">
            <w:pPr>
              <w:pStyle w:val="a6"/>
              <w:ind w:firstLine="0"/>
              <w:jc w:val="center"/>
              <w:rPr>
                <w:sz w:val="24"/>
                <w:szCs w:val="24"/>
                <w:lang w:val="en-US"/>
              </w:rPr>
            </w:pPr>
            <w:r>
              <w:rPr>
                <w:sz w:val="24"/>
                <w:szCs w:val="24"/>
                <w:lang w:val="en-US"/>
              </w:rPr>
              <w:t>1</w:t>
            </w:r>
          </w:p>
        </w:tc>
        <w:tc>
          <w:tcPr>
            <w:tcW w:w="850" w:type="dxa"/>
          </w:tcPr>
          <w:p w:rsidR="000E6B14" w:rsidRPr="00C85801" w:rsidRDefault="00C85801" w:rsidP="00191DCB">
            <w:pPr>
              <w:pStyle w:val="a6"/>
              <w:ind w:firstLine="0"/>
              <w:jc w:val="center"/>
              <w:rPr>
                <w:sz w:val="24"/>
                <w:szCs w:val="24"/>
                <w:lang w:val="en-US"/>
              </w:rPr>
            </w:pPr>
            <w:r>
              <w:rPr>
                <w:sz w:val="24"/>
                <w:szCs w:val="24"/>
                <w:lang w:val="en-US"/>
              </w:rPr>
              <w:t>0</w:t>
            </w:r>
          </w:p>
        </w:tc>
        <w:tc>
          <w:tcPr>
            <w:tcW w:w="851" w:type="dxa"/>
          </w:tcPr>
          <w:p w:rsidR="000E6B14" w:rsidRPr="00F944AC" w:rsidRDefault="00F944AC" w:rsidP="00191DCB">
            <w:pPr>
              <w:pStyle w:val="a6"/>
              <w:ind w:firstLine="0"/>
              <w:jc w:val="center"/>
              <w:rPr>
                <w:sz w:val="24"/>
                <w:szCs w:val="24"/>
                <w:lang w:val="en-US"/>
              </w:rPr>
            </w:pPr>
            <w:r>
              <w:rPr>
                <w:sz w:val="24"/>
                <w:szCs w:val="24"/>
                <w:lang w:val="en-US"/>
              </w:rPr>
              <w:t>1</w:t>
            </w:r>
          </w:p>
        </w:tc>
        <w:tc>
          <w:tcPr>
            <w:tcW w:w="850" w:type="dxa"/>
          </w:tcPr>
          <w:p w:rsidR="000E6B14" w:rsidRPr="00F944AC" w:rsidRDefault="00F944AC" w:rsidP="00191DCB">
            <w:pPr>
              <w:pStyle w:val="a6"/>
              <w:ind w:firstLine="0"/>
              <w:jc w:val="center"/>
              <w:rPr>
                <w:sz w:val="24"/>
                <w:szCs w:val="24"/>
                <w:lang w:val="en-US"/>
              </w:rPr>
            </w:pPr>
            <w:r>
              <w:rPr>
                <w:sz w:val="24"/>
                <w:szCs w:val="24"/>
                <w:lang w:val="en-US"/>
              </w:rPr>
              <w:t>0</w:t>
            </w:r>
          </w:p>
        </w:tc>
      </w:tr>
      <w:tr w:rsidR="00FC3F78" w:rsidTr="00FC3F78">
        <w:trPr>
          <w:jc w:val="center"/>
        </w:trPr>
        <w:tc>
          <w:tcPr>
            <w:tcW w:w="1668" w:type="dxa"/>
          </w:tcPr>
          <w:p w:rsidR="000E6B14" w:rsidRPr="00F944AC" w:rsidRDefault="00F944AC" w:rsidP="00191DCB">
            <w:pPr>
              <w:pStyle w:val="a6"/>
              <w:ind w:firstLine="0"/>
              <w:jc w:val="center"/>
              <w:rPr>
                <w:sz w:val="24"/>
                <w:szCs w:val="24"/>
              </w:rPr>
            </w:pPr>
            <w:r>
              <w:rPr>
                <w:sz w:val="24"/>
                <w:szCs w:val="24"/>
              </w:rPr>
              <w:t>Переключение</w:t>
            </w:r>
          </w:p>
        </w:tc>
        <w:tc>
          <w:tcPr>
            <w:tcW w:w="686" w:type="dxa"/>
          </w:tcPr>
          <w:p w:rsidR="000E6B14" w:rsidRPr="00C85801" w:rsidRDefault="00F944AC" w:rsidP="00191DCB">
            <w:pPr>
              <w:pStyle w:val="a6"/>
              <w:ind w:firstLine="0"/>
              <w:jc w:val="center"/>
              <w:rPr>
                <w:sz w:val="24"/>
                <w:szCs w:val="24"/>
              </w:rPr>
            </w:pPr>
            <w:r>
              <w:rPr>
                <w:sz w:val="24"/>
                <w:szCs w:val="24"/>
              </w:rPr>
              <w:t>1</w:t>
            </w:r>
          </w:p>
        </w:tc>
        <w:tc>
          <w:tcPr>
            <w:tcW w:w="731" w:type="dxa"/>
          </w:tcPr>
          <w:p w:rsidR="000E6B14" w:rsidRPr="00C85801" w:rsidRDefault="00F944AC" w:rsidP="00191DCB">
            <w:pPr>
              <w:pStyle w:val="a6"/>
              <w:ind w:firstLine="0"/>
              <w:jc w:val="center"/>
              <w:rPr>
                <w:sz w:val="24"/>
                <w:szCs w:val="24"/>
              </w:rPr>
            </w:pPr>
            <w:r>
              <w:rPr>
                <w:sz w:val="24"/>
                <w:szCs w:val="24"/>
              </w:rPr>
              <w:t>1</w:t>
            </w:r>
          </w:p>
        </w:tc>
        <w:tc>
          <w:tcPr>
            <w:tcW w:w="709" w:type="dxa"/>
          </w:tcPr>
          <w:p w:rsidR="000E6B14" w:rsidRPr="00C85801" w:rsidRDefault="00C85801" w:rsidP="00191DCB">
            <w:pPr>
              <w:pStyle w:val="a6"/>
              <w:ind w:firstLine="0"/>
              <w:jc w:val="center"/>
              <w:rPr>
                <w:sz w:val="24"/>
                <w:szCs w:val="24"/>
              </w:rPr>
            </w:pPr>
            <w:r>
              <w:object w:dxaOrig="310" w:dyaOrig="360">
                <v:shape id="_x0000_i1028" type="#_x0000_t75" style="width:11pt;height:12.3pt" o:ole="">
                  <v:imagedata r:id="rId119" o:title=""/>
                </v:shape>
                <o:OLEObject Type="Embed" ProgID="PBrush" ShapeID="_x0000_i1028" DrawAspect="Content" ObjectID="_1515585867" r:id="rId123"/>
              </w:object>
            </w:r>
          </w:p>
        </w:tc>
        <w:tc>
          <w:tcPr>
            <w:tcW w:w="709" w:type="dxa"/>
          </w:tcPr>
          <w:p w:rsidR="000E6B14" w:rsidRPr="00C85801" w:rsidRDefault="00F944AC" w:rsidP="00191DCB">
            <w:pPr>
              <w:pStyle w:val="a6"/>
              <w:ind w:firstLine="0"/>
              <w:jc w:val="center"/>
              <w:rPr>
                <w:sz w:val="24"/>
                <w:szCs w:val="24"/>
              </w:rPr>
            </w:pPr>
            <w:r>
              <w:rPr>
                <w:sz w:val="24"/>
                <w:szCs w:val="24"/>
              </w:rPr>
              <w:t>1</w:t>
            </w:r>
          </w:p>
        </w:tc>
        <w:tc>
          <w:tcPr>
            <w:tcW w:w="850" w:type="dxa"/>
          </w:tcPr>
          <w:p w:rsidR="000E6B14" w:rsidRPr="00C85801" w:rsidRDefault="00F944AC" w:rsidP="00191DCB">
            <w:pPr>
              <w:pStyle w:val="a6"/>
              <w:ind w:firstLine="0"/>
              <w:jc w:val="center"/>
              <w:rPr>
                <w:sz w:val="24"/>
                <w:szCs w:val="24"/>
              </w:rPr>
            </w:pPr>
            <w:r>
              <w:rPr>
                <w:sz w:val="24"/>
                <w:szCs w:val="24"/>
              </w:rPr>
              <w:t>1</w:t>
            </w:r>
          </w:p>
        </w:tc>
        <w:tc>
          <w:tcPr>
            <w:tcW w:w="851" w:type="dxa"/>
          </w:tcPr>
          <w:p w:rsidR="000E6B14" w:rsidRPr="00F944AC" w:rsidRDefault="00F944AC" w:rsidP="00191DCB">
            <w:pPr>
              <w:pStyle w:val="a6"/>
              <w:ind w:firstLine="0"/>
              <w:jc w:val="center"/>
              <w:rPr>
                <w:sz w:val="24"/>
                <w:szCs w:val="24"/>
                <w:lang w:val="en-US"/>
              </w:rPr>
            </w:pPr>
            <w:r>
              <w:rPr>
                <w:sz w:val="24"/>
                <w:szCs w:val="24"/>
                <w:lang w:val="en-US"/>
              </w:rPr>
              <w:t>Q*</w:t>
            </w:r>
          </w:p>
        </w:tc>
        <w:tc>
          <w:tcPr>
            <w:tcW w:w="850" w:type="dxa"/>
          </w:tcPr>
          <w:p w:rsidR="000E6B14" w:rsidRPr="00F944AC" w:rsidRDefault="00F944AC" w:rsidP="00191DCB">
            <w:pPr>
              <w:pStyle w:val="a6"/>
              <w:ind w:firstLine="0"/>
              <w:jc w:val="center"/>
              <w:rPr>
                <w:sz w:val="24"/>
                <w:szCs w:val="24"/>
                <w:lang w:val="en-US"/>
              </w:rPr>
            </w:pPr>
            <w:r>
              <w:rPr>
                <w:sz w:val="24"/>
                <w:szCs w:val="24"/>
                <w:lang w:val="en-US"/>
              </w:rPr>
              <w:t>Q</w:t>
            </w:r>
          </w:p>
        </w:tc>
      </w:tr>
    </w:tbl>
    <w:p w:rsidR="000E6B14" w:rsidRPr="004C2926" w:rsidRDefault="008B3825" w:rsidP="00FC3F78">
      <w:pPr>
        <w:pStyle w:val="a6"/>
        <w:ind w:firstLine="0"/>
      </w:pPr>
      <w:r>
        <w:t xml:space="preserve">Последние 4 строки таблицы описывают работу </w:t>
      </w:r>
      <w:r w:rsidRPr="00BD0F64">
        <w:t>JK</w:t>
      </w:r>
      <w:r>
        <w:t xml:space="preserve"> –</w:t>
      </w:r>
      <w:r w:rsidRPr="00BD0F64">
        <w:t>триггера</w:t>
      </w:r>
      <w:r>
        <w:t xml:space="preserve">, которая управляется </w:t>
      </w:r>
      <w:r w:rsidR="004C2926">
        <w:t>импульсом на входе</w:t>
      </w:r>
      <w:proofErr w:type="gramStart"/>
      <w:r w:rsidR="004C2926">
        <w:t xml:space="preserve"> С</w:t>
      </w:r>
      <w:proofErr w:type="gramEnd"/>
      <w:r w:rsidR="004C2926">
        <w:t xml:space="preserve"> и состояниями входов </w:t>
      </w:r>
      <w:r w:rsidR="004C2926">
        <w:rPr>
          <w:lang w:val="en-US"/>
        </w:rPr>
        <w:t>J</w:t>
      </w:r>
      <w:r w:rsidR="004C2926">
        <w:t xml:space="preserve"> и</w:t>
      </w:r>
      <w:r w:rsidR="004C2926" w:rsidRPr="004C2926">
        <w:t xml:space="preserve"> </w:t>
      </w:r>
      <w:r w:rsidR="004C2926">
        <w:rPr>
          <w:lang w:val="en-US"/>
        </w:rPr>
        <w:t>K</w:t>
      </w:r>
      <w:r w:rsidR="004C2926">
        <w:t>.</w:t>
      </w:r>
    </w:p>
    <w:p w:rsidR="001B36B4" w:rsidRPr="008F1DCA" w:rsidRDefault="001B36B4" w:rsidP="001B36B4">
      <w:pPr>
        <w:pStyle w:val="a6"/>
        <w:ind w:firstLine="0"/>
      </w:pPr>
      <w:r>
        <w:t xml:space="preserve">Временные диаграммы работы двухтактного </w:t>
      </w:r>
      <w:r>
        <w:rPr>
          <w:lang w:val="en-US"/>
        </w:rPr>
        <w:t>JK</w:t>
      </w:r>
      <w:r>
        <w:t xml:space="preserve"> </w:t>
      </w:r>
      <w:r w:rsidR="00EF25C7">
        <w:t xml:space="preserve">– </w:t>
      </w:r>
      <w:r>
        <w:t>т</w:t>
      </w:r>
      <w:r w:rsidR="00C52FE3">
        <w:t>риггера показаны на рис. 2.9.3.</w:t>
      </w:r>
    </w:p>
    <w:p w:rsidR="00C52FE3" w:rsidRPr="00C52FE3" w:rsidRDefault="00825B3F" w:rsidP="00825B3F">
      <w:pPr>
        <w:pStyle w:val="a6"/>
        <w:ind w:firstLine="0"/>
        <w:jc w:val="center"/>
        <w:rPr>
          <w:lang w:val="en-US"/>
        </w:rPr>
      </w:pPr>
      <w:r>
        <w:rPr>
          <w:noProof/>
        </w:rPr>
        <w:drawing>
          <wp:inline distT="0" distB="0" distL="0" distR="0">
            <wp:extent cx="3652520" cy="1386840"/>
            <wp:effectExtent l="19050" t="0" r="5080" b="0"/>
            <wp:docPr id="20"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4" cstate="print">
                      <a:grayscl/>
                      <a:lum contrast="40000"/>
                    </a:blip>
                    <a:srcRect/>
                    <a:stretch>
                      <a:fillRect/>
                    </a:stretch>
                  </pic:blipFill>
                  <pic:spPr bwMode="auto">
                    <a:xfrm>
                      <a:off x="0" y="0"/>
                      <a:ext cx="3652520" cy="1386840"/>
                    </a:xfrm>
                    <a:prstGeom prst="rect">
                      <a:avLst/>
                    </a:prstGeom>
                    <a:noFill/>
                    <a:ln w="9525">
                      <a:noFill/>
                      <a:miter lim="800000"/>
                      <a:headEnd/>
                      <a:tailEnd/>
                    </a:ln>
                  </pic:spPr>
                </pic:pic>
              </a:graphicData>
            </a:graphic>
          </wp:inline>
        </w:drawing>
      </w:r>
    </w:p>
    <w:p w:rsidR="00825B3F" w:rsidRDefault="00825B3F" w:rsidP="00825B3F">
      <w:pPr>
        <w:pStyle w:val="a6"/>
        <w:ind w:firstLine="0"/>
        <w:jc w:val="center"/>
        <w:rPr>
          <w:b/>
          <w:sz w:val="24"/>
          <w:szCs w:val="24"/>
        </w:rPr>
      </w:pPr>
      <w:r w:rsidRPr="00825B3F">
        <w:rPr>
          <w:b/>
          <w:sz w:val="24"/>
          <w:szCs w:val="24"/>
        </w:rPr>
        <w:t xml:space="preserve">Рис. 2.9.3. Временные диаграммы работы двухтактного </w:t>
      </w:r>
      <w:r w:rsidRPr="00825B3F">
        <w:rPr>
          <w:b/>
          <w:sz w:val="24"/>
          <w:szCs w:val="24"/>
          <w:lang w:val="en-US"/>
        </w:rPr>
        <w:t>JK</w:t>
      </w:r>
      <w:r w:rsidRPr="00825B3F">
        <w:rPr>
          <w:b/>
          <w:sz w:val="24"/>
          <w:szCs w:val="24"/>
        </w:rPr>
        <w:t xml:space="preserve"> – триггера</w:t>
      </w:r>
    </w:p>
    <w:p w:rsidR="008F1DCA" w:rsidRPr="00825B3F" w:rsidRDefault="008F1DCA" w:rsidP="00825B3F">
      <w:pPr>
        <w:pStyle w:val="a6"/>
        <w:ind w:firstLine="0"/>
        <w:jc w:val="center"/>
        <w:rPr>
          <w:b/>
          <w:sz w:val="24"/>
          <w:szCs w:val="24"/>
        </w:rPr>
      </w:pPr>
    </w:p>
    <w:p w:rsidR="00EF25C7" w:rsidRPr="00EF25C7" w:rsidRDefault="00C52FE3" w:rsidP="00C52FE3">
      <w:pPr>
        <w:pStyle w:val="a6"/>
      </w:pPr>
      <w:r w:rsidRPr="00C52FE3">
        <w:rPr>
          <w:rStyle w:val="ad"/>
          <w:i w:val="0"/>
          <w:iCs w:val="0"/>
        </w:rPr>
        <w:t>Триггер типа JK</w:t>
      </w:r>
      <w:r w:rsidRPr="00C52FE3">
        <w:t xml:space="preserve"> - универсален, с раздельной установкой нулевого и единичного состояния, в зависимости от соединения его входов он может работать как RS, T, D триггера. В отличие от триггера типа RS в нем не </w:t>
      </w:r>
      <w:r w:rsidRPr="00C52FE3">
        <w:lastRenderedPageBreak/>
        <w:t>запрещена одновременная подача сигналов на оба входа. Входы J и K эквивалентны входам S и R установки триггера соответственно в состояния “1” и “0”.При объединении входов J и K и при подаче на них счетных импульсов. Вход J при раздельном использовании входов играет роль входа установки в единицу, а вход K - роль входа установки в нуль</w:t>
      </w:r>
      <w:r w:rsidR="00EF25C7">
        <w:t xml:space="preserve"> (рис. 2.9.</w:t>
      </w:r>
      <w:r w:rsidR="00BC4713">
        <w:t>4</w:t>
      </w:r>
      <w:r w:rsidR="00EF25C7">
        <w:t>).</w:t>
      </w:r>
    </w:p>
    <w:p w:rsidR="00DE4FB4" w:rsidRDefault="00EF25C7" w:rsidP="00DE4FB4">
      <w:pPr>
        <w:pStyle w:val="a6"/>
      </w:pPr>
      <w:r>
        <w:rPr>
          <w:noProof/>
        </w:rPr>
        <w:drawing>
          <wp:inline distT="0" distB="0" distL="0" distR="0">
            <wp:extent cx="3865880" cy="1112520"/>
            <wp:effectExtent l="19050" t="0" r="127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cstate="print"/>
                    <a:srcRect/>
                    <a:stretch>
                      <a:fillRect/>
                    </a:stretch>
                  </pic:blipFill>
                  <pic:spPr bwMode="auto">
                    <a:xfrm>
                      <a:off x="0" y="0"/>
                      <a:ext cx="3865880" cy="1112520"/>
                    </a:xfrm>
                    <a:prstGeom prst="rect">
                      <a:avLst/>
                    </a:prstGeom>
                    <a:noFill/>
                    <a:ln w="9525">
                      <a:noFill/>
                      <a:miter lim="800000"/>
                      <a:headEnd/>
                      <a:tailEnd/>
                    </a:ln>
                  </pic:spPr>
                </pic:pic>
              </a:graphicData>
            </a:graphic>
          </wp:inline>
        </w:drawing>
      </w:r>
    </w:p>
    <w:p w:rsidR="00BC4713" w:rsidRPr="00BC4713" w:rsidRDefault="00BC4713" w:rsidP="00BC4713">
      <w:pPr>
        <w:pStyle w:val="a6"/>
        <w:ind w:firstLine="0"/>
        <w:rPr>
          <w:b/>
          <w:sz w:val="24"/>
          <w:szCs w:val="24"/>
        </w:rPr>
      </w:pPr>
      <w:r w:rsidRPr="00BC4713">
        <w:rPr>
          <w:b/>
          <w:sz w:val="24"/>
          <w:szCs w:val="24"/>
        </w:rPr>
        <w:t>Рис. 2.9.</w:t>
      </w:r>
      <w:r w:rsidR="00C52FE3" w:rsidRPr="00623DA6">
        <w:rPr>
          <w:b/>
          <w:sz w:val="24"/>
          <w:szCs w:val="24"/>
        </w:rPr>
        <w:t>4</w:t>
      </w:r>
      <w:r w:rsidRPr="00BC4713">
        <w:rPr>
          <w:b/>
          <w:sz w:val="24"/>
          <w:szCs w:val="24"/>
        </w:rPr>
        <w:t xml:space="preserve">. </w:t>
      </w:r>
      <w:r w:rsidR="002044C9">
        <w:rPr>
          <w:b/>
          <w:sz w:val="24"/>
          <w:szCs w:val="24"/>
        </w:rPr>
        <w:t xml:space="preserve"> Схемы и</w:t>
      </w:r>
      <w:r w:rsidRPr="00BC4713">
        <w:rPr>
          <w:b/>
          <w:sz w:val="24"/>
          <w:szCs w:val="24"/>
        </w:rPr>
        <w:t>спользовани</w:t>
      </w:r>
      <w:r w:rsidR="002044C9">
        <w:rPr>
          <w:b/>
          <w:sz w:val="24"/>
          <w:szCs w:val="24"/>
        </w:rPr>
        <w:t>я</w:t>
      </w:r>
      <w:r w:rsidRPr="00BC4713">
        <w:rPr>
          <w:b/>
          <w:sz w:val="24"/>
          <w:szCs w:val="24"/>
        </w:rPr>
        <w:t xml:space="preserve"> универсального  </w:t>
      </w:r>
      <w:r w:rsidRPr="00BC4713">
        <w:rPr>
          <w:b/>
          <w:sz w:val="24"/>
          <w:szCs w:val="24"/>
          <w:lang w:val="en-US"/>
        </w:rPr>
        <w:t>JK</w:t>
      </w:r>
      <w:r w:rsidRPr="00BC4713">
        <w:rPr>
          <w:b/>
          <w:sz w:val="24"/>
          <w:szCs w:val="24"/>
        </w:rPr>
        <w:t xml:space="preserve"> – триггера в качестве </w:t>
      </w:r>
      <w:r w:rsidRPr="00BC4713">
        <w:rPr>
          <w:b/>
          <w:sz w:val="24"/>
          <w:szCs w:val="24"/>
          <w:lang w:val="en-US"/>
        </w:rPr>
        <w:t>D</w:t>
      </w:r>
      <w:r w:rsidRPr="00BC4713">
        <w:rPr>
          <w:b/>
          <w:sz w:val="24"/>
          <w:szCs w:val="24"/>
        </w:rPr>
        <w:t xml:space="preserve">, </w:t>
      </w:r>
      <w:r w:rsidRPr="00BC4713">
        <w:rPr>
          <w:b/>
          <w:sz w:val="24"/>
          <w:szCs w:val="24"/>
          <w:lang w:val="en-US"/>
        </w:rPr>
        <w:t>T</w:t>
      </w:r>
      <w:r w:rsidRPr="00BC4713">
        <w:rPr>
          <w:b/>
          <w:sz w:val="24"/>
          <w:szCs w:val="24"/>
        </w:rPr>
        <w:t xml:space="preserve">, </w:t>
      </w:r>
      <w:r w:rsidRPr="00BC4713">
        <w:rPr>
          <w:b/>
          <w:sz w:val="24"/>
          <w:szCs w:val="24"/>
          <w:lang w:val="en-US"/>
        </w:rPr>
        <w:t>RS</w:t>
      </w:r>
      <w:r w:rsidRPr="00BC4713">
        <w:rPr>
          <w:b/>
          <w:sz w:val="24"/>
          <w:szCs w:val="24"/>
        </w:rPr>
        <w:t xml:space="preserve"> – триггер</w:t>
      </w:r>
      <w:r w:rsidR="002044C9">
        <w:rPr>
          <w:b/>
          <w:sz w:val="24"/>
          <w:szCs w:val="24"/>
        </w:rPr>
        <w:t>ов</w:t>
      </w:r>
    </w:p>
    <w:p w:rsidR="002044C9" w:rsidRDefault="002044C9" w:rsidP="002044C9">
      <w:pPr>
        <w:pStyle w:val="a6"/>
        <w:tabs>
          <w:tab w:val="left" w:pos="709"/>
        </w:tabs>
        <w:ind w:firstLine="0"/>
        <w:rPr>
          <w:rFonts w:ascii="TimesNewRoman,Bold" w:hAnsi="TimesNewRoman,Bold" w:cs="TimesNewRoman,Bold"/>
          <w:b/>
          <w:bCs/>
        </w:rPr>
      </w:pPr>
      <w:r>
        <w:rPr>
          <w:rFonts w:ascii="TimesNewRoman,Bold" w:hAnsi="TimesNewRoman,Bold" w:cs="TimesNewRoman,Bold"/>
          <w:b/>
          <w:bCs/>
        </w:rPr>
        <w:tab/>
      </w:r>
      <w:r>
        <w:rPr>
          <w:rFonts w:ascii="TimesNewRoman,Bold" w:hAnsi="TimesNewRoman,Bold" w:cs="TimesNewRoman,Bold"/>
          <w:b/>
          <w:bCs/>
        </w:rPr>
        <w:tab/>
        <w:t>Выполнение лабораторной работы</w:t>
      </w:r>
    </w:p>
    <w:p w:rsidR="00DE4FB4" w:rsidRPr="00DF3EE6" w:rsidRDefault="00DE4FB4" w:rsidP="00DE4FB4">
      <w:pPr>
        <w:pStyle w:val="a6"/>
      </w:pPr>
      <w:r w:rsidRPr="00DF3EE6">
        <w:t>Ознаком</w:t>
      </w:r>
      <w:r w:rsidR="00D56B8B">
        <w:t>ьтесь</w:t>
      </w:r>
      <w:r w:rsidRPr="00DF3EE6">
        <w:t xml:space="preserve"> с теорией построения и работ</w:t>
      </w:r>
      <w:r>
        <w:t>ой</w:t>
      </w:r>
      <w:r w:rsidRPr="00DF3EE6">
        <w:t xml:space="preserve"> </w:t>
      </w:r>
      <w:proofErr w:type="gramStart"/>
      <w:r>
        <w:rPr>
          <w:lang w:val="en-US"/>
        </w:rPr>
        <w:t>JK</w:t>
      </w:r>
      <w:proofErr w:type="gramEnd"/>
      <w:r w:rsidRPr="00DF3EE6">
        <w:t>-</w:t>
      </w:r>
      <w:proofErr w:type="spellStart"/>
      <w:r w:rsidRPr="00DF3EE6">
        <w:t>тpиггepа</w:t>
      </w:r>
      <w:proofErr w:type="spellEnd"/>
      <w:r w:rsidRPr="00DF3EE6">
        <w:t>.</w:t>
      </w:r>
    </w:p>
    <w:p w:rsidR="00DE4FB4" w:rsidRPr="00302017" w:rsidRDefault="00DE4FB4" w:rsidP="00302017">
      <w:pPr>
        <w:pStyle w:val="a6"/>
      </w:pPr>
      <w:r w:rsidRPr="00DF3EE6">
        <w:t>Соб</w:t>
      </w:r>
      <w:r w:rsidR="00D56B8B">
        <w:t>е</w:t>
      </w:r>
      <w:r w:rsidRPr="00DF3EE6">
        <w:t>р</w:t>
      </w:r>
      <w:r w:rsidR="00D56B8B">
        <w:t>ите</w:t>
      </w:r>
      <w:r w:rsidRPr="00DF3EE6">
        <w:t xml:space="preserve"> двухтактный  </w:t>
      </w:r>
      <w:r>
        <w:rPr>
          <w:lang w:val="en-US"/>
        </w:rPr>
        <w:t>JK</w:t>
      </w:r>
      <w:r w:rsidRPr="00DF3EE6">
        <w:t xml:space="preserve"> </w:t>
      </w:r>
      <w:r w:rsidR="00D56B8B">
        <w:t xml:space="preserve">– </w:t>
      </w:r>
      <w:proofErr w:type="spellStart"/>
      <w:r w:rsidRPr="00DF3EE6">
        <w:t>т</w:t>
      </w:r>
      <w:proofErr w:type="gramStart"/>
      <w:r w:rsidRPr="00DF3EE6">
        <w:t>p</w:t>
      </w:r>
      <w:proofErr w:type="gramEnd"/>
      <w:r w:rsidRPr="00DF3EE6">
        <w:t>иггep</w:t>
      </w:r>
      <w:proofErr w:type="spellEnd"/>
      <w:r w:rsidRPr="00DF3EE6">
        <w:t xml:space="preserve"> (рис. </w:t>
      </w:r>
      <w:r w:rsidR="00302017">
        <w:t>2.</w:t>
      </w:r>
      <w:r w:rsidR="00076555">
        <w:t>9</w:t>
      </w:r>
      <w:r w:rsidR="00302017">
        <w:t>.</w:t>
      </w:r>
      <w:r w:rsidR="00825B3F">
        <w:t>5</w:t>
      </w:r>
      <w:r w:rsidRPr="00DF3EE6">
        <w:t xml:space="preserve">). </w:t>
      </w:r>
      <w:r w:rsidRPr="00302017">
        <w:t>Получит</w:t>
      </w:r>
      <w:r w:rsidR="00302017" w:rsidRPr="00302017">
        <w:t>ь временные диаграммы</w:t>
      </w:r>
      <w:r w:rsidR="00302017">
        <w:t xml:space="preserve">  </w:t>
      </w:r>
      <w:r w:rsidRPr="00302017">
        <w:t>двухтактного  триггера.</w:t>
      </w:r>
    </w:p>
    <w:p w:rsidR="00076555" w:rsidRDefault="00076555" w:rsidP="00DE4FB4">
      <w:pPr>
        <w:pStyle w:val="a6"/>
      </w:pPr>
      <w:r>
        <w:rPr>
          <w:noProof/>
        </w:rPr>
        <w:drawing>
          <wp:inline distT="0" distB="0" distL="0" distR="0">
            <wp:extent cx="4642819" cy="2538380"/>
            <wp:effectExtent l="19050" t="0" r="5381" b="0"/>
            <wp:docPr id="1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6" cstate="print">
                      <a:grayscl/>
                      <a:lum bright="-20000" contrast="40000"/>
                    </a:blip>
                    <a:srcRect/>
                    <a:stretch>
                      <a:fillRect/>
                    </a:stretch>
                  </pic:blipFill>
                  <pic:spPr bwMode="auto">
                    <a:xfrm>
                      <a:off x="0" y="0"/>
                      <a:ext cx="4655311" cy="2545210"/>
                    </a:xfrm>
                    <a:prstGeom prst="rect">
                      <a:avLst/>
                    </a:prstGeom>
                    <a:noFill/>
                    <a:ln w="9525">
                      <a:noFill/>
                      <a:miter lim="800000"/>
                      <a:headEnd/>
                      <a:tailEnd/>
                    </a:ln>
                  </pic:spPr>
                </pic:pic>
              </a:graphicData>
            </a:graphic>
          </wp:inline>
        </w:drawing>
      </w:r>
      <w:r w:rsidRPr="00076555">
        <w:t xml:space="preserve"> </w:t>
      </w:r>
    </w:p>
    <w:p w:rsidR="008F1DCA" w:rsidRDefault="008F1DCA" w:rsidP="00D56B8B">
      <w:pPr>
        <w:pStyle w:val="a6"/>
        <w:jc w:val="center"/>
        <w:rPr>
          <w:b/>
          <w:sz w:val="24"/>
          <w:szCs w:val="24"/>
        </w:rPr>
      </w:pPr>
    </w:p>
    <w:p w:rsidR="00D56B8B" w:rsidRDefault="00D56B8B" w:rsidP="00D56B8B">
      <w:pPr>
        <w:pStyle w:val="a6"/>
        <w:jc w:val="center"/>
        <w:rPr>
          <w:b/>
          <w:sz w:val="24"/>
          <w:szCs w:val="24"/>
        </w:rPr>
      </w:pPr>
      <w:r w:rsidRPr="00302017">
        <w:rPr>
          <w:b/>
          <w:sz w:val="24"/>
          <w:szCs w:val="24"/>
        </w:rPr>
        <w:t xml:space="preserve">Рис. </w:t>
      </w:r>
      <w:r>
        <w:rPr>
          <w:b/>
          <w:sz w:val="24"/>
          <w:szCs w:val="24"/>
        </w:rPr>
        <w:t>2.</w:t>
      </w:r>
      <w:r w:rsidRPr="00302017">
        <w:rPr>
          <w:b/>
          <w:sz w:val="24"/>
          <w:szCs w:val="24"/>
        </w:rPr>
        <w:t>9.</w:t>
      </w:r>
      <w:r w:rsidR="00825B3F">
        <w:rPr>
          <w:b/>
          <w:sz w:val="24"/>
          <w:szCs w:val="24"/>
        </w:rPr>
        <w:t>5</w:t>
      </w:r>
      <w:r>
        <w:rPr>
          <w:b/>
          <w:sz w:val="24"/>
          <w:szCs w:val="24"/>
        </w:rPr>
        <w:t>.</w:t>
      </w:r>
      <w:r w:rsidRPr="00302017">
        <w:rPr>
          <w:b/>
          <w:sz w:val="24"/>
          <w:szCs w:val="24"/>
        </w:rPr>
        <w:t xml:space="preserve"> Схема исследования двухтактного JK-триггера</w:t>
      </w:r>
    </w:p>
    <w:p w:rsidR="008F1DCA" w:rsidRDefault="008F1DCA" w:rsidP="00D56B8B">
      <w:pPr>
        <w:pStyle w:val="a6"/>
        <w:jc w:val="center"/>
        <w:rPr>
          <w:b/>
          <w:sz w:val="24"/>
          <w:szCs w:val="24"/>
        </w:rPr>
      </w:pPr>
    </w:p>
    <w:p w:rsidR="00C52FE3" w:rsidRPr="00C52FE3" w:rsidRDefault="00C52FE3" w:rsidP="00C52FE3">
      <w:pPr>
        <w:pStyle w:val="a6"/>
      </w:pPr>
      <w:r w:rsidRPr="00C52FE3">
        <w:t>Исследуйте работу триггера</w:t>
      </w:r>
      <w:r w:rsidR="00825B3F">
        <w:t>, как универсального</w:t>
      </w:r>
      <w:r>
        <w:t>. С</w:t>
      </w:r>
      <w:r w:rsidR="00825B3F">
        <w:t>оберите приведенную на рис.2.9.6</w:t>
      </w:r>
      <w:r>
        <w:t>. схему и проведите исследования</w:t>
      </w:r>
      <w:proofErr w:type="gramStart"/>
      <w:r>
        <w:t xml:space="preserve">.. </w:t>
      </w:r>
      <w:proofErr w:type="gramEnd"/>
    </w:p>
    <w:p w:rsidR="00C52FE3" w:rsidRDefault="00C52FE3" w:rsidP="00DE4FB4">
      <w:pPr>
        <w:pStyle w:val="a6"/>
      </w:pPr>
      <w:r>
        <w:rPr>
          <w:rFonts w:asciiTheme="minorHAnsi" w:hAnsiTheme="minorHAnsi"/>
          <w:noProof/>
        </w:rPr>
        <w:drawing>
          <wp:inline distT="0" distB="0" distL="0" distR="0">
            <wp:extent cx="4526280" cy="2123440"/>
            <wp:effectExtent l="19050" t="0" r="7620" b="0"/>
            <wp:docPr id="1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7" cstate="print">
                      <a:grayscl/>
                      <a:lum bright="-20000" contrast="40000"/>
                    </a:blip>
                    <a:srcRect/>
                    <a:stretch>
                      <a:fillRect/>
                    </a:stretch>
                  </pic:blipFill>
                  <pic:spPr bwMode="auto">
                    <a:xfrm>
                      <a:off x="0" y="0"/>
                      <a:ext cx="4527312" cy="2123924"/>
                    </a:xfrm>
                    <a:prstGeom prst="rect">
                      <a:avLst/>
                    </a:prstGeom>
                    <a:noFill/>
                    <a:ln w="9525">
                      <a:noFill/>
                      <a:miter lim="800000"/>
                      <a:headEnd/>
                      <a:tailEnd/>
                    </a:ln>
                  </pic:spPr>
                </pic:pic>
              </a:graphicData>
            </a:graphic>
          </wp:inline>
        </w:drawing>
      </w:r>
      <w:r w:rsidR="00076555" w:rsidRPr="00DF3EE6">
        <w:t xml:space="preserve"> </w:t>
      </w:r>
    </w:p>
    <w:p w:rsidR="008F1DCA" w:rsidRDefault="008F1DCA" w:rsidP="008F1DCA">
      <w:pPr>
        <w:pStyle w:val="a6"/>
        <w:jc w:val="center"/>
        <w:rPr>
          <w:b/>
          <w:sz w:val="24"/>
          <w:szCs w:val="24"/>
        </w:rPr>
      </w:pPr>
    </w:p>
    <w:p w:rsidR="008F1DCA" w:rsidRPr="00623DA6" w:rsidRDefault="008F1DCA" w:rsidP="00623DA6">
      <w:pPr>
        <w:pStyle w:val="a6"/>
        <w:rPr>
          <w:b/>
          <w:sz w:val="24"/>
          <w:szCs w:val="24"/>
        </w:rPr>
      </w:pPr>
      <w:r w:rsidRPr="00623DA6">
        <w:rPr>
          <w:b/>
          <w:sz w:val="24"/>
          <w:szCs w:val="24"/>
        </w:rPr>
        <w:t>Рис.2.9.6. Схема исследования универсальности JK-триггера</w:t>
      </w:r>
    </w:p>
    <w:p w:rsidR="00DE4FB4" w:rsidRPr="00DF3EE6" w:rsidRDefault="008F1DCA" w:rsidP="00DE4FB4">
      <w:pPr>
        <w:pStyle w:val="a6"/>
      </w:pPr>
      <w:r>
        <w:lastRenderedPageBreak/>
        <w:t>Заполните таблицы истинности для каждого триггера на основе полученных временных диаграмм</w:t>
      </w:r>
      <w:proofErr w:type="gramStart"/>
      <w:r w:rsidRPr="00DF3EE6">
        <w:t xml:space="preserve"> </w:t>
      </w:r>
      <w:r w:rsidR="00C52FE3" w:rsidRPr="00DF3EE6">
        <w:t>О</w:t>
      </w:r>
      <w:proofErr w:type="gramEnd"/>
      <w:r w:rsidR="00C52FE3" w:rsidRPr="00DF3EE6">
        <w:t xml:space="preserve">формите </w:t>
      </w:r>
      <w:r w:rsidR="00076555" w:rsidRPr="00DF3EE6">
        <w:t>отчет по ла</w:t>
      </w:r>
      <w:r w:rsidR="00DE4FB4" w:rsidRPr="00DF3EE6">
        <w:t xml:space="preserve">бораторной работе, в котором приведите название работы. Дайте определение  </w:t>
      </w:r>
      <w:r w:rsidR="00C52FE3">
        <w:rPr>
          <w:lang w:val="en-US"/>
        </w:rPr>
        <w:t>JK</w:t>
      </w:r>
      <w:r w:rsidR="00D56B8B">
        <w:t xml:space="preserve"> – </w:t>
      </w:r>
      <w:proofErr w:type="spellStart"/>
      <w:r w:rsidR="00DE4FB4" w:rsidRPr="00DF3EE6">
        <w:t>т</w:t>
      </w:r>
      <w:proofErr w:type="gramStart"/>
      <w:r w:rsidR="00DE4FB4" w:rsidRPr="00DF3EE6">
        <w:t>p</w:t>
      </w:r>
      <w:proofErr w:type="gramEnd"/>
      <w:r w:rsidR="00DE4FB4" w:rsidRPr="00DF3EE6">
        <w:t>иггepа</w:t>
      </w:r>
      <w:proofErr w:type="spellEnd"/>
      <w:r w:rsidR="00DE4FB4" w:rsidRPr="00DF3EE6">
        <w:t>. Приведите схем</w:t>
      </w:r>
      <w:r w:rsidR="00C52FE3">
        <w:t>ы</w:t>
      </w:r>
      <w:r w:rsidR="00DE4FB4" w:rsidRPr="00DF3EE6">
        <w:t xml:space="preserve"> исследования в </w:t>
      </w:r>
      <w:proofErr w:type="spellStart"/>
      <w:r w:rsidR="00DE4FB4" w:rsidRPr="00DF3EE6">
        <w:rPr>
          <w:lang w:val="en-US"/>
        </w:rPr>
        <w:t>Multisim</w:t>
      </w:r>
      <w:proofErr w:type="spellEnd"/>
      <w:r w:rsidR="00DE4FB4" w:rsidRPr="00DF3EE6">
        <w:t xml:space="preserve">. Приведите полученные временные диаграммы. Поясните по временным диаграммам принцип работы </w:t>
      </w:r>
      <w:r w:rsidR="00C52FE3">
        <w:rPr>
          <w:lang w:val="en-US"/>
        </w:rPr>
        <w:t>JK</w:t>
      </w:r>
      <w:r w:rsidR="00C52FE3" w:rsidRPr="00C760CA">
        <w:t xml:space="preserve"> – </w:t>
      </w:r>
      <w:r w:rsidR="00DE4FB4" w:rsidRPr="00DF3EE6">
        <w:t>триггера. Сделайте вывод</w:t>
      </w:r>
      <w:r w:rsidR="00C760CA">
        <w:t>ы</w:t>
      </w:r>
      <w:r w:rsidR="00DE4FB4" w:rsidRPr="00DF3EE6">
        <w:t xml:space="preserve"> по результатам работы.</w:t>
      </w:r>
    </w:p>
    <w:p w:rsidR="00C760CA" w:rsidRDefault="00C760CA" w:rsidP="00C760CA">
      <w:pPr>
        <w:pStyle w:val="a6"/>
        <w:rPr>
          <w:b/>
        </w:rPr>
      </w:pPr>
      <w:r w:rsidRPr="00DA61B4">
        <w:rPr>
          <w:b/>
        </w:rPr>
        <w:t>Вопросы для подготовки</w:t>
      </w:r>
      <w:r>
        <w:rPr>
          <w:b/>
        </w:rPr>
        <w:t xml:space="preserve"> к отчету</w:t>
      </w:r>
      <w:r w:rsidRPr="00DA61B4">
        <w:rPr>
          <w:b/>
        </w:rPr>
        <w:t>:</w:t>
      </w:r>
    </w:p>
    <w:p w:rsidR="003B5342" w:rsidRPr="003B5342" w:rsidRDefault="003B5342" w:rsidP="00C36B8F">
      <w:pPr>
        <w:pStyle w:val="a6"/>
        <w:numPr>
          <w:ilvl w:val="0"/>
          <w:numId w:val="19"/>
        </w:numPr>
      </w:pPr>
      <w:r>
        <w:t xml:space="preserve">Почему не существует </w:t>
      </w:r>
      <w:r w:rsidRPr="003B5342">
        <w:t>запрещенны</w:t>
      </w:r>
      <w:r>
        <w:t>х</w:t>
      </w:r>
      <w:r w:rsidRPr="003B5342">
        <w:t xml:space="preserve"> комбинаци</w:t>
      </w:r>
      <w:r>
        <w:t>й</w:t>
      </w:r>
      <w:r w:rsidRPr="003B5342">
        <w:t xml:space="preserve"> входных сигна</w:t>
      </w:r>
      <w:r w:rsidR="002450AC">
        <w:t>лов</w:t>
      </w:r>
    </w:p>
    <w:p w:rsidR="003B5342" w:rsidRDefault="002E6AEF" w:rsidP="002450AC">
      <w:pPr>
        <w:pStyle w:val="a6"/>
        <w:ind w:left="709" w:firstLine="0"/>
      </w:pPr>
      <w:r>
        <w:t>для</w:t>
      </w:r>
      <w:r w:rsidR="003B5342" w:rsidRPr="003B5342">
        <w:t xml:space="preserve"> JK- триггеров?</w:t>
      </w:r>
    </w:p>
    <w:p w:rsidR="003B5342" w:rsidRDefault="003B5342" w:rsidP="00C36B8F">
      <w:pPr>
        <w:pStyle w:val="a6"/>
        <w:numPr>
          <w:ilvl w:val="0"/>
          <w:numId w:val="19"/>
        </w:numPr>
      </w:pPr>
      <w:r>
        <w:t xml:space="preserve">Как можно построить </w:t>
      </w:r>
      <w:r w:rsidRPr="003B5342">
        <w:t>JK</w:t>
      </w:r>
      <w:r w:rsidR="002E6AEF">
        <w:t xml:space="preserve"> –</w:t>
      </w:r>
      <w:r w:rsidRPr="003B5342">
        <w:t>триггер</w:t>
      </w:r>
      <w:r>
        <w:t xml:space="preserve"> на основе </w:t>
      </w:r>
      <w:r>
        <w:rPr>
          <w:lang w:val="en-US"/>
        </w:rPr>
        <w:t>RS</w:t>
      </w:r>
      <w:r w:rsidRPr="003B5342">
        <w:t xml:space="preserve"> </w:t>
      </w:r>
      <w:r>
        <w:t>–</w:t>
      </w:r>
      <w:r w:rsidRPr="003B5342">
        <w:t xml:space="preserve"> </w:t>
      </w:r>
      <w:r>
        <w:t>триггера</w:t>
      </w:r>
      <w:r w:rsidRPr="003B5342">
        <w:t>?</w:t>
      </w:r>
    </w:p>
    <w:p w:rsidR="003B5342" w:rsidRPr="003B5342" w:rsidRDefault="003B5342" w:rsidP="00C36B8F">
      <w:pPr>
        <w:pStyle w:val="a6"/>
        <w:numPr>
          <w:ilvl w:val="0"/>
          <w:numId w:val="19"/>
        </w:numPr>
      </w:pPr>
      <w:r>
        <w:t xml:space="preserve">Как использовать  </w:t>
      </w:r>
      <w:r w:rsidRPr="003B5342">
        <w:t>JK</w:t>
      </w:r>
      <w:r w:rsidR="002E6AEF">
        <w:t xml:space="preserve"> –</w:t>
      </w:r>
      <w:r w:rsidRPr="003B5342">
        <w:t>триггер</w:t>
      </w:r>
      <w:r>
        <w:t xml:space="preserve"> в режиме</w:t>
      </w:r>
      <w:proofErr w:type="gramStart"/>
      <w:r>
        <w:t xml:space="preserve"> Т</w:t>
      </w:r>
      <w:proofErr w:type="gramEnd"/>
      <w:r>
        <w:t xml:space="preserve"> – триггера</w:t>
      </w:r>
      <w:r w:rsidRPr="003B5342">
        <w:t>?</w:t>
      </w:r>
    </w:p>
    <w:p w:rsidR="00623DA6" w:rsidRPr="00DA61B4" w:rsidRDefault="00623DA6" w:rsidP="003B5342">
      <w:pPr>
        <w:pStyle w:val="a6"/>
        <w:rPr>
          <w:b/>
        </w:rPr>
      </w:pPr>
    </w:p>
    <w:p w:rsidR="00302017" w:rsidRDefault="00302017" w:rsidP="002E6AEF">
      <w:pPr>
        <w:pStyle w:val="a6"/>
        <w:rPr>
          <w:b/>
          <w:sz w:val="24"/>
          <w:szCs w:val="24"/>
        </w:rPr>
      </w:pPr>
    </w:p>
    <w:p w:rsidR="00623DA6" w:rsidRDefault="00623DA6" w:rsidP="00C36B8F">
      <w:pPr>
        <w:pStyle w:val="31"/>
        <w:numPr>
          <w:ilvl w:val="1"/>
          <w:numId w:val="10"/>
        </w:numPr>
        <w:spacing w:before="0" w:after="0"/>
        <w:ind w:left="0" w:firstLine="709"/>
        <w:jc w:val="left"/>
        <w:rPr>
          <w:caps/>
        </w:rPr>
      </w:pPr>
      <w:bookmarkStart w:id="28" w:name="_Toc138843397"/>
      <w:bookmarkStart w:id="29" w:name="_Toc163059729"/>
      <w:r w:rsidRPr="00623DA6">
        <w:t xml:space="preserve">Лабораторная работа </w:t>
      </w:r>
      <w:r w:rsidRPr="00623DA6">
        <w:rPr>
          <w:caps/>
        </w:rPr>
        <w:t>№ 10</w:t>
      </w:r>
    </w:p>
    <w:p w:rsidR="00623DA6" w:rsidRDefault="00623DA6" w:rsidP="00C93B5A">
      <w:pPr>
        <w:pStyle w:val="31"/>
        <w:spacing w:before="0" w:after="0"/>
        <w:jc w:val="left"/>
      </w:pPr>
      <w:r w:rsidRPr="00623DA6">
        <w:t>Исследование счетчик</w:t>
      </w:r>
      <w:bookmarkEnd w:id="28"/>
      <w:bookmarkEnd w:id="29"/>
      <w:r w:rsidRPr="00623DA6">
        <w:t>ов</w:t>
      </w:r>
    </w:p>
    <w:p w:rsidR="00623DA6" w:rsidRPr="00623DA6" w:rsidRDefault="00623DA6" w:rsidP="00C93B5A">
      <w:pPr>
        <w:pStyle w:val="a6"/>
        <w:rPr>
          <w:i/>
          <w:iCs/>
        </w:rPr>
      </w:pPr>
      <w:bookmarkStart w:id="30" w:name="_Toc138843398"/>
      <w:bookmarkStart w:id="31" w:name="_Toc163059730"/>
      <w:r w:rsidRPr="002E6AEF">
        <w:rPr>
          <w:b/>
        </w:rPr>
        <w:t>1. Цель работы</w:t>
      </w:r>
      <w:bookmarkEnd w:id="30"/>
      <w:bookmarkEnd w:id="31"/>
      <w:r w:rsidRPr="002E6AEF">
        <w:rPr>
          <w:b/>
        </w:rPr>
        <w:t>:</w:t>
      </w:r>
      <w:r w:rsidRPr="00623DA6">
        <w:t xml:space="preserve"> </w:t>
      </w:r>
      <w:r>
        <w:t>Исследование счетчиков различного типа</w:t>
      </w:r>
    </w:p>
    <w:p w:rsidR="00C93B5A" w:rsidRDefault="00C93B5A" w:rsidP="00C93B5A">
      <w:pPr>
        <w:pStyle w:val="a6"/>
        <w:rPr>
          <w:rFonts w:eastAsiaTheme="minorHAnsi"/>
        </w:rPr>
      </w:pPr>
      <w:r w:rsidRPr="006125E1">
        <w:rPr>
          <w:b/>
        </w:rPr>
        <w:t xml:space="preserve">Задание: </w:t>
      </w:r>
      <w:r w:rsidRPr="00AE0042">
        <w:rPr>
          <w:rFonts w:eastAsiaTheme="minorHAnsi"/>
        </w:rPr>
        <w:t xml:space="preserve">Ознакомиться с теорией построения </w:t>
      </w:r>
      <w:r>
        <w:rPr>
          <w:rFonts w:eastAsiaTheme="minorHAnsi"/>
        </w:rPr>
        <w:t xml:space="preserve">счетчиков. Провести исследование </w:t>
      </w:r>
    </w:p>
    <w:p w:rsidR="00623DA6" w:rsidRPr="002E6AEF" w:rsidRDefault="00623DA6" w:rsidP="00C93B5A">
      <w:pPr>
        <w:pStyle w:val="a6"/>
        <w:rPr>
          <w:b/>
          <w:i/>
          <w:iCs/>
        </w:rPr>
      </w:pPr>
      <w:r w:rsidRPr="002E6AEF">
        <w:rPr>
          <w:b/>
        </w:rPr>
        <w:t>Теоретическое введение</w:t>
      </w:r>
    </w:p>
    <w:p w:rsidR="00623DA6" w:rsidRDefault="00623DA6" w:rsidP="00C93B5A">
      <w:pPr>
        <w:pStyle w:val="a6"/>
        <w:tabs>
          <w:tab w:val="left" w:pos="5245"/>
        </w:tabs>
      </w:pPr>
      <w:r w:rsidRPr="00820A8A">
        <w:t xml:space="preserve">Счетчиком называют цифровое устройство с памятью, сигналы на выходе которого, в двоичном коде, отображают число импульсов, поступивших на счетный вход. </w:t>
      </w:r>
    </w:p>
    <w:p w:rsidR="00623DA6" w:rsidRDefault="00623DA6" w:rsidP="00C93B5A">
      <w:pPr>
        <w:pStyle w:val="a6"/>
      </w:pPr>
      <w:r w:rsidRPr="00820A8A">
        <w:t xml:space="preserve">Кроме того, в счётчиках выполняются такие микрооперации, как установка в исходное состояние, хранение и выдача слов. </w:t>
      </w:r>
    </w:p>
    <w:p w:rsidR="00623DA6" w:rsidRPr="00820A8A" w:rsidRDefault="00623DA6" w:rsidP="00623DA6">
      <w:pPr>
        <w:pStyle w:val="a6"/>
      </w:pPr>
      <w:r w:rsidRPr="00820A8A">
        <w:t xml:space="preserve">По мере поступления входных сигналов счетчик последовательно меняет свои состояния, образованные комбинациями состояний триггеров со счетным входом. Число разрешенных состояний счетчика называют </w:t>
      </w:r>
      <w:r w:rsidRPr="00C93B5A">
        <w:rPr>
          <w:b/>
          <w:i/>
        </w:rPr>
        <w:t>модулем счета</w:t>
      </w:r>
      <w:r w:rsidRPr="00C93B5A">
        <w:rPr>
          <w:b/>
        </w:rPr>
        <w:t>,</w:t>
      </w:r>
      <w:r w:rsidRPr="00820A8A">
        <w:t xml:space="preserve"> </w:t>
      </w:r>
      <w:r w:rsidRPr="00C93B5A">
        <w:rPr>
          <w:b/>
          <w:i/>
        </w:rPr>
        <w:t>коэффициентом пересчета</w:t>
      </w:r>
      <w:r w:rsidRPr="00820A8A">
        <w:t xml:space="preserve"> или </w:t>
      </w:r>
      <w:r w:rsidRPr="00C93B5A">
        <w:rPr>
          <w:b/>
          <w:i/>
        </w:rPr>
        <w:t>емкостью</w:t>
      </w:r>
      <w:r w:rsidRPr="00C93B5A">
        <w:rPr>
          <w:b/>
        </w:rPr>
        <w:t xml:space="preserve"> </w:t>
      </w:r>
      <w:r w:rsidRPr="00C93B5A">
        <w:rPr>
          <w:b/>
          <w:i/>
          <w:lang w:val="en-US"/>
        </w:rPr>
        <w:t>M</w:t>
      </w:r>
      <w:r w:rsidRPr="00820A8A">
        <w:rPr>
          <w:i/>
        </w:rPr>
        <w:t xml:space="preserve"> </w:t>
      </w:r>
      <w:r w:rsidRPr="00820A8A">
        <w:t xml:space="preserve">(в общем случае </w:t>
      </w:r>
      <w:r w:rsidRPr="00820A8A">
        <w:rPr>
          <w:position w:val="-4"/>
        </w:rPr>
        <w:object w:dxaOrig="900" w:dyaOrig="360">
          <v:shape id="_x0000_i1029" type="#_x0000_t75" style="width:45.65pt;height:18pt" o:ole="">
            <v:imagedata r:id="rId128" o:title=""/>
          </v:shape>
          <o:OLEObject Type="Embed" ProgID="Equation.2" ShapeID="_x0000_i1029" DrawAspect="Content" ObjectID="_1515585868" r:id="rId129"/>
        </w:object>
      </w:r>
      <w:r w:rsidRPr="00820A8A">
        <w:t xml:space="preserve">, где </w:t>
      </w:r>
      <w:r w:rsidRPr="00820A8A">
        <w:rPr>
          <w:i/>
          <w:lang w:val="en-US"/>
        </w:rPr>
        <w:t>n</w:t>
      </w:r>
      <w:r w:rsidRPr="00820A8A">
        <w:t xml:space="preserve"> - число триггеров или двоичных разрядов счетчика). Счетчики классифицируют по значению модуля, направлению счета и способу организации </w:t>
      </w:r>
      <w:proofErr w:type="spellStart"/>
      <w:r w:rsidRPr="00820A8A">
        <w:t>межразрядных</w:t>
      </w:r>
      <w:proofErr w:type="spellEnd"/>
      <w:r w:rsidRPr="00820A8A">
        <w:t xml:space="preserve"> связей.</w:t>
      </w:r>
    </w:p>
    <w:p w:rsidR="00623DA6" w:rsidRPr="00C93B5A" w:rsidRDefault="00623DA6" w:rsidP="00623DA6">
      <w:pPr>
        <w:pStyle w:val="a6"/>
        <w:rPr>
          <w:b/>
          <w:i/>
        </w:rPr>
      </w:pPr>
      <w:r w:rsidRPr="00820A8A">
        <w:t xml:space="preserve">По значению модуля счета различают: </w:t>
      </w:r>
      <w:r w:rsidRPr="00C93B5A">
        <w:rPr>
          <w:b/>
          <w:i/>
        </w:rPr>
        <w:t>двоичные</w:t>
      </w:r>
      <w:proofErr w:type="gramStart"/>
      <w:r w:rsidRPr="00C93B5A">
        <w:rPr>
          <w:b/>
        </w:rPr>
        <w:t xml:space="preserve"> (</w:t>
      </w:r>
      <w:r w:rsidRPr="00C93B5A">
        <w:rPr>
          <w:b/>
          <w:position w:val="-4"/>
        </w:rPr>
        <w:object w:dxaOrig="940" w:dyaOrig="360">
          <v:shape id="_x0000_i1030" type="#_x0000_t75" style="width:46.55pt;height:18pt" o:ole="">
            <v:imagedata r:id="rId130" o:title=""/>
          </v:shape>
          <o:OLEObject Type="Embed" ProgID="Equation.2" ShapeID="_x0000_i1030" DrawAspect="Content" ObjectID="_1515585869" r:id="rId131"/>
        </w:object>
      </w:r>
      <w:r w:rsidRPr="00C93B5A">
        <w:rPr>
          <w:b/>
        </w:rPr>
        <w:t xml:space="preserve">), </w:t>
      </w:r>
      <w:proofErr w:type="gramEnd"/>
      <w:r w:rsidRPr="00C93B5A">
        <w:rPr>
          <w:b/>
          <w:i/>
        </w:rPr>
        <w:t xml:space="preserve">двоично-кодированные с произвольным модулем. </w:t>
      </w:r>
    </w:p>
    <w:p w:rsidR="00623DA6" w:rsidRPr="00C93B5A" w:rsidRDefault="00623DA6" w:rsidP="00623DA6">
      <w:pPr>
        <w:pStyle w:val="a6"/>
        <w:rPr>
          <w:b/>
          <w:i/>
        </w:rPr>
      </w:pPr>
      <w:r w:rsidRPr="00820A8A">
        <w:t xml:space="preserve">По направлению счета: </w:t>
      </w:r>
      <w:r w:rsidRPr="00C93B5A">
        <w:rPr>
          <w:b/>
          <w:i/>
        </w:rPr>
        <w:t xml:space="preserve">суммирующие </w:t>
      </w:r>
      <w:r w:rsidRPr="00820A8A">
        <w:t>(</w:t>
      </w:r>
      <w:r w:rsidRPr="00C93B5A">
        <w:rPr>
          <w:b/>
          <w:i/>
        </w:rPr>
        <w:t>прямого счета -</w:t>
      </w:r>
      <w:r w:rsidRPr="00820A8A">
        <w:t xml:space="preserve"> </w:t>
      </w:r>
      <w:r w:rsidRPr="00C93B5A">
        <w:rPr>
          <w:b/>
          <w:i/>
          <w:lang w:val="en-US"/>
        </w:rPr>
        <w:t>Up</w:t>
      </w:r>
      <w:r w:rsidRPr="00C93B5A">
        <w:rPr>
          <w:b/>
          <w:i/>
        </w:rPr>
        <w:t>-</w:t>
      </w:r>
      <w:r w:rsidRPr="00C93B5A">
        <w:rPr>
          <w:b/>
          <w:i/>
          <w:lang w:val="en-US"/>
        </w:rPr>
        <w:t>counter</w:t>
      </w:r>
      <w:r w:rsidRPr="00C93B5A">
        <w:rPr>
          <w:b/>
        </w:rPr>
        <w:t>),</w:t>
      </w:r>
      <w:r w:rsidRPr="00C93B5A">
        <w:rPr>
          <w:b/>
          <w:i/>
        </w:rPr>
        <w:t xml:space="preserve"> вычитающие </w:t>
      </w:r>
      <w:r w:rsidRPr="00C93B5A">
        <w:rPr>
          <w:b/>
        </w:rPr>
        <w:t>(</w:t>
      </w:r>
      <w:r w:rsidRPr="00C93B5A">
        <w:rPr>
          <w:b/>
          <w:i/>
        </w:rPr>
        <w:t xml:space="preserve">обратного счета - </w:t>
      </w:r>
      <w:r w:rsidRPr="00C93B5A">
        <w:rPr>
          <w:b/>
          <w:i/>
          <w:lang w:val="en-US"/>
        </w:rPr>
        <w:t>Down</w:t>
      </w:r>
      <w:r w:rsidRPr="00C93B5A">
        <w:rPr>
          <w:b/>
          <w:i/>
        </w:rPr>
        <w:t>-</w:t>
      </w:r>
      <w:r w:rsidRPr="00C93B5A">
        <w:rPr>
          <w:b/>
          <w:i/>
          <w:lang w:val="en-US"/>
        </w:rPr>
        <w:t>counter</w:t>
      </w:r>
      <w:r w:rsidRPr="00820A8A">
        <w:t xml:space="preserve">) и </w:t>
      </w:r>
      <w:r w:rsidRPr="00C93B5A">
        <w:rPr>
          <w:b/>
          <w:i/>
        </w:rPr>
        <w:t>реверсивные (</w:t>
      </w:r>
      <w:r w:rsidRPr="00C93B5A">
        <w:rPr>
          <w:b/>
          <w:i/>
          <w:lang w:val="en-US"/>
        </w:rPr>
        <w:t>Up</w:t>
      </w:r>
      <w:r w:rsidRPr="00C93B5A">
        <w:rPr>
          <w:b/>
          <w:i/>
        </w:rPr>
        <w:t>-</w:t>
      </w:r>
      <w:r w:rsidRPr="00C93B5A">
        <w:rPr>
          <w:b/>
          <w:i/>
          <w:lang w:val="en-US"/>
        </w:rPr>
        <w:t>Down</w:t>
      </w:r>
      <w:r w:rsidRPr="00C93B5A">
        <w:rPr>
          <w:b/>
          <w:i/>
        </w:rPr>
        <w:t>-</w:t>
      </w:r>
      <w:r w:rsidRPr="00C93B5A">
        <w:rPr>
          <w:b/>
          <w:i/>
          <w:lang w:val="en-US"/>
        </w:rPr>
        <w:t>counter</w:t>
      </w:r>
      <w:r w:rsidRPr="00C93B5A">
        <w:rPr>
          <w:b/>
          <w:i/>
        </w:rPr>
        <w:t>).</w:t>
      </w:r>
    </w:p>
    <w:p w:rsidR="00623DA6" w:rsidRPr="00820A8A" w:rsidRDefault="00623DA6" w:rsidP="00623DA6">
      <w:pPr>
        <w:pStyle w:val="a6"/>
      </w:pPr>
      <w:r w:rsidRPr="00820A8A">
        <w:t xml:space="preserve">По способу организации </w:t>
      </w:r>
      <w:proofErr w:type="spellStart"/>
      <w:r w:rsidRPr="00820A8A">
        <w:t>межразрядных</w:t>
      </w:r>
      <w:proofErr w:type="spellEnd"/>
      <w:r w:rsidRPr="00820A8A">
        <w:t xml:space="preserve"> связей различают счетчики с </w:t>
      </w:r>
      <w:r w:rsidRPr="00C93B5A">
        <w:rPr>
          <w:b/>
          <w:i/>
        </w:rPr>
        <w:t>последовательным</w:t>
      </w:r>
      <w:r w:rsidRPr="00C93B5A">
        <w:rPr>
          <w:b/>
        </w:rPr>
        <w:t xml:space="preserve">, </w:t>
      </w:r>
      <w:r w:rsidRPr="00C93B5A">
        <w:rPr>
          <w:b/>
          <w:i/>
        </w:rPr>
        <w:t>параллельным</w:t>
      </w:r>
      <w:r w:rsidRPr="00C93B5A">
        <w:rPr>
          <w:b/>
        </w:rPr>
        <w:t xml:space="preserve"> </w:t>
      </w:r>
      <w:r w:rsidRPr="00820A8A">
        <w:t xml:space="preserve">и </w:t>
      </w:r>
      <w:r w:rsidRPr="00C93B5A">
        <w:rPr>
          <w:b/>
          <w:i/>
        </w:rPr>
        <w:t>групповым</w:t>
      </w:r>
      <w:r w:rsidRPr="00C93B5A">
        <w:rPr>
          <w:b/>
        </w:rPr>
        <w:t xml:space="preserve"> </w:t>
      </w:r>
      <w:r w:rsidRPr="00820A8A">
        <w:t>переносами.</w:t>
      </w:r>
    </w:p>
    <w:p w:rsidR="00623DA6" w:rsidRPr="00820A8A" w:rsidRDefault="00623DA6" w:rsidP="00623DA6">
      <w:pPr>
        <w:pStyle w:val="a6"/>
      </w:pPr>
      <w:r w:rsidRPr="00820A8A">
        <w:t xml:space="preserve">Кроме того, все перечисленные типы счетчиков принято делить на два вида: </w:t>
      </w:r>
      <w:r w:rsidRPr="00C93B5A">
        <w:rPr>
          <w:b/>
          <w:i/>
        </w:rPr>
        <w:t>синхронные</w:t>
      </w:r>
      <w:r w:rsidRPr="00C93B5A">
        <w:rPr>
          <w:b/>
        </w:rPr>
        <w:t xml:space="preserve"> </w:t>
      </w:r>
      <w:r w:rsidRPr="00820A8A">
        <w:t xml:space="preserve">и </w:t>
      </w:r>
      <w:r w:rsidRPr="00C93B5A">
        <w:rPr>
          <w:b/>
          <w:i/>
        </w:rPr>
        <w:t>асинхронные</w:t>
      </w:r>
      <w:r w:rsidRPr="00C93B5A">
        <w:rPr>
          <w:b/>
        </w:rPr>
        <w:t>.</w:t>
      </w:r>
      <w:r w:rsidRPr="00820A8A">
        <w:t xml:space="preserve"> При этом в асинхронных счетчиках изменение его состояния, вызванное воздействием очередного импульса, характеризуется последовательным во времени изменением состояний триггеров (как правило, это счетчики с последовательным переносом). В синхронных счетчиках смена состояний характеризуется одновременным во времени изменением состояний его триггеров. </w:t>
      </w:r>
    </w:p>
    <w:p w:rsidR="002450AC" w:rsidRPr="00193AAC" w:rsidRDefault="00623DA6" w:rsidP="002450AC">
      <w:pPr>
        <w:pStyle w:val="a6"/>
        <w:rPr>
          <w:i/>
        </w:rPr>
      </w:pPr>
      <w:r w:rsidRPr="00820A8A">
        <w:lastRenderedPageBreak/>
        <w:t xml:space="preserve">Определим некоторые закономерности двоичных счётчиков. Соответствие между числом входных импульсов и состояниями 3-разрядного двоичного счетчика (прямой и обратный счет) представлено в табл. </w:t>
      </w:r>
      <w:r w:rsidR="002450AC">
        <w:t>2.10.</w:t>
      </w:r>
      <w:r w:rsidRPr="00820A8A">
        <w:t>1.</w:t>
      </w:r>
    </w:p>
    <w:p w:rsidR="00623DA6" w:rsidRPr="002450AC" w:rsidRDefault="00623DA6" w:rsidP="002450AC">
      <w:pPr>
        <w:pStyle w:val="a6"/>
        <w:rPr>
          <w:b/>
          <w:i/>
        </w:rPr>
      </w:pPr>
      <w:r w:rsidRPr="00193AAC">
        <w:rPr>
          <w:i/>
        </w:rPr>
        <w:t xml:space="preserve">                                                                                 </w:t>
      </w:r>
      <w:r w:rsidRPr="002450AC">
        <w:rPr>
          <w:b/>
          <w:i/>
        </w:rPr>
        <w:t>Таблица</w:t>
      </w:r>
      <w:r w:rsidR="002450AC">
        <w:rPr>
          <w:b/>
          <w:i/>
        </w:rPr>
        <w:t xml:space="preserve">  2.10.</w:t>
      </w:r>
      <w:r w:rsidR="0026679F" w:rsidRPr="002450AC">
        <w:rPr>
          <w:b/>
          <w:i/>
        </w:rPr>
        <w:fldChar w:fldCharType="begin"/>
      </w:r>
      <w:r w:rsidRPr="002450AC">
        <w:rPr>
          <w:b/>
          <w:i/>
        </w:rPr>
        <w:instrText xml:space="preserve"> SEQ Таблица \* ARABIC </w:instrText>
      </w:r>
      <w:r w:rsidR="0026679F" w:rsidRPr="002450AC">
        <w:rPr>
          <w:b/>
          <w:i/>
        </w:rPr>
        <w:fldChar w:fldCharType="separate"/>
      </w:r>
      <w:r w:rsidRPr="002450AC">
        <w:rPr>
          <w:b/>
          <w:i/>
          <w:noProof/>
        </w:rPr>
        <w:t>1</w:t>
      </w:r>
      <w:r w:rsidR="0026679F" w:rsidRPr="002450AC">
        <w:rPr>
          <w:b/>
          <w:i/>
        </w:rPr>
        <w:fldChar w:fldCharType="end"/>
      </w:r>
    </w:p>
    <w:p w:rsidR="00623DA6" w:rsidRPr="00820A8A" w:rsidRDefault="00623DA6" w:rsidP="002450AC">
      <w:pPr>
        <w:pStyle w:val="a6"/>
      </w:pPr>
    </w:p>
    <w:tbl>
      <w:tblPr>
        <w:tblpPr w:leftFromText="180" w:rightFromText="180" w:vertAnchor="text" w:horzAnchor="page" w:tblpXSpec="center" w:tblpY="-87"/>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6" w:type="dxa"/>
          <w:right w:w="56" w:type="dxa"/>
        </w:tblCellMar>
        <w:tblLook w:val="0027"/>
      </w:tblPr>
      <w:tblGrid>
        <w:gridCol w:w="2041"/>
        <w:gridCol w:w="850"/>
        <w:gridCol w:w="851"/>
        <w:gridCol w:w="709"/>
        <w:gridCol w:w="850"/>
        <w:gridCol w:w="851"/>
        <w:gridCol w:w="850"/>
      </w:tblGrid>
      <w:tr w:rsidR="00623DA6" w:rsidRPr="00820A8A" w:rsidTr="002450AC">
        <w:trPr>
          <w:cantSplit/>
          <w:tblHeader/>
        </w:trPr>
        <w:tc>
          <w:tcPr>
            <w:tcW w:w="2041" w:type="dxa"/>
            <w:tcBorders>
              <w:top w:val="single" w:sz="12" w:space="0" w:color="000000"/>
              <w:bottom w:val="nil"/>
            </w:tcBorders>
          </w:tcPr>
          <w:p w:rsidR="00623DA6" w:rsidRPr="00820A8A" w:rsidRDefault="00623DA6" w:rsidP="002450AC">
            <w:pPr>
              <w:pStyle w:val="a6"/>
              <w:rPr>
                <w:b/>
              </w:rPr>
            </w:pPr>
            <w:r w:rsidRPr="00820A8A">
              <w:rPr>
                <w:b/>
              </w:rPr>
              <w:t xml:space="preserve">Число </w:t>
            </w:r>
            <w:r w:rsidR="00143533">
              <w:rPr>
                <w:b/>
              </w:rPr>
              <w:t xml:space="preserve"> </w:t>
            </w:r>
            <w:r w:rsidR="00143533">
              <w:rPr>
                <w:b/>
              </w:rPr>
              <w:br/>
              <w:t xml:space="preserve">          </w:t>
            </w:r>
            <w:proofErr w:type="gramStart"/>
            <w:r w:rsidRPr="00820A8A">
              <w:rPr>
                <w:b/>
              </w:rPr>
              <w:t>входных</w:t>
            </w:r>
            <w:proofErr w:type="gramEnd"/>
          </w:p>
        </w:tc>
        <w:tc>
          <w:tcPr>
            <w:tcW w:w="2410" w:type="dxa"/>
            <w:gridSpan w:val="3"/>
          </w:tcPr>
          <w:p w:rsidR="00623DA6" w:rsidRPr="00820A8A" w:rsidRDefault="00143533" w:rsidP="002450AC">
            <w:pPr>
              <w:pStyle w:val="a6"/>
              <w:ind w:firstLine="0"/>
              <w:rPr>
                <w:b/>
              </w:rPr>
            </w:pPr>
            <w:r>
              <w:rPr>
                <w:b/>
              </w:rPr>
              <w:t xml:space="preserve">   </w:t>
            </w:r>
            <w:r w:rsidR="00623DA6" w:rsidRPr="00820A8A">
              <w:rPr>
                <w:b/>
              </w:rPr>
              <w:t>Суммирующий</w:t>
            </w:r>
          </w:p>
        </w:tc>
        <w:tc>
          <w:tcPr>
            <w:tcW w:w="2551" w:type="dxa"/>
            <w:gridSpan w:val="3"/>
          </w:tcPr>
          <w:p w:rsidR="00623DA6" w:rsidRPr="00820A8A" w:rsidRDefault="00143533" w:rsidP="002450AC">
            <w:pPr>
              <w:pStyle w:val="a6"/>
              <w:ind w:firstLine="0"/>
              <w:rPr>
                <w:b/>
              </w:rPr>
            </w:pPr>
            <w:r>
              <w:rPr>
                <w:b/>
              </w:rPr>
              <w:t xml:space="preserve">  </w:t>
            </w:r>
            <w:r w:rsidR="00623DA6" w:rsidRPr="00820A8A">
              <w:rPr>
                <w:b/>
              </w:rPr>
              <w:t>Вычитающий</w:t>
            </w:r>
          </w:p>
        </w:tc>
      </w:tr>
      <w:tr w:rsidR="00623DA6" w:rsidRPr="00820A8A" w:rsidTr="002450AC">
        <w:trPr>
          <w:cantSplit/>
          <w:tblHeader/>
        </w:trPr>
        <w:tc>
          <w:tcPr>
            <w:tcW w:w="2041" w:type="dxa"/>
            <w:tcBorders>
              <w:top w:val="nil"/>
              <w:bottom w:val="single" w:sz="12" w:space="0" w:color="000000"/>
            </w:tcBorders>
          </w:tcPr>
          <w:p w:rsidR="00623DA6" w:rsidRPr="00820A8A" w:rsidRDefault="00143533" w:rsidP="002450AC">
            <w:pPr>
              <w:pStyle w:val="a6"/>
              <w:ind w:firstLine="0"/>
              <w:rPr>
                <w:b/>
              </w:rPr>
            </w:pPr>
            <w:r>
              <w:rPr>
                <w:b/>
              </w:rPr>
              <w:t xml:space="preserve">       </w:t>
            </w:r>
            <w:r w:rsidR="00623DA6" w:rsidRPr="00820A8A">
              <w:rPr>
                <w:b/>
              </w:rPr>
              <w:t>импульсов</w:t>
            </w:r>
          </w:p>
        </w:tc>
        <w:tc>
          <w:tcPr>
            <w:tcW w:w="850" w:type="dxa"/>
            <w:tcBorders>
              <w:bottom w:val="single" w:sz="12" w:space="0" w:color="000000"/>
            </w:tcBorders>
          </w:tcPr>
          <w:p w:rsidR="00623DA6" w:rsidRPr="00820A8A" w:rsidRDefault="00623DA6" w:rsidP="002450AC">
            <w:pPr>
              <w:pStyle w:val="a6"/>
              <w:ind w:firstLine="0"/>
              <w:rPr>
                <w:b/>
                <w:i/>
              </w:rPr>
            </w:pPr>
            <w:r w:rsidRPr="00820A8A">
              <w:rPr>
                <w:b/>
                <w:i/>
                <w:lang w:val="en-US"/>
              </w:rPr>
              <w:t>Q</w:t>
            </w:r>
            <w:r w:rsidRPr="00820A8A">
              <w:rPr>
                <w:b/>
                <w:vertAlign w:val="subscript"/>
              </w:rPr>
              <w:t>3</w:t>
            </w:r>
          </w:p>
        </w:tc>
        <w:tc>
          <w:tcPr>
            <w:tcW w:w="851" w:type="dxa"/>
            <w:tcBorders>
              <w:bottom w:val="single" w:sz="12" w:space="0" w:color="000000"/>
            </w:tcBorders>
          </w:tcPr>
          <w:p w:rsidR="00623DA6" w:rsidRPr="00143533" w:rsidRDefault="00623DA6" w:rsidP="002450AC">
            <w:pPr>
              <w:pStyle w:val="a6"/>
              <w:ind w:firstLine="0"/>
              <w:jc w:val="left"/>
              <w:rPr>
                <w:b/>
                <w:i/>
              </w:rPr>
            </w:pPr>
            <w:r w:rsidRPr="00820A8A">
              <w:rPr>
                <w:b/>
                <w:i/>
                <w:lang w:val="en-US"/>
              </w:rPr>
              <w:t>Q</w:t>
            </w:r>
            <w:r w:rsidRPr="00143533">
              <w:rPr>
                <w:b/>
                <w:vertAlign w:val="subscript"/>
              </w:rPr>
              <w:t>2</w:t>
            </w:r>
          </w:p>
        </w:tc>
        <w:tc>
          <w:tcPr>
            <w:tcW w:w="709" w:type="dxa"/>
            <w:tcBorders>
              <w:bottom w:val="single" w:sz="12" w:space="0" w:color="000000"/>
            </w:tcBorders>
          </w:tcPr>
          <w:p w:rsidR="00623DA6" w:rsidRPr="00143533" w:rsidRDefault="00623DA6" w:rsidP="002450AC">
            <w:pPr>
              <w:pStyle w:val="a6"/>
              <w:ind w:firstLine="0"/>
              <w:rPr>
                <w:b/>
                <w:i/>
              </w:rPr>
            </w:pPr>
            <w:r w:rsidRPr="00820A8A">
              <w:rPr>
                <w:b/>
                <w:i/>
                <w:lang w:val="en-US"/>
              </w:rPr>
              <w:t>Q</w:t>
            </w:r>
            <w:r w:rsidRPr="00143533">
              <w:rPr>
                <w:b/>
                <w:vertAlign w:val="subscript"/>
              </w:rPr>
              <w:t>1</w:t>
            </w:r>
          </w:p>
        </w:tc>
        <w:tc>
          <w:tcPr>
            <w:tcW w:w="850" w:type="dxa"/>
            <w:tcBorders>
              <w:bottom w:val="single" w:sz="12" w:space="0" w:color="000000"/>
            </w:tcBorders>
          </w:tcPr>
          <w:p w:rsidR="00623DA6" w:rsidRPr="00143533" w:rsidRDefault="00623DA6" w:rsidP="002450AC">
            <w:pPr>
              <w:pStyle w:val="a6"/>
              <w:ind w:firstLine="0"/>
              <w:rPr>
                <w:b/>
                <w:i/>
              </w:rPr>
            </w:pPr>
            <w:r w:rsidRPr="00820A8A">
              <w:rPr>
                <w:b/>
                <w:i/>
                <w:lang w:val="en-US"/>
              </w:rPr>
              <w:t>Q</w:t>
            </w:r>
            <w:r w:rsidRPr="00143533">
              <w:rPr>
                <w:b/>
                <w:vertAlign w:val="subscript"/>
              </w:rPr>
              <w:t>3</w:t>
            </w:r>
          </w:p>
        </w:tc>
        <w:tc>
          <w:tcPr>
            <w:tcW w:w="851" w:type="dxa"/>
            <w:tcBorders>
              <w:bottom w:val="single" w:sz="12" w:space="0" w:color="000000"/>
            </w:tcBorders>
          </w:tcPr>
          <w:p w:rsidR="00623DA6" w:rsidRPr="00820A8A" w:rsidRDefault="00623DA6" w:rsidP="002450AC">
            <w:pPr>
              <w:pStyle w:val="a6"/>
              <w:ind w:firstLine="0"/>
              <w:rPr>
                <w:b/>
                <w:i/>
              </w:rPr>
            </w:pPr>
            <w:r w:rsidRPr="00820A8A">
              <w:rPr>
                <w:b/>
                <w:i/>
                <w:lang w:val="en-US"/>
              </w:rPr>
              <w:t>Q</w:t>
            </w:r>
            <w:r w:rsidRPr="00143533">
              <w:rPr>
                <w:b/>
                <w:vertAlign w:val="subscript"/>
              </w:rPr>
              <w:t>2</w:t>
            </w:r>
          </w:p>
        </w:tc>
        <w:tc>
          <w:tcPr>
            <w:tcW w:w="850" w:type="dxa"/>
            <w:tcBorders>
              <w:bottom w:val="single" w:sz="12" w:space="0" w:color="000000"/>
            </w:tcBorders>
          </w:tcPr>
          <w:p w:rsidR="00623DA6" w:rsidRPr="00820A8A" w:rsidRDefault="00623DA6" w:rsidP="002450AC">
            <w:pPr>
              <w:pStyle w:val="a6"/>
              <w:ind w:firstLine="0"/>
              <w:rPr>
                <w:b/>
                <w:i/>
              </w:rPr>
            </w:pPr>
            <w:r w:rsidRPr="00820A8A">
              <w:rPr>
                <w:b/>
                <w:i/>
                <w:lang w:val="en-US"/>
              </w:rPr>
              <w:t>Q</w:t>
            </w:r>
            <w:r w:rsidRPr="00143533">
              <w:rPr>
                <w:b/>
                <w:vertAlign w:val="subscript"/>
              </w:rPr>
              <w:t>1</w:t>
            </w:r>
          </w:p>
        </w:tc>
      </w:tr>
      <w:tr w:rsidR="00623DA6" w:rsidRPr="00820A8A" w:rsidTr="002450AC">
        <w:trPr>
          <w:cantSplit/>
        </w:trPr>
        <w:tc>
          <w:tcPr>
            <w:tcW w:w="2041" w:type="dxa"/>
            <w:tcBorders>
              <w:top w:val="nil"/>
            </w:tcBorders>
          </w:tcPr>
          <w:p w:rsidR="00623DA6" w:rsidRPr="00820A8A" w:rsidRDefault="00623DA6" w:rsidP="002450AC">
            <w:pPr>
              <w:pStyle w:val="a6"/>
            </w:pPr>
            <w:r w:rsidRPr="00143533">
              <w:t>0</w:t>
            </w:r>
          </w:p>
        </w:tc>
        <w:tc>
          <w:tcPr>
            <w:tcW w:w="850" w:type="dxa"/>
            <w:tcBorders>
              <w:top w:val="nil"/>
            </w:tcBorders>
          </w:tcPr>
          <w:p w:rsidR="00623DA6" w:rsidRPr="00820A8A" w:rsidRDefault="00623DA6" w:rsidP="002450AC">
            <w:pPr>
              <w:pStyle w:val="a6"/>
              <w:ind w:firstLine="0"/>
            </w:pPr>
            <w:r w:rsidRPr="00143533">
              <w:t>0</w:t>
            </w:r>
          </w:p>
        </w:tc>
        <w:tc>
          <w:tcPr>
            <w:tcW w:w="851" w:type="dxa"/>
            <w:tcBorders>
              <w:top w:val="nil"/>
            </w:tcBorders>
          </w:tcPr>
          <w:p w:rsidR="00623DA6" w:rsidRPr="00820A8A" w:rsidRDefault="00623DA6" w:rsidP="002450AC">
            <w:pPr>
              <w:pStyle w:val="a6"/>
              <w:ind w:firstLine="0"/>
              <w:jc w:val="left"/>
            </w:pPr>
            <w:r w:rsidRPr="00143533">
              <w:t>0</w:t>
            </w:r>
          </w:p>
        </w:tc>
        <w:tc>
          <w:tcPr>
            <w:tcW w:w="709" w:type="dxa"/>
            <w:tcBorders>
              <w:top w:val="nil"/>
            </w:tcBorders>
          </w:tcPr>
          <w:p w:rsidR="00623DA6" w:rsidRPr="00820A8A" w:rsidRDefault="00623DA6" w:rsidP="002450AC">
            <w:pPr>
              <w:pStyle w:val="a6"/>
              <w:ind w:firstLine="0"/>
            </w:pPr>
            <w:r w:rsidRPr="00143533">
              <w:t>0</w:t>
            </w:r>
          </w:p>
        </w:tc>
        <w:tc>
          <w:tcPr>
            <w:tcW w:w="850" w:type="dxa"/>
            <w:tcBorders>
              <w:top w:val="nil"/>
            </w:tcBorders>
          </w:tcPr>
          <w:p w:rsidR="00623DA6" w:rsidRPr="00820A8A" w:rsidRDefault="00623DA6" w:rsidP="002450AC">
            <w:pPr>
              <w:pStyle w:val="a6"/>
              <w:ind w:firstLine="0"/>
            </w:pPr>
            <w:r w:rsidRPr="00143533">
              <w:t>1</w:t>
            </w:r>
          </w:p>
        </w:tc>
        <w:tc>
          <w:tcPr>
            <w:tcW w:w="851" w:type="dxa"/>
            <w:tcBorders>
              <w:top w:val="nil"/>
            </w:tcBorders>
          </w:tcPr>
          <w:p w:rsidR="00623DA6" w:rsidRPr="00820A8A" w:rsidRDefault="00623DA6" w:rsidP="002450AC">
            <w:pPr>
              <w:pStyle w:val="a6"/>
              <w:ind w:firstLine="0"/>
            </w:pPr>
            <w:r w:rsidRPr="00143533">
              <w:t>1</w:t>
            </w:r>
          </w:p>
        </w:tc>
        <w:tc>
          <w:tcPr>
            <w:tcW w:w="850" w:type="dxa"/>
            <w:tcBorders>
              <w:top w:val="nil"/>
            </w:tcBorders>
          </w:tcPr>
          <w:p w:rsidR="00623DA6" w:rsidRPr="00820A8A" w:rsidRDefault="00623DA6" w:rsidP="002450AC">
            <w:pPr>
              <w:pStyle w:val="a6"/>
              <w:ind w:firstLine="0"/>
            </w:pPr>
            <w:r w:rsidRPr="00143533">
              <w:t>1</w:t>
            </w:r>
          </w:p>
        </w:tc>
      </w:tr>
      <w:tr w:rsidR="00623DA6" w:rsidRPr="00820A8A" w:rsidTr="002450AC">
        <w:trPr>
          <w:cantSplit/>
        </w:trPr>
        <w:tc>
          <w:tcPr>
            <w:tcW w:w="2041" w:type="dxa"/>
          </w:tcPr>
          <w:p w:rsidR="00623DA6" w:rsidRPr="00820A8A" w:rsidRDefault="00623DA6" w:rsidP="002450AC">
            <w:pPr>
              <w:pStyle w:val="a6"/>
            </w:pPr>
            <w:r w:rsidRPr="00143533">
              <w:t>1</w:t>
            </w:r>
          </w:p>
        </w:tc>
        <w:tc>
          <w:tcPr>
            <w:tcW w:w="850" w:type="dxa"/>
          </w:tcPr>
          <w:p w:rsidR="00623DA6" w:rsidRPr="00820A8A" w:rsidRDefault="00623DA6" w:rsidP="002450AC">
            <w:pPr>
              <w:pStyle w:val="a6"/>
              <w:ind w:firstLine="0"/>
            </w:pPr>
            <w:r w:rsidRPr="00143533">
              <w:t>0</w:t>
            </w:r>
          </w:p>
        </w:tc>
        <w:tc>
          <w:tcPr>
            <w:tcW w:w="851" w:type="dxa"/>
          </w:tcPr>
          <w:p w:rsidR="00623DA6" w:rsidRPr="00820A8A" w:rsidRDefault="00623DA6" w:rsidP="002450AC">
            <w:pPr>
              <w:pStyle w:val="a6"/>
              <w:ind w:firstLine="0"/>
              <w:jc w:val="left"/>
            </w:pPr>
            <w:r w:rsidRPr="00143533">
              <w:t>0</w:t>
            </w:r>
          </w:p>
        </w:tc>
        <w:tc>
          <w:tcPr>
            <w:tcW w:w="709" w:type="dxa"/>
          </w:tcPr>
          <w:p w:rsidR="00623DA6" w:rsidRPr="00820A8A" w:rsidRDefault="00623DA6" w:rsidP="002450AC">
            <w:pPr>
              <w:pStyle w:val="a6"/>
              <w:ind w:firstLine="0"/>
            </w:pPr>
            <w:r w:rsidRPr="00143533">
              <w:t>1</w:t>
            </w:r>
          </w:p>
        </w:tc>
        <w:tc>
          <w:tcPr>
            <w:tcW w:w="850" w:type="dxa"/>
          </w:tcPr>
          <w:p w:rsidR="00623DA6" w:rsidRPr="00820A8A" w:rsidRDefault="00623DA6" w:rsidP="002450AC">
            <w:pPr>
              <w:pStyle w:val="a6"/>
              <w:ind w:firstLine="0"/>
            </w:pPr>
            <w:r w:rsidRPr="00143533">
              <w:t>1</w:t>
            </w:r>
          </w:p>
        </w:tc>
        <w:tc>
          <w:tcPr>
            <w:tcW w:w="851"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143533">
              <w:t>0</w:t>
            </w:r>
          </w:p>
        </w:tc>
      </w:tr>
      <w:tr w:rsidR="00623DA6" w:rsidRPr="00820A8A" w:rsidTr="002450AC">
        <w:trPr>
          <w:cantSplit/>
        </w:trPr>
        <w:tc>
          <w:tcPr>
            <w:tcW w:w="2041" w:type="dxa"/>
          </w:tcPr>
          <w:p w:rsidR="00623DA6" w:rsidRPr="00820A8A" w:rsidRDefault="00623DA6" w:rsidP="002450AC">
            <w:pPr>
              <w:pStyle w:val="a6"/>
            </w:pPr>
            <w:r w:rsidRPr="00820A8A">
              <w:t>2</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jc w:val="left"/>
            </w:pPr>
            <w:r w:rsidRPr="00820A8A">
              <w:t>1</w:t>
            </w:r>
          </w:p>
        </w:tc>
        <w:tc>
          <w:tcPr>
            <w:tcW w:w="709"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1</w:t>
            </w:r>
          </w:p>
        </w:tc>
      </w:tr>
      <w:tr w:rsidR="00623DA6" w:rsidRPr="00820A8A" w:rsidTr="002450AC">
        <w:trPr>
          <w:cantSplit/>
        </w:trPr>
        <w:tc>
          <w:tcPr>
            <w:tcW w:w="2041" w:type="dxa"/>
          </w:tcPr>
          <w:p w:rsidR="00623DA6" w:rsidRPr="00820A8A" w:rsidRDefault="00623DA6" w:rsidP="002450AC">
            <w:pPr>
              <w:pStyle w:val="a6"/>
            </w:pPr>
            <w:r w:rsidRPr="00820A8A">
              <w:t>3</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jc w:val="left"/>
            </w:pPr>
            <w:r w:rsidRPr="00820A8A">
              <w:t>1</w:t>
            </w:r>
          </w:p>
        </w:tc>
        <w:tc>
          <w:tcPr>
            <w:tcW w:w="709"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0</w:t>
            </w:r>
          </w:p>
        </w:tc>
      </w:tr>
      <w:tr w:rsidR="00623DA6" w:rsidRPr="00820A8A" w:rsidTr="002450AC">
        <w:trPr>
          <w:cantSplit/>
        </w:trPr>
        <w:tc>
          <w:tcPr>
            <w:tcW w:w="2041" w:type="dxa"/>
          </w:tcPr>
          <w:p w:rsidR="00623DA6" w:rsidRPr="00820A8A" w:rsidRDefault="00623DA6" w:rsidP="002450AC">
            <w:pPr>
              <w:pStyle w:val="a6"/>
            </w:pPr>
            <w:r w:rsidRPr="00820A8A">
              <w:t>4</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jc w:val="left"/>
            </w:pPr>
            <w:r w:rsidRPr="00820A8A">
              <w:t>0</w:t>
            </w:r>
          </w:p>
        </w:tc>
        <w:tc>
          <w:tcPr>
            <w:tcW w:w="709"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1</w:t>
            </w:r>
          </w:p>
        </w:tc>
      </w:tr>
      <w:tr w:rsidR="00623DA6" w:rsidRPr="00820A8A" w:rsidTr="002450AC">
        <w:trPr>
          <w:cantSplit/>
        </w:trPr>
        <w:tc>
          <w:tcPr>
            <w:tcW w:w="2041" w:type="dxa"/>
          </w:tcPr>
          <w:p w:rsidR="00623DA6" w:rsidRPr="00820A8A" w:rsidRDefault="00623DA6" w:rsidP="002450AC">
            <w:pPr>
              <w:pStyle w:val="a6"/>
            </w:pPr>
            <w:r w:rsidRPr="00820A8A">
              <w:t>5</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jc w:val="left"/>
            </w:pPr>
            <w:r w:rsidRPr="00820A8A">
              <w:t>0</w:t>
            </w:r>
          </w:p>
        </w:tc>
        <w:tc>
          <w:tcPr>
            <w:tcW w:w="709"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0</w:t>
            </w:r>
          </w:p>
        </w:tc>
      </w:tr>
      <w:tr w:rsidR="00623DA6" w:rsidRPr="00820A8A" w:rsidTr="002450AC">
        <w:trPr>
          <w:cantSplit/>
        </w:trPr>
        <w:tc>
          <w:tcPr>
            <w:tcW w:w="2041" w:type="dxa"/>
          </w:tcPr>
          <w:p w:rsidR="00623DA6" w:rsidRPr="00820A8A" w:rsidRDefault="00623DA6" w:rsidP="002450AC">
            <w:pPr>
              <w:pStyle w:val="a6"/>
            </w:pPr>
            <w:r w:rsidRPr="00820A8A">
              <w:t>6</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jc w:val="left"/>
            </w:pPr>
            <w:r w:rsidRPr="00820A8A">
              <w:t>1</w:t>
            </w:r>
          </w:p>
        </w:tc>
        <w:tc>
          <w:tcPr>
            <w:tcW w:w="709"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1</w:t>
            </w:r>
          </w:p>
        </w:tc>
      </w:tr>
      <w:tr w:rsidR="00623DA6" w:rsidRPr="00820A8A" w:rsidTr="002450AC">
        <w:trPr>
          <w:cantSplit/>
        </w:trPr>
        <w:tc>
          <w:tcPr>
            <w:tcW w:w="2041" w:type="dxa"/>
          </w:tcPr>
          <w:p w:rsidR="00623DA6" w:rsidRPr="00820A8A" w:rsidRDefault="00623DA6" w:rsidP="002450AC">
            <w:pPr>
              <w:pStyle w:val="a6"/>
            </w:pPr>
            <w:r w:rsidRPr="00820A8A">
              <w:t>7</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jc w:val="left"/>
            </w:pPr>
            <w:r w:rsidRPr="00820A8A">
              <w:t>1</w:t>
            </w:r>
          </w:p>
        </w:tc>
        <w:tc>
          <w:tcPr>
            <w:tcW w:w="709"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0</w:t>
            </w:r>
          </w:p>
        </w:tc>
      </w:tr>
      <w:tr w:rsidR="00623DA6" w:rsidRPr="00820A8A" w:rsidTr="002450AC">
        <w:trPr>
          <w:cantSplit/>
        </w:trPr>
        <w:tc>
          <w:tcPr>
            <w:tcW w:w="2041" w:type="dxa"/>
          </w:tcPr>
          <w:p w:rsidR="00623DA6" w:rsidRPr="00820A8A" w:rsidRDefault="00623DA6" w:rsidP="002450AC">
            <w:pPr>
              <w:pStyle w:val="a6"/>
            </w:pPr>
            <w:r w:rsidRPr="00820A8A">
              <w:t>8</w:t>
            </w:r>
          </w:p>
        </w:tc>
        <w:tc>
          <w:tcPr>
            <w:tcW w:w="850" w:type="dxa"/>
          </w:tcPr>
          <w:p w:rsidR="00623DA6" w:rsidRPr="00820A8A" w:rsidRDefault="00623DA6" w:rsidP="002450AC">
            <w:pPr>
              <w:pStyle w:val="a6"/>
              <w:ind w:firstLine="0"/>
            </w:pPr>
            <w:r w:rsidRPr="00820A8A">
              <w:t>0</w:t>
            </w:r>
          </w:p>
        </w:tc>
        <w:tc>
          <w:tcPr>
            <w:tcW w:w="851" w:type="dxa"/>
          </w:tcPr>
          <w:p w:rsidR="00623DA6" w:rsidRPr="00820A8A" w:rsidRDefault="00623DA6" w:rsidP="002450AC">
            <w:pPr>
              <w:pStyle w:val="a6"/>
              <w:ind w:firstLine="0"/>
              <w:jc w:val="left"/>
            </w:pPr>
            <w:r w:rsidRPr="00820A8A">
              <w:t>0</w:t>
            </w:r>
          </w:p>
        </w:tc>
        <w:tc>
          <w:tcPr>
            <w:tcW w:w="709" w:type="dxa"/>
          </w:tcPr>
          <w:p w:rsidR="00623DA6" w:rsidRPr="00820A8A" w:rsidRDefault="00623DA6" w:rsidP="002450AC">
            <w:pPr>
              <w:pStyle w:val="a6"/>
              <w:ind w:firstLine="0"/>
            </w:pPr>
            <w:r w:rsidRPr="00820A8A">
              <w:t>0</w:t>
            </w:r>
          </w:p>
        </w:tc>
        <w:tc>
          <w:tcPr>
            <w:tcW w:w="850" w:type="dxa"/>
          </w:tcPr>
          <w:p w:rsidR="00623DA6" w:rsidRPr="00820A8A" w:rsidRDefault="00623DA6" w:rsidP="002450AC">
            <w:pPr>
              <w:pStyle w:val="a6"/>
              <w:ind w:firstLine="0"/>
            </w:pPr>
            <w:r w:rsidRPr="00820A8A">
              <w:t>1</w:t>
            </w:r>
          </w:p>
        </w:tc>
        <w:tc>
          <w:tcPr>
            <w:tcW w:w="851" w:type="dxa"/>
          </w:tcPr>
          <w:p w:rsidR="00623DA6" w:rsidRPr="00820A8A" w:rsidRDefault="00623DA6" w:rsidP="002450AC">
            <w:pPr>
              <w:pStyle w:val="a6"/>
              <w:ind w:firstLine="0"/>
            </w:pPr>
            <w:r w:rsidRPr="00820A8A">
              <w:t>1</w:t>
            </w:r>
          </w:p>
        </w:tc>
        <w:tc>
          <w:tcPr>
            <w:tcW w:w="850" w:type="dxa"/>
          </w:tcPr>
          <w:p w:rsidR="00623DA6" w:rsidRPr="00820A8A" w:rsidRDefault="00623DA6" w:rsidP="002450AC">
            <w:pPr>
              <w:pStyle w:val="a6"/>
              <w:ind w:firstLine="0"/>
            </w:pPr>
            <w:r w:rsidRPr="00820A8A">
              <w:t>1</w:t>
            </w:r>
          </w:p>
        </w:tc>
      </w:tr>
    </w:tbl>
    <w:p w:rsidR="00623DA6" w:rsidRPr="00820A8A" w:rsidRDefault="00623DA6" w:rsidP="002450AC">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pPr>
    </w:p>
    <w:p w:rsidR="00623DA6" w:rsidRPr="00820A8A" w:rsidRDefault="00623DA6" w:rsidP="00623DA6">
      <w:pPr>
        <w:pStyle w:val="a6"/>
        <w:rPr>
          <w:lang w:val="en-US"/>
        </w:rPr>
      </w:pPr>
    </w:p>
    <w:p w:rsidR="00623DA6" w:rsidRPr="00820A8A" w:rsidRDefault="00623DA6" w:rsidP="00623DA6">
      <w:pPr>
        <w:pStyle w:val="a6"/>
        <w:rPr>
          <w:lang w:val="en-US"/>
        </w:rPr>
      </w:pPr>
    </w:p>
    <w:p w:rsidR="002450AC" w:rsidRPr="00820A8A" w:rsidRDefault="002450AC" w:rsidP="002450AC">
      <w:pPr>
        <w:pStyle w:val="a6"/>
      </w:pPr>
      <w:r w:rsidRPr="00820A8A">
        <w:t xml:space="preserve">Рассматривая табл. </w:t>
      </w:r>
      <w:r>
        <w:t>2.1</w:t>
      </w:r>
      <w:r w:rsidR="00210CE2">
        <w:t>0</w:t>
      </w:r>
      <w:r>
        <w:t>.</w:t>
      </w:r>
      <w:r w:rsidRPr="00820A8A">
        <w:t>1 для прямого счета, можно отметить две закономерности:</w:t>
      </w:r>
    </w:p>
    <w:p w:rsidR="002450AC" w:rsidRPr="00820A8A" w:rsidRDefault="002450AC" w:rsidP="002450AC">
      <w:pPr>
        <w:pStyle w:val="a6"/>
        <w:numPr>
          <w:ilvl w:val="0"/>
          <w:numId w:val="20"/>
        </w:numPr>
        <w:tabs>
          <w:tab w:val="left" w:pos="1134"/>
        </w:tabs>
        <w:ind w:left="0" w:firstLine="709"/>
      </w:pPr>
      <w:r w:rsidRPr="00820A8A">
        <w:t xml:space="preserve">Значение переменной </w:t>
      </w:r>
      <w:proofErr w:type="spellStart"/>
      <w:r w:rsidRPr="00820A8A">
        <w:rPr>
          <w:i/>
          <w:lang w:val="en-US"/>
        </w:rPr>
        <w:t>Q</w:t>
      </w:r>
      <w:r w:rsidRPr="00820A8A">
        <w:rPr>
          <w:i/>
          <w:vertAlign w:val="subscript"/>
          <w:lang w:val="en-US"/>
        </w:rPr>
        <w:t>i</w:t>
      </w:r>
      <w:proofErr w:type="spellEnd"/>
      <w:r w:rsidRPr="00820A8A">
        <w:t xml:space="preserve"> изменяется тогда, когда переменная в соседнем младшем разряде </w:t>
      </w:r>
      <w:proofErr w:type="spellStart"/>
      <w:r w:rsidRPr="00820A8A">
        <w:rPr>
          <w:i/>
          <w:lang w:val="en-US"/>
        </w:rPr>
        <w:t>Q</w:t>
      </w:r>
      <w:r w:rsidRPr="00820A8A">
        <w:rPr>
          <w:i/>
          <w:vertAlign w:val="subscript"/>
          <w:lang w:val="en-US"/>
        </w:rPr>
        <w:t>i</w:t>
      </w:r>
      <w:proofErr w:type="spellEnd"/>
      <w:r w:rsidRPr="00820A8A">
        <w:rPr>
          <w:i/>
          <w:vertAlign w:val="subscript"/>
        </w:rPr>
        <w:t>-</w:t>
      </w:r>
      <w:r w:rsidRPr="00820A8A">
        <w:rPr>
          <w:vertAlign w:val="subscript"/>
        </w:rPr>
        <w:t>1</w:t>
      </w:r>
      <w:r w:rsidRPr="00820A8A">
        <w:t xml:space="preserve"> переходит из состояния «1» в состояние «0» (счетный триггер срабатывает на задний фронт входного импульса или синхросигнала).</w:t>
      </w:r>
    </w:p>
    <w:p w:rsidR="00623DA6" w:rsidRPr="002450AC" w:rsidRDefault="002450AC" w:rsidP="002450AC">
      <w:pPr>
        <w:pStyle w:val="a6"/>
        <w:numPr>
          <w:ilvl w:val="0"/>
          <w:numId w:val="20"/>
        </w:numPr>
        <w:tabs>
          <w:tab w:val="left" w:pos="1134"/>
        </w:tabs>
        <w:ind w:left="0" w:firstLine="709"/>
      </w:pPr>
      <w:r w:rsidRPr="00193AAC">
        <w:t xml:space="preserve">Значение выходной переменной </w:t>
      </w:r>
      <w:proofErr w:type="spellStart"/>
      <w:r w:rsidRPr="00193AAC">
        <w:rPr>
          <w:i/>
          <w:lang w:val="en-US"/>
        </w:rPr>
        <w:t>Q</w:t>
      </w:r>
      <w:r w:rsidRPr="00193AAC">
        <w:rPr>
          <w:i/>
          <w:vertAlign w:val="subscript"/>
          <w:lang w:val="en-US"/>
        </w:rPr>
        <w:t>i</w:t>
      </w:r>
      <w:proofErr w:type="spellEnd"/>
      <w:r w:rsidRPr="00193AAC">
        <w:t xml:space="preserve"> изменяется при поступлении очередного импульса счета в том случае, когда переменные во всех младших разрядах </w:t>
      </w:r>
      <w:proofErr w:type="spellStart"/>
      <w:r w:rsidRPr="00193AAC">
        <w:rPr>
          <w:i/>
          <w:lang w:val="en-US"/>
        </w:rPr>
        <w:t>Q</w:t>
      </w:r>
      <w:r w:rsidRPr="00193AAC">
        <w:rPr>
          <w:i/>
          <w:vertAlign w:val="subscript"/>
          <w:lang w:val="en-US"/>
        </w:rPr>
        <w:t>i</w:t>
      </w:r>
      <w:proofErr w:type="spellEnd"/>
      <w:r w:rsidRPr="00193AAC">
        <w:rPr>
          <w:i/>
          <w:vertAlign w:val="subscript"/>
        </w:rPr>
        <w:t>-</w:t>
      </w:r>
      <w:r w:rsidRPr="00193AAC">
        <w:rPr>
          <w:vertAlign w:val="subscript"/>
        </w:rPr>
        <w:t>1</w:t>
      </w:r>
      <w:r w:rsidRPr="00193AAC">
        <w:rPr>
          <w:i/>
        </w:rPr>
        <w:t xml:space="preserve">, ..., </w:t>
      </w:r>
      <w:r w:rsidRPr="00193AAC">
        <w:rPr>
          <w:i/>
          <w:lang w:val="en-US"/>
        </w:rPr>
        <w:t>Q</w:t>
      </w:r>
      <w:r w:rsidRPr="00193AAC">
        <w:rPr>
          <w:vertAlign w:val="subscript"/>
        </w:rPr>
        <w:t>1</w:t>
      </w:r>
      <w:r w:rsidRPr="00193AAC">
        <w:t xml:space="preserve"> находятся в состоянии «1».</w:t>
      </w:r>
      <w:r w:rsidRPr="00193AAC">
        <w:rPr>
          <w:i/>
        </w:rPr>
        <w:t xml:space="preserve">                    </w:t>
      </w:r>
    </w:p>
    <w:p w:rsidR="00210CE2" w:rsidRDefault="00623DA6" w:rsidP="00623DA6">
      <w:pPr>
        <w:pStyle w:val="a6"/>
      </w:pPr>
      <w:r w:rsidRPr="00820A8A">
        <w:t>Первая закономерность указывает на возможность реализации счетчика асинхронного типа</w:t>
      </w:r>
      <w:r w:rsidR="002450AC">
        <w:t xml:space="preserve"> (последовательное переключение триггеров)</w:t>
      </w:r>
      <w:r w:rsidRPr="00820A8A">
        <w:t>, вторая позволяет построить синхронный счетчик</w:t>
      </w:r>
      <w:r w:rsidR="002450AC">
        <w:t xml:space="preserve"> (одновременное переключение триггеров счетчика)</w:t>
      </w:r>
      <w:r w:rsidRPr="00820A8A">
        <w:t xml:space="preserve">. </w:t>
      </w:r>
      <w:bookmarkStart w:id="32" w:name="_Toc138843400"/>
      <w:bookmarkStart w:id="33" w:name="_Toc163059732"/>
    </w:p>
    <w:p w:rsidR="00623DA6" w:rsidRPr="00143533" w:rsidRDefault="00623DA6" w:rsidP="00623DA6">
      <w:pPr>
        <w:pStyle w:val="a6"/>
        <w:rPr>
          <w:b/>
        </w:rPr>
      </w:pPr>
      <w:r w:rsidRPr="00143533">
        <w:rPr>
          <w:b/>
        </w:rPr>
        <w:t>Асинхронные последовательные счетчики</w:t>
      </w:r>
      <w:bookmarkEnd w:id="32"/>
      <w:bookmarkEnd w:id="33"/>
    </w:p>
    <w:p w:rsidR="00623DA6" w:rsidRPr="00820A8A" w:rsidRDefault="00623DA6" w:rsidP="00623DA6">
      <w:pPr>
        <w:pStyle w:val="a6"/>
      </w:pPr>
      <w:r w:rsidRPr="00820A8A">
        <w:t>Асинхронные счетчики строятся в виде цепочки триггеров со счетным входом (Т- вход для</w:t>
      </w:r>
      <w:proofErr w:type="gramStart"/>
      <w:r w:rsidRPr="00820A8A">
        <w:t xml:space="preserve"> Т</w:t>
      </w:r>
      <w:proofErr w:type="gramEnd"/>
      <w:r w:rsidRPr="00820A8A">
        <w:t xml:space="preserve"> – триггера; С – вход для JK - триггера при J=K=1; C – вход для D – триггера, </w:t>
      </w:r>
      <w:r w:rsidR="00143533">
        <w:t xml:space="preserve">при этом </w:t>
      </w:r>
      <w:r w:rsidRPr="00820A8A">
        <w:t xml:space="preserve"> D   вход соединен с инверсным выходом триггера). Счетный вход каждого последующего триггера счетчика подключается к выходу  </w:t>
      </w:r>
      <w:r w:rsidR="00143533">
        <w:rPr>
          <w:lang w:val="en-US"/>
        </w:rPr>
        <w:t>Q</w:t>
      </w:r>
      <w:r w:rsidR="00143533" w:rsidRPr="00143533">
        <w:t xml:space="preserve"> </w:t>
      </w:r>
      <w:r w:rsidRPr="00820A8A">
        <w:t>предыдущего или последующего триггера, что зависит как от направления счета, так и от фронта  тактирующего входа</w:t>
      </w:r>
      <w:r w:rsidR="00282EBF">
        <w:t>, который переключает триггер счетчика в новое состояние</w:t>
      </w:r>
      <w:r w:rsidRPr="00820A8A">
        <w:t xml:space="preserve">. </w:t>
      </w:r>
      <w:r>
        <w:t xml:space="preserve">Основной </w:t>
      </w:r>
      <w:r w:rsidRPr="00193AAC">
        <w:t xml:space="preserve">недостаток последовательных счетчиков заключается в том, что из-за последовательного переключения триггеров, в счетчике возникает на короткие промежутки времени много других состояний. </w:t>
      </w:r>
      <w:r w:rsidRPr="00820A8A">
        <w:t>На рис.</w:t>
      </w:r>
      <w:r w:rsidR="005A344A" w:rsidRPr="005A344A">
        <w:t>2.10.</w:t>
      </w:r>
      <w:r w:rsidRPr="00820A8A">
        <w:t xml:space="preserve">1. приведен асинхронный суммирующий счетчик, построенный на </w:t>
      </w:r>
      <w:r>
        <w:t xml:space="preserve">четырех </w:t>
      </w:r>
      <w:r w:rsidRPr="00820A8A">
        <w:t xml:space="preserve">двухтактных </w:t>
      </w:r>
      <w:r w:rsidRPr="00820A8A">
        <w:rPr>
          <w:lang w:val="en-US"/>
        </w:rPr>
        <w:t>JK</w:t>
      </w:r>
      <w:r w:rsidRPr="00820A8A">
        <w:t xml:space="preserve">- триггерах и временная диаграмма его работы. </w:t>
      </w:r>
      <w:r w:rsidR="00282EBF">
        <w:t xml:space="preserve">Двухтактные триггеры построены на двух </w:t>
      </w:r>
      <w:proofErr w:type="spellStart"/>
      <w:r w:rsidR="00282EBF">
        <w:t>однотактных</w:t>
      </w:r>
      <w:proofErr w:type="spellEnd"/>
      <w:r w:rsidR="00282EBF">
        <w:t>.</w:t>
      </w:r>
    </w:p>
    <w:p w:rsidR="00623DA6" w:rsidRDefault="00623DA6" w:rsidP="00623DA6">
      <w:pPr>
        <w:pStyle w:val="a6"/>
      </w:pPr>
    </w:p>
    <w:p w:rsidR="00623DA6" w:rsidRDefault="009961F7" w:rsidP="00282EBF">
      <w:pPr>
        <w:pStyle w:val="a6"/>
        <w:jc w:val="center"/>
      </w:pPr>
      <w:r>
        <w:rPr>
          <w:noProof/>
        </w:rPr>
        <w:lastRenderedPageBreak/>
        <w:drawing>
          <wp:inline distT="0" distB="0" distL="0" distR="0">
            <wp:extent cx="4694524" cy="3276850"/>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2" cstate="print"/>
                    <a:srcRect/>
                    <a:stretch>
                      <a:fillRect/>
                    </a:stretch>
                  </pic:blipFill>
                  <pic:spPr bwMode="auto">
                    <a:xfrm>
                      <a:off x="0" y="0"/>
                      <a:ext cx="4699497" cy="3280321"/>
                    </a:xfrm>
                    <a:prstGeom prst="rect">
                      <a:avLst/>
                    </a:prstGeom>
                    <a:noFill/>
                    <a:ln w="9525">
                      <a:noFill/>
                      <a:miter lim="800000"/>
                      <a:headEnd/>
                      <a:tailEnd/>
                    </a:ln>
                  </pic:spPr>
                </pic:pic>
              </a:graphicData>
            </a:graphic>
          </wp:inline>
        </w:drawing>
      </w:r>
    </w:p>
    <w:p w:rsidR="00623DA6" w:rsidRDefault="00623DA6" w:rsidP="00282EBF">
      <w:pPr>
        <w:pStyle w:val="a6"/>
        <w:jc w:val="center"/>
      </w:pPr>
      <w:r w:rsidRPr="00820A8A">
        <w:t>Рис.</w:t>
      </w:r>
      <w:r w:rsidR="00282EBF">
        <w:t>2.10</w:t>
      </w:r>
      <w:r w:rsidRPr="00820A8A">
        <w:t xml:space="preserve"> 1. Схема и временные диаграммы работы асинхронного счетчика с последовательным переносом</w:t>
      </w:r>
    </w:p>
    <w:p w:rsidR="00AC33A1" w:rsidRDefault="00623DA6" w:rsidP="00623DA6">
      <w:pPr>
        <w:pStyle w:val="a6"/>
      </w:pPr>
      <w:r w:rsidRPr="00571E12">
        <w:t xml:space="preserve">Счетчик, изображенный на рис. 1 называют </w:t>
      </w:r>
      <w:r w:rsidRPr="00C57DDB">
        <w:rPr>
          <w:b/>
          <w:i/>
        </w:rPr>
        <w:t>последовательным</w:t>
      </w:r>
      <w:r w:rsidRPr="00571E12">
        <w:t>, так как каждый триггер переключается выходным сигналом предыдущего. Эти счетчики отличаются простой схемой, но недостатком является и</w:t>
      </w:r>
      <w:r w:rsidR="009961F7">
        <w:t>х</w:t>
      </w:r>
      <w:r w:rsidRPr="00571E12">
        <w:t xml:space="preserve"> низкое быстродействие в </w:t>
      </w:r>
      <w:r w:rsidRPr="00C57DDB">
        <w:rPr>
          <w:b/>
          <w:i/>
        </w:rPr>
        <w:t>режиме регистрации</w:t>
      </w:r>
      <w:r w:rsidRPr="00571E12">
        <w:t xml:space="preserve"> в</w:t>
      </w:r>
      <w:r>
        <w:t>ы</w:t>
      </w:r>
      <w:r w:rsidRPr="00571E12">
        <w:t xml:space="preserve">ходных сигналов, так как в этом режиме нельзя подавать очередной входной сигнал, пока не зафиксировано предыдущее состояние счетчика. Время </w:t>
      </w:r>
      <w:r w:rsidRPr="00C57DDB">
        <w:rPr>
          <w:b/>
          <w:i/>
        </w:rPr>
        <w:t>установления</w:t>
      </w:r>
      <w:r w:rsidRPr="00571E12">
        <w:t xml:space="preserve"> </w:t>
      </w:r>
      <w:r w:rsidR="00282EBF">
        <w:t xml:space="preserve">нового состояния счетчика </w:t>
      </w:r>
      <w:r w:rsidRPr="00571E12">
        <w:t xml:space="preserve"> равно </w:t>
      </w:r>
      <w:r w:rsidRPr="00571E12">
        <w:rPr>
          <w:i/>
          <w:lang w:val="en-US"/>
        </w:rPr>
        <w:t>t</w:t>
      </w:r>
      <w:r w:rsidRPr="00571E12">
        <w:rPr>
          <w:vertAlign w:val="subscript"/>
        </w:rPr>
        <w:t xml:space="preserve">уст </w:t>
      </w:r>
      <w:r w:rsidRPr="00571E12">
        <w:t xml:space="preserve">= </w:t>
      </w:r>
      <w:proofErr w:type="spellStart"/>
      <w:r w:rsidRPr="00571E12">
        <w:rPr>
          <w:i/>
          <w:lang w:val="en-US"/>
        </w:rPr>
        <w:t>nt</w:t>
      </w:r>
      <w:proofErr w:type="spellEnd"/>
      <w:r w:rsidRPr="00571E12">
        <w:t xml:space="preserve"> </w:t>
      </w:r>
      <w:proofErr w:type="spellStart"/>
      <w:r w:rsidRPr="00571E12">
        <w:rPr>
          <w:vertAlign w:val="subscript"/>
        </w:rPr>
        <w:t>зд</w:t>
      </w:r>
      <w:proofErr w:type="spellEnd"/>
      <w:r w:rsidRPr="00571E12">
        <w:rPr>
          <w:vertAlign w:val="subscript"/>
        </w:rPr>
        <w:t xml:space="preserve">. </w:t>
      </w:r>
      <w:proofErr w:type="spellStart"/>
      <w:proofErr w:type="gramStart"/>
      <w:r w:rsidRPr="00571E12">
        <w:rPr>
          <w:vertAlign w:val="subscript"/>
        </w:rPr>
        <w:t>тр</w:t>
      </w:r>
      <w:proofErr w:type="spellEnd"/>
      <w:proofErr w:type="gramEnd"/>
      <w:r w:rsidRPr="00571E12">
        <w:t xml:space="preserve">, где </w:t>
      </w:r>
      <w:r w:rsidRPr="00571E12">
        <w:rPr>
          <w:i/>
          <w:lang w:val="en-US"/>
        </w:rPr>
        <w:t>t</w:t>
      </w:r>
      <w:r w:rsidRPr="00571E12">
        <w:rPr>
          <w:i/>
        </w:rPr>
        <w:t xml:space="preserve"> </w:t>
      </w:r>
      <w:proofErr w:type="spellStart"/>
      <w:r w:rsidRPr="00571E12">
        <w:rPr>
          <w:vertAlign w:val="subscript"/>
        </w:rPr>
        <w:t>зд</w:t>
      </w:r>
      <w:proofErr w:type="spellEnd"/>
      <w:r w:rsidRPr="00571E12">
        <w:rPr>
          <w:vertAlign w:val="subscript"/>
        </w:rPr>
        <w:t xml:space="preserve">. </w:t>
      </w:r>
      <w:proofErr w:type="spellStart"/>
      <w:r w:rsidRPr="00571E12">
        <w:rPr>
          <w:vertAlign w:val="subscript"/>
        </w:rPr>
        <w:t>тр</w:t>
      </w:r>
      <w:proofErr w:type="spellEnd"/>
      <w:r w:rsidRPr="00571E12">
        <w:t xml:space="preserve"> - время задержки переключения триггера. Очевидно, что максимальная частота входных сигналов в режиме регистрации составляет </w:t>
      </w:r>
      <w:r w:rsidRPr="00571E12">
        <w:rPr>
          <w:i/>
          <w:lang w:val="en-US"/>
        </w:rPr>
        <w:t>f</w:t>
      </w:r>
      <w:r w:rsidRPr="00571E12">
        <w:rPr>
          <w:vertAlign w:val="subscript"/>
        </w:rPr>
        <w:t>макс</w:t>
      </w:r>
      <w:proofErr w:type="gramStart"/>
      <w:r w:rsidRPr="00571E12">
        <w:rPr>
          <w:vertAlign w:val="subscript"/>
        </w:rPr>
        <w:t>.р</w:t>
      </w:r>
      <w:proofErr w:type="gramEnd"/>
      <w:r w:rsidRPr="00571E12">
        <w:rPr>
          <w:vertAlign w:val="subscript"/>
        </w:rPr>
        <w:t>ег</w:t>
      </w:r>
      <w:r w:rsidRPr="00571E12">
        <w:t>=1/</w:t>
      </w:r>
      <w:r w:rsidRPr="00571E12">
        <w:rPr>
          <w:i/>
          <w:lang w:val="en-US"/>
        </w:rPr>
        <w:t>t</w:t>
      </w:r>
      <w:r w:rsidRPr="00571E12">
        <w:rPr>
          <w:vertAlign w:val="subscript"/>
        </w:rPr>
        <w:t>уст</w:t>
      </w:r>
      <w:r w:rsidRPr="00571E12">
        <w:t xml:space="preserve">. </w:t>
      </w:r>
      <w:r>
        <w:t xml:space="preserve">Каждый триггер счетчика делит частоту поступающих на его вход импульсов на 2. Можно установить любой коэффициент деления в счетчике, осуществляя его сброс при заданном количестве поступающих импульсов. </w:t>
      </w:r>
    </w:p>
    <w:p w:rsidR="00AC33A1" w:rsidRPr="00AC33A1" w:rsidRDefault="00AC33A1" w:rsidP="00623DA6">
      <w:pPr>
        <w:pStyle w:val="a6"/>
      </w:pPr>
      <w:r>
        <w:t>Построим двухтактный</w:t>
      </w:r>
      <w:proofErr w:type="gramStart"/>
      <w:r>
        <w:t xml:space="preserve"> </w:t>
      </w:r>
      <w:r w:rsidR="00AD4BA7">
        <w:t>Т</w:t>
      </w:r>
      <w:proofErr w:type="gramEnd"/>
      <w:r w:rsidR="00AD4BA7">
        <w:t xml:space="preserve"> </w:t>
      </w:r>
      <w:r>
        <w:t xml:space="preserve">триггер </w:t>
      </w:r>
      <w:r w:rsidR="00AD4BA7">
        <w:t xml:space="preserve">со счетным входом на двух </w:t>
      </w:r>
      <w:proofErr w:type="spellStart"/>
      <w:r w:rsidR="00AD4BA7">
        <w:t>однотактных</w:t>
      </w:r>
      <w:proofErr w:type="spellEnd"/>
      <w:r w:rsidR="00AD4BA7">
        <w:t xml:space="preserve"> </w:t>
      </w:r>
      <w:r w:rsidR="00AD4BA7" w:rsidRPr="00820A8A">
        <w:rPr>
          <w:lang w:val="en-US"/>
        </w:rPr>
        <w:t>JK</w:t>
      </w:r>
      <w:r w:rsidR="00AD4BA7" w:rsidRPr="00820A8A">
        <w:t xml:space="preserve">- триггерах </w:t>
      </w:r>
      <w:r w:rsidR="00AD4BA7">
        <w:t xml:space="preserve">(как на рис. 2.10.1) </w:t>
      </w:r>
      <w:r>
        <w:t xml:space="preserve">и создадим иерархический блок </w:t>
      </w:r>
      <w:r>
        <w:rPr>
          <w:lang w:val="en-US"/>
        </w:rPr>
        <w:t>T</w:t>
      </w:r>
      <w:r w:rsidRPr="00AC33A1">
        <w:t>-</w:t>
      </w:r>
      <w:r>
        <w:rPr>
          <w:lang w:val="en-US"/>
        </w:rPr>
        <w:t>flip</w:t>
      </w:r>
      <w:r w:rsidRPr="00AC33A1">
        <w:t>-</w:t>
      </w:r>
      <w:r>
        <w:rPr>
          <w:lang w:val="en-US"/>
        </w:rPr>
        <w:t>flop</w:t>
      </w:r>
      <w:r w:rsidRPr="00AC33A1">
        <w:t xml:space="preserve"> (</w:t>
      </w:r>
      <w:r>
        <w:t>рис.</w:t>
      </w:r>
      <w:r w:rsidR="00064E9F">
        <w:t>2.10.2), который будет удобно использовать для построения счетчиков.</w:t>
      </w:r>
    </w:p>
    <w:p w:rsidR="00AC33A1" w:rsidRDefault="00AC33A1" w:rsidP="00AC33A1">
      <w:pPr>
        <w:pStyle w:val="a6"/>
      </w:pPr>
      <w:r>
        <w:rPr>
          <w:noProof/>
        </w:rPr>
        <w:drawing>
          <wp:inline distT="0" distB="0" distL="0" distR="0">
            <wp:extent cx="4680337" cy="2279278"/>
            <wp:effectExtent l="19050" t="0" r="5963"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33" cstate="print"/>
                    <a:srcRect/>
                    <a:stretch>
                      <a:fillRect/>
                    </a:stretch>
                  </pic:blipFill>
                  <pic:spPr bwMode="auto">
                    <a:xfrm>
                      <a:off x="0" y="0"/>
                      <a:ext cx="4682025" cy="2280100"/>
                    </a:xfrm>
                    <a:prstGeom prst="rect">
                      <a:avLst/>
                    </a:prstGeom>
                    <a:noFill/>
                    <a:ln w="9525">
                      <a:noFill/>
                      <a:miter lim="800000"/>
                      <a:headEnd/>
                      <a:tailEnd/>
                    </a:ln>
                  </pic:spPr>
                </pic:pic>
              </a:graphicData>
            </a:graphic>
          </wp:inline>
        </w:drawing>
      </w:r>
    </w:p>
    <w:p w:rsidR="00AC33A1" w:rsidRPr="00C57147" w:rsidRDefault="00064E9F" w:rsidP="00064E9F">
      <w:pPr>
        <w:pStyle w:val="a6"/>
        <w:jc w:val="center"/>
        <w:rPr>
          <w:b/>
          <w:sz w:val="24"/>
          <w:szCs w:val="24"/>
        </w:rPr>
      </w:pPr>
      <w:r w:rsidRPr="00C57147">
        <w:rPr>
          <w:b/>
          <w:sz w:val="24"/>
          <w:szCs w:val="24"/>
        </w:rPr>
        <w:t xml:space="preserve">Рис. 2.10.2. </w:t>
      </w:r>
      <w:proofErr w:type="gramStart"/>
      <w:r w:rsidRPr="00C57147">
        <w:rPr>
          <w:b/>
          <w:sz w:val="24"/>
          <w:szCs w:val="24"/>
        </w:rPr>
        <w:t>Двухтактный</w:t>
      </w:r>
      <w:proofErr w:type="gramEnd"/>
      <w:r w:rsidRPr="00C57147">
        <w:rPr>
          <w:b/>
          <w:sz w:val="24"/>
          <w:szCs w:val="24"/>
        </w:rPr>
        <w:t xml:space="preserve"> Т-триггер</w:t>
      </w:r>
    </w:p>
    <w:p w:rsidR="00C57147" w:rsidRDefault="00C57147" w:rsidP="00C57147">
      <w:pPr>
        <w:pStyle w:val="a6"/>
        <w:ind w:firstLine="0"/>
      </w:pPr>
      <w:r>
        <w:lastRenderedPageBreak/>
        <w:t>Перейдем к редактированию созданного блока, переименуем входы и выходы схемы (рис. 2.10.3).</w:t>
      </w:r>
    </w:p>
    <w:p w:rsidR="00AC33A1" w:rsidRDefault="00C57147" w:rsidP="00C57147">
      <w:pPr>
        <w:pStyle w:val="a6"/>
        <w:jc w:val="center"/>
      </w:pPr>
      <w:r>
        <w:rPr>
          <w:noProof/>
        </w:rPr>
        <w:drawing>
          <wp:inline distT="0" distB="0" distL="0" distR="0">
            <wp:extent cx="4334377" cy="1744667"/>
            <wp:effectExtent l="19050" t="0" r="9023"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4" cstate="print"/>
                    <a:srcRect/>
                    <a:stretch>
                      <a:fillRect/>
                    </a:stretch>
                  </pic:blipFill>
                  <pic:spPr bwMode="auto">
                    <a:xfrm>
                      <a:off x="0" y="0"/>
                      <a:ext cx="4335428" cy="1745090"/>
                    </a:xfrm>
                    <a:prstGeom prst="rect">
                      <a:avLst/>
                    </a:prstGeom>
                    <a:noFill/>
                    <a:ln w="9525">
                      <a:noFill/>
                      <a:miter lim="800000"/>
                      <a:headEnd/>
                      <a:tailEnd/>
                    </a:ln>
                  </pic:spPr>
                </pic:pic>
              </a:graphicData>
            </a:graphic>
          </wp:inline>
        </w:drawing>
      </w:r>
    </w:p>
    <w:p w:rsidR="00C57147" w:rsidRDefault="00C57147" w:rsidP="00C57147">
      <w:pPr>
        <w:pStyle w:val="a6"/>
        <w:jc w:val="center"/>
        <w:rPr>
          <w:b/>
          <w:sz w:val="24"/>
          <w:szCs w:val="24"/>
        </w:rPr>
      </w:pPr>
      <w:r w:rsidRPr="00C57147">
        <w:rPr>
          <w:b/>
          <w:sz w:val="24"/>
          <w:szCs w:val="24"/>
        </w:rPr>
        <w:t xml:space="preserve">Рис 2.10.3. </w:t>
      </w:r>
      <w:r w:rsidR="007617A0">
        <w:rPr>
          <w:b/>
          <w:sz w:val="24"/>
          <w:szCs w:val="24"/>
        </w:rPr>
        <w:t>Р</w:t>
      </w:r>
      <w:r w:rsidRPr="00C57147">
        <w:rPr>
          <w:b/>
          <w:sz w:val="24"/>
          <w:szCs w:val="24"/>
        </w:rPr>
        <w:t xml:space="preserve">едактирование блока </w:t>
      </w:r>
      <w:r w:rsidRPr="00C57147">
        <w:rPr>
          <w:b/>
          <w:sz w:val="24"/>
          <w:szCs w:val="24"/>
          <w:lang w:val="en-US"/>
        </w:rPr>
        <w:t>T</w:t>
      </w:r>
      <w:r w:rsidRPr="00C57147">
        <w:rPr>
          <w:b/>
          <w:sz w:val="24"/>
          <w:szCs w:val="24"/>
        </w:rPr>
        <w:t>-</w:t>
      </w:r>
      <w:r w:rsidRPr="00C57147">
        <w:rPr>
          <w:b/>
          <w:sz w:val="24"/>
          <w:szCs w:val="24"/>
          <w:lang w:val="en-US"/>
        </w:rPr>
        <w:t>flip</w:t>
      </w:r>
      <w:r w:rsidRPr="00C57147">
        <w:rPr>
          <w:b/>
          <w:sz w:val="24"/>
          <w:szCs w:val="24"/>
        </w:rPr>
        <w:t>-</w:t>
      </w:r>
      <w:r w:rsidRPr="00C57147">
        <w:rPr>
          <w:b/>
          <w:sz w:val="24"/>
          <w:szCs w:val="24"/>
          <w:lang w:val="en-US"/>
        </w:rPr>
        <w:t>flop</w:t>
      </w:r>
    </w:p>
    <w:p w:rsidR="002A528C" w:rsidRPr="002A528C" w:rsidRDefault="002A528C" w:rsidP="00C57147">
      <w:pPr>
        <w:pStyle w:val="a6"/>
        <w:jc w:val="center"/>
        <w:rPr>
          <w:b/>
          <w:sz w:val="24"/>
          <w:szCs w:val="24"/>
        </w:rPr>
      </w:pPr>
    </w:p>
    <w:p w:rsidR="00282EBF" w:rsidRDefault="00AD4BA7" w:rsidP="00623DA6">
      <w:pPr>
        <w:pStyle w:val="a6"/>
      </w:pPr>
      <w:r>
        <w:t>Построим последовательный</w:t>
      </w:r>
      <w:r w:rsidR="00623DA6" w:rsidRPr="000B09A1">
        <w:t xml:space="preserve"> вычитающий счетчик  на </w:t>
      </w:r>
      <w:r>
        <w:t xml:space="preserve">созданных нами </w:t>
      </w:r>
      <w:r w:rsidR="00623DA6" w:rsidRPr="000B09A1">
        <w:t xml:space="preserve">двухтактных </w:t>
      </w:r>
      <w:r>
        <w:t>Т</w:t>
      </w:r>
      <w:r w:rsidR="00623DA6" w:rsidRPr="000B09A1">
        <w:t xml:space="preserve">-триггерах </w:t>
      </w:r>
      <w:r>
        <w:t>(</w:t>
      </w:r>
      <w:r w:rsidR="00623DA6" w:rsidRPr="000B09A1">
        <w:t>рис.</w:t>
      </w:r>
      <w:r w:rsidR="00282EBF">
        <w:t xml:space="preserve"> 2.10.</w:t>
      </w:r>
      <w:r w:rsidR="007617A0">
        <w:t>4</w:t>
      </w:r>
      <w:r>
        <w:t>)</w:t>
      </w:r>
      <w:r w:rsidR="00623DA6" w:rsidRPr="000B09A1">
        <w:t xml:space="preserve">. Переключение </w:t>
      </w:r>
      <w:r w:rsidR="007617A0">
        <w:t xml:space="preserve">каждого </w:t>
      </w:r>
      <w:r w:rsidR="00623DA6" w:rsidRPr="000B09A1">
        <w:t>триггера осуществляется по спаду импульса синхронизации.</w:t>
      </w:r>
    </w:p>
    <w:p w:rsidR="00D33136" w:rsidRDefault="00D33136" w:rsidP="00623DA6">
      <w:pPr>
        <w:pStyle w:val="a6"/>
      </w:pPr>
    </w:p>
    <w:p w:rsidR="007617A0" w:rsidRDefault="007617A0" w:rsidP="00623DA6">
      <w:pPr>
        <w:pStyle w:val="a6"/>
      </w:pPr>
      <w:r>
        <w:rPr>
          <w:noProof/>
        </w:rPr>
        <w:drawing>
          <wp:inline distT="0" distB="0" distL="0" distR="0">
            <wp:extent cx="4783873" cy="2554285"/>
            <wp:effectExtent l="19050" t="0" r="0"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 cstate="print"/>
                    <a:srcRect/>
                    <a:stretch>
                      <a:fillRect/>
                    </a:stretch>
                  </pic:blipFill>
                  <pic:spPr bwMode="auto">
                    <a:xfrm>
                      <a:off x="0" y="0"/>
                      <a:ext cx="4785561" cy="2555186"/>
                    </a:xfrm>
                    <a:prstGeom prst="rect">
                      <a:avLst/>
                    </a:prstGeom>
                    <a:noFill/>
                    <a:ln w="9525">
                      <a:noFill/>
                      <a:miter lim="800000"/>
                      <a:headEnd/>
                      <a:tailEnd/>
                    </a:ln>
                  </pic:spPr>
                </pic:pic>
              </a:graphicData>
            </a:graphic>
          </wp:inline>
        </w:drawing>
      </w:r>
    </w:p>
    <w:p w:rsidR="007617A0" w:rsidRDefault="007617A0" w:rsidP="00623DA6">
      <w:pPr>
        <w:pStyle w:val="a6"/>
        <w:rPr>
          <w:b/>
          <w:sz w:val="24"/>
          <w:szCs w:val="24"/>
        </w:rPr>
      </w:pPr>
    </w:p>
    <w:p w:rsidR="007617A0" w:rsidRDefault="007617A0" w:rsidP="007617A0">
      <w:pPr>
        <w:pStyle w:val="a6"/>
        <w:jc w:val="center"/>
        <w:rPr>
          <w:b/>
          <w:sz w:val="24"/>
          <w:szCs w:val="24"/>
        </w:rPr>
      </w:pPr>
      <w:r w:rsidRPr="00C57147">
        <w:rPr>
          <w:b/>
          <w:sz w:val="24"/>
          <w:szCs w:val="24"/>
        </w:rPr>
        <w:t>Рис 2.10.</w:t>
      </w:r>
      <w:r>
        <w:rPr>
          <w:b/>
          <w:sz w:val="24"/>
          <w:szCs w:val="24"/>
        </w:rPr>
        <w:t xml:space="preserve">4. </w:t>
      </w:r>
      <w:r w:rsidRPr="00C36B8F">
        <w:rPr>
          <w:b/>
          <w:sz w:val="24"/>
          <w:szCs w:val="24"/>
        </w:rPr>
        <w:t>Последовательный вычитающий  счетчик на двухтактных</w:t>
      </w:r>
      <w:proofErr w:type="gramStart"/>
      <w:r w:rsidRPr="00C36B8F">
        <w:rPr>
          <w:b/>
          <w:sz w:val="24"/>
          <w:szCs w:val="24"/>
        </w:rPr>
        <w:t xml:space="preserve"> </w:t>
      </w:r>
      <w:r>
        <w:rPr>
          <w:b/>
          <w:sz w:val="24"/>
          <w:szCs w:val="24"/>
        </w:rPr>
        <w:t>Т</w:t>
      </w:r>
      <w:proofErr w:type="gramEnd"/>
      <w:r>
        <w:rPr>
          <w:b/>
          <w:sz w:val="24"/>
          <w:szCs w:val="24"/>
        </w:rPr>
        <w:t xml:space="preserve"> – триггерах со счетным входом</w:t>
      </w:r>
    </w:p>
    <w:p w:rsidR="00F37498" w:rsidRDefault="00F37498" w:rsidP="007617A0">
      <w:pPr>
        <w:pStyle w:val="a6"/>
        <w:jc w:val="center"/>
        <w:rPr>
          <w:b/>
          <w:sz w:val="24"/>
          <w:szCs w:val="24"/>
        </w:rPr>
      </w:pPr>
    </w:p>
    <w:p w:rsidR="00F37498" w:rsidRDefault="00F37498" w:rsidP="00F37498">
      <w:pPr>
        <w:pStyle w:val="a6"/>
      </w:pPr>
      <w:r w:rsidRPr="00F37498">
        <w:t xml:space="preserve">Счетные импульсы поступают с </w:t>
      </w:r>
      <w:r>
        <w:t xml:space="preserve">генератора </w:t>
      </w:r>
      <w:r>
        <w:rPr>
          <w:lang w:val="en-US"/>
        </w:rPr>
        <w:t>U</w:t>
      </w:r>
      <w:r w:rsidRPr="00F37498">
        <w:t>9</w:t>
      </w:r>
      <w:r w:rsidR="00D33136">
        <w:t>.</w:t>
      </w:r>
      <w:r w:rsidRPr="00F37498">
        <w:t xml:space="preserve"> </w:t>
      </w:r>
      <w:r>
        <w:t xml:space="preserve">Для первоначальной установки </w:t>
      </w:r>
      <w:r w:rsidR="00D33136">
        <w:t xml:space="preserve">всех триггеров </w:t>
      </w:r>
      <w:r>
        <w:t xml:space="preserve">счетчика в состояние </w:t>
      </w:r>
      <w:r w:rsidR="00D33136">
        <w:t xml:space="preserve">1 собрана схема, включающая инвертор </w:t>
      </w:r>
      <w:r w:rsidR="00D33136">
        <w:rPr>
          <w:lang w:val="en-US"/>
        </w:rPr>
        <w:t>U</w:t>
      </w:r>
      <w:r w:rsidR="00D33136" w:rsidRPr="00D33136">
        <w:t>8</w:t>
      </w:r>
      <w:r w:rsidR="00D33136">
        <w:t>, на который подается «1» на первом шаге моделирования.</w:t>
      </w:r>
    </w:p>
    <w:p w:rsidR="00D33136" w:rsidRPr="00D33136" w:rsidRDefault="00D33136" w:rsidP="00F37498">
      <w:pPr>
        <w:pStyle w:val="a6"/>
      </w:pPr>
      <w:r>
        <w:t>Логический элемент «И» объединяет два сигнала</w:t>
      </w:r>
      <w:r w:rsidRPr="00D33136">
        <w:t>:</w:t>
      </w:r>
      <w:r>
        <w:t xml:space="preserve"> сигнал установки триггера и сигнал от генератора счетных импульсов. В начале моделирования следует установить курсор генератора слов на строку с нулевым адресом и осуществить установку триггера.</w:t>
      </w:r>
    </w:p>
    <w:p w:rsidR="007617A0" w:rsidRPr="007617A0" w:rsidRDefault="007617A0" w:rsidP="007617A0">
      <w:pPr>
        <w:pStyle w:val="a6"/>
        <w:ind w:firstLine="0"/>
      </w:pPr>
      <w:r>
        <w:t>На рисунке 2.10.5  показан</w:t>
      </w:r>
      <w:r w:rsidRPr="007617A0">
        <w:rPr>
          <w:b/>
          <w:sz w:val="24"/>
          <w:szCs w:val="24"/>
        </w:rPr>
        <w:t xml:space="preserve"> </w:t>
      </w:r>
      <w:r w:rsidRPr="007617A0">
        <w:t xml:space="preserve">последовательный вычитающий  счетчик на двухтактных </w:t>
      </w:r>
      <w:r w:rsidRPr="007617A0">
        <w:rPr>
          <w:lang w:val="en-US"/>
        </w:rPr>
        <w:t>D</w:t>
      </w:r>
      <w:r w:rsidRPr="007617A0">
        <w:t>-триггерах</w:t>
      </w:r>
    </w:p>
    <w:p w:rsidR="007617A0" w:rsidRPr="007617A0" w:rsidRDefault="007617A0" w:rsidP="007617A0">
      <w:pPr>
        <w:pStyle w:val="a6"/>
      </w:pPr>
    </w:p>
    <w:p w:rsidR="00623DA6" w:rsidRPr="000B09A1" w:rsidRDefault="00282EBF" w:rsidP="00C36B8F">
      <w:pPr>
        <w:pStyle w:val="a6"/>
      </w:pPr>
      <w:r>
        <w:rPr>
          <w:noProof/>
        </w:rPr>
        <w:lastRenderedPageBreak/>
        <w:drawing>
          <wp:inline distT="0" distB="0" distL="0" distR="0">
            <wp:extent cx="4992370" cy="1661531"/>
            <wp:effectExtent l="1905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6" cstate="print"/>
                    <a:srcRect/>
                    <a:stretch>
                      <a:fillRect/>
                    </a:stretch>
                  </pic:blipFill>
                  <pic:spPr bwMode="auto">
                    <a:xfrm>
                      <a:off x="0" y="0"/>
                      <a:ext cx="4992562" cy="1661595"/>
                    </a:xfrm>
                    <a:prstGeom prst="rect">
                      <a:avLst/>
                    </a:prstGeom>
                    <a:noFill/>
                    <a:ln w="9525">
                      <a:noFill/>
                      <a:miter lim="800000"/>
                      <a:headEnd/>
                      <a:tailEnd/>
                    </a:ln>
                  </pic:spPr>
                </pic:pic>
              </a:graphicData>
            </a:graphic>
          </wp:inline>
        </w:drawing>
      </w:r>
    </w:p>
    <w:p w:rsidR="00623DA6" w:rsidRPr="000B09A1" w:rsidRDefault="00623DA6" w:rsidP="00623DA6">
      <w:pPr>
        <w:pStyle w:val="a6"/>
      </w:pPr>
    </w:p>
    <w:p w:rsidR="00623DA6" w:rsidRPr="00C36B8F" w:rsidRDefault="00623DA6" w:rsidP="00C36B8F">
      <w:pPr>
        <w:pStyle w:val="a6"/>
        <w:ind w:firstLine="0"/>
        <w:rPr>
          <w:b/>
          <w:sz w:val="24"/>
          <w:szCs w:val="24"/>
        </w:rPr>
      </w:pPr>
      <w:r w:rsidRPr="00C36B8F">
        <w:rPr>
          <w:b/>
          <w:sz w:val="24"/>
          <w:szCs w:val="24"/>
        </w:rPr>
        <w:t xml:space="preserve">Рис. </w:t>
      </w:r>
      <w:r w:rsidR="00282EBF" w:rsidRPr="00C36B8F">
        <w:rPr>
          <w:b/>
          <w:sz w:val="24"/>
          <w:szCs w:val="24"/>
        </w:rPr>
        <w:t xml:space="preserve">2. 10. </w:t>
      </w:r>
      <w:r w:rsidR="007617A0">
        <w:rPr>
          <w:b/>
          <w:sz w:val="24"/>
          <w:szCs w:val="24"/>
        </w:rPr>
        <w:t>5</w:t>
      </w:r>
      <w:r w:rsidR="00C36B8F" w:rsidRPr="00C36B8F">
        <w:rPr>
          <w:b/>
          <w:sz w:val="24"/>
          <w:szCs w:val="24"/>
        </w:rPr>
        <w:t xml:space="preserve">  </w:t>
      </w:r>
      <w:r w:rsidRPr="00C36B8F">
        <w:rPr>
          <w:b/>
          <w:sz w:val="24"/>
          <w:szCs w:val="24"/>
        </w:rPr>
        <w:t xml:space="preserve">Последовательный вычитающий  счетчик на двухтактных </w:t>
      </w:r>
      <w:r w:rsidRPr="00C36B8F">
        <w:rPr>
          <w:b/>
          <w:sz w:val="24"/>
          <w:szCs w:val="24"/>
          <w:lang w:val="en-US"/>
        </w:rPr>
        <w:t>D</w:t>
      </w:r>
      <w:r w:rsidRPr="00C36B8F">
        <w:rPr>
          <w:b/>
          <w:sz w:val="24"/>
          <w:szCs w:val="24"/>
        </w:rPr>
        <w:t>-триггерах</w:t>
      </w:r>
    </w:p>
    <w:p w:rsidR="00C36B8F" w:rsidRDefault="00C36B8F" w:rsidP="00C36B8F">
      <w:pPr>
        <w:pStyle w:val="a6"/>
        <w:jc w:val="left"/>
      </w:pPr>
    </w:p>
    <w:p w:rsidR="00623DA6" w:rsidRPr="007617A0" w:rsidRDefault="00623DA6" w:rsidP="00623DA6">
      <w:pPr>
        <w:pStyle w:val="a6"/>
      </w:pPr>
      <w:r w:rsidRPr="000B09A1">
        <w:t xml:space="preserve">На рис. </w:t>
      </w:r>
      <w:r w:rsidR="00C36B8F">
        <w:t>2.10.</w:t>
      </w:r>
      <w:r w:rsidR="007617A0">
        <w:t>6</w:t>
      </w:r>
      <w:r w:rsidR="00C36B8F">
        <w:t>.</w:t>
      </w:r>
      <w:r w:rsidRPr="000B09A1">
        <w:t xml:space="preserve"> показаны временные диаграммы работы </w:t>
      </w:r>
      <w:r w:rsidR="007617A0" w:rsidRPr="007617A0">
        <w:t>вычитающ</w:t>
      </w:r>
      <w:r w:rsidR="007617A0">
        <w:t>его</w:t>
      </w:r>
      <w:r w:rsidR="007617A0" w:rsidRPr="007617A0">
        <w:t xml:space="preserve">  счетчик</w:t>
      </w:r>
      <w:r w:rsidR="007617A0">
        <w:t>а</w:t>
      </w:r>
      <w:r w:rsidR="007617A0" w:rsidRPr="007617A0">
        <w:t xml:space="preserve"> на двухтактных </w:t>
      </w:r>
      <w:r w:rsidR="007617A0" w:rsidRPr="007617A0">
        <w:rPr>
          <w:lang w:val="en-US"/>
        </w:rPr>
        <w:t>D</w:t>
      </w:r>
      <w:r w:rsidR="007617A0" w:rsidRPr="007617A0">
        <w:t>-триггерах</w:t>
      </w:r>
      <w:r w:rsidRPr="007617A0">
        <w:t>.</w:t>
      </w:r>
    </w:p>
    <w:p w:rsidR="00623DA6" w:rsidRPr="000B09A1" w:rsidRDefault="00C36B8F" w:rsidP="00C36B8F">
      <w:pPr>
        <w:pStyle w:val="a6"/>
        <w:jc w:val="center"/>
      </w:pPr>
      <w:r>
        <w:rPr>
          <w:noProof/>
        </w:rPr>
        <w:drawing>
          <wp:inline distT="0" distB="0" distL="0" distR="0">
            <wp:extent cx="2976766" cy="1655819"/>
            <wp:effectExtent l="1905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37" cstate="print"/>
                    <a:srcRect/>
                    <a:stretch>
                      <a:fillRect/>
                    </a:stretch>
                  </pic:blipFill>
                  <pic:spPr bwMode="auto">
                    <a:xfrm>
                      <a:off x="0" y="0"/>
                      <a:ext cx="2978490" cy="1656778"/>
                    </a:xfrm>
                    <a:prstGeom prst="rect">
                      <a:avLst/>
                    </a:prstGeom>
                    <a:noFill/>
                    <a:ln w="9525">
                      <a:noFill/>
                      <a:miter lim="800000"/>
                      <a:headEnd/>
                      <a:tailEnd/>
                    </a:ln>
                  </pic:spPr>
                </pic:pic>
              </a:graphicData>
            </a:graphic>
          </wp:inline>
        </w:drawing>
      </w:r>
    </w:p>
    <w:p w:rsidR="00623DA6" w:rsidRPr="00C36B8F" w:rsidRDefault="00623DA6" w:rsidP="00C36B8F">
      <w:pPr>
        <w:pStyle w:val="a6"/>
        <w:ind w:firstLine="0"/>
        <w:jc w:val="center"/>
        <w:rPr>
          <w:b/>
          <w:sz w:val="24"/>
          <w:szCs w:val="24"/>
        </w:rPr>
      </w:pPr>
      <w:r w:rsidRPr="00C36B8F">
        <w:rPr>
          <w:b/>
          <w:sz w:val="24"/>
          <w:szCs w:val="24"/>
        </w:rPr>
        <w:t>Рис.</w:t>
      </w:r>
      <w:r w:rsidR="007617A0">
        <w:rPr>
          <w:b/>
          <w:sz w:val="24"/>
          <w:szCs w:val="24"/>
        </w:rPr>
        <w:t xml:space="preserve"> </w:t>
      </w:r>
      <w:r w:rsidR="00C36B8F" w:rsidRPr="00C36B8F">
        <w:rPr>
          <w:b/>
          <w:sz w:val="24"/>
          <w:szCs w:val="24"/>
        </w:rPr>
        <w:t>2.10.</w:t>
      </w:r>
      <w:r w:rsidR="007617A0">
        <w:rPr>
          <w:b/>
          <w:sz w:val="24"/>
          <w:szCs w:val="24"/>
        </w:rPr>
        <w:t>6</w:t>
      </w:r>
      <w:r w:rsidRPr="00C36B8F">
        <w:rPr>
          <w:b/>
          <w:sz w:val="24"/>
          <w:szCs w:val="24"/>
        </w:rPr>
        <w:t xml:space="preserve">. Временная диаграмма работы асинхронного вычитающего счетчика на </w:t>
      </w:r>
      <w:r w:rsidRPr="00C36B8F">
        <w:rPr>
          <w:b/>
          <w:sz w:val="24"/>
          <w:szCs w:val="24"/>
          <w:lang w:val="en-US"/>
        </w:rPr>
        <w:t>D</w:t>
      </w:r>
      <w:r w:rsidRPr="00C36B8F">
        <w:rPr>
          <w:b/>
          <w:sz w:val="24"/>
          <w:szCs w:val="24"/>
        </w:rPr>
        <w:t>- триггерах</w:t>
      </w:r>
    </w:p>
    <w:p w:rsidR="00D33136" w:rsidRPr="007C75E2" w:rsidRDefault="00D33136" w:rsidP="00623DA6">
      <w:pPr>
        <w:pStyle w:val="a6"/>
      </w:pPr>
    </w:p>
    <w:p w:rsidR="00623DA6" w:rsidRPr="00193AAC" w:rsidRDefault="00623DA6" w:rsidP="00623DA6">
      <w:pPr>
        <w:pStyle w:val="a6"/>
      </w:pPr>
      <w:r w:rsidRPr="00193AAC">
        <w:t xml:space="preserve">Для устранения недостатков </w:t>
      </w:r>
      <w:r>
        <w:t xml:space="preserve">счетчика  с последовательным переносом </w:t>
      </w:r>
      <w:r w:rsidRPr="00193AAC">
        <w:t>используют синхронные счетчики.</w:t>
      </w:r>
    </w:p>
    <w:p w:rsidR="00623DA6" w:rsidRDefault="00623DA6" w:rsidP="00623DA6">
      <w:pPr>
        <w:pStyle w:val="a6"/>
      </w:pPr>
      <w:r>
        <w:t>На рис.</w:t>
      </w:r>
      <w:r w:rsidR="00C36B8F">
        <w:t xml:space="preserve"> 2.10.</w:t>
      </w:r>
      <w:r w:rsidR="002C0D60">
        <w:t>7</w:t>
      </w:r>
      <w:r>
        <w:t>. показана схема синхронного счетчика с параллельным переносом и временные диаграммы его работы</w:t>
      </w:r>
      <w:r w:rsidR="002C0D60">
        <w:t>.</w:t>
      </w:r>
      <w:r>
        <w:t xml:space="preserve"> </w:t>
      </w:r>
    </w:p>
    <w:p w:rsidR="00F37498" w:rsidRDefault="00F37498" w:rsidP="00F37498">
      <w:pPr>
        <w:pStyle w:val="a6"/>
        <w:jc w:val="center"/>
      </w:pPr>
      <w:r>
        <w:rPr>
          <w:noProof/>
        </w:rPr>
        <w:drawing>
          <wp:inline distT="0" distB="0" distL="0" distR="0">
            <wp:extent cx="4742454" cy="2279372"/>
            <wp:effectExtent l="19050" t="0" r="996"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8" cstate="print"/>
                    <a:srcRect/>
                    <a:stretch>
                      <a:fillRect/>
                    </a:stretch>
                  </pic:blipFill>
                  <pic:spPr bwMode="auto">
                    <a:xfrm>
                      <a:off x="0" y="0"/>
                      <a:ext cx="4744127" cy="2280176"/>
                    </a:xfrm>
                    <a:prstGeom prst="rect">
                      <a:avLst/>
                    </a:prstGeom>
                    <a:noFill/>
                    <a:ln w="9525">
                      <a:noFill/>
                      <a:miter lim="800000"/>
                      <a:headEnd/>
                      <a:tailEnd/>
                    </a:ln>
                  </pic:spPr>
                </pic:pic>
              </a:graphicData>
            </a:graphic>
          </wp:inline>
        </w:drawing>
      </w:r>
    </w:p>
    <w:p w:rsidR="00F37498" w:rsidRDefault="00F37498" w:rsidP="00F37498">
      <w:pPr>
        <w:pStyle w:val="a6"/>
        <w:jc w:val="center"/>
      </w:pPr>
    </w:p>
    <w:p w:rsidR="00623DA6" w:rsidRPr="00C36B8F" w:rsidRDefault="00623DA6" w:rsidP="00C36B8F">
      <w:pPr>
        <w:pStyle w:val="a6"/>
        <w:ind w:firstLine="0"/>
        <w:jc w:val="center"/>
        <w:rPr>
          <w:b/>
          <w:sz w:val="24"/>
          <w:szCs w:val="24"/>
        </w:rPr>
      </w:pPr>
      <w:r w:rsidRPr="00C36B8F">
        <w:rPr>
          <w:b/>
          <w:sz w:val="24"/>
          <w:szCs w:val="24"/>
        </w:rPr>
        <w:t>Рис.</w:t>
      </w:r>
      <w:r w:rsidR="00C36B8F" w:rsidRPr="00C36B8F">
        <w:rPr>
          <w:b/>
          <w:sz w:val="24"/>
          <w:szCs w:val="24"/>
        </w:rPr>
        <w:t xml:space="preserve"> 2.10.</w:t>
      </w:r>
      <w:r w:rsidR="002C0D60">
        <w:rPr>
          <w:b/>
          <w:sz w:val="24"/>
          <w:szCs w:val="24"/>
        </w:rPr>
        <w:t>7</w:t>
      </w:r>
      <w:r w:rsidRPr="00C36B8F">
        <w:rPr>
          <w:b/>
          <w:sz w:val="24"/>
          <w:szCs w:val="24"/>
        </w:rPr>
        <w:t xml:space="preserve">. Синхронный суммирующий, построенный на </w:t>
      </w:r>
      <w:proofErr w:type="spellStart"/>
      <w:r w:rsidRPr="00C36B8F">
        <w:rPr>
          <w:b/>
          <w:sz w:val="24"/>
          <w:szCs w:val="24"/>
        </w:rPr>
        <w:t>однотактных</w:t>
      </w:r>
      <w:proofErr w:type="spellEnd"/>
      <w:r w:rsidRPr="00C36B8F">
        <w:rPr>
          <w:b/>
          <w:sz w:val="24"/>
          <w:szCs w:val="24"/>
        </w:rPr>
        <w:t xml:space="preserve"> </w:t>
      </w:r>
      <w:r w:rsidRPr="00C36B8F">
        <w:rPr>
          <w:b/>
          <w:sz w:val="24"/>
          <w:szCs w:val="24"/>
          <w:lang w:val="en-US"/>
        </w:rPr>
        <w:t>JK</w:t>
      </w:r>
      <w:r w:rsidRPr="00C36B8F">
        <w:rPr>
          <w:b/>
          <w:sz w:val="24"/>
          <w:szCs w:val="24"/>
        </w:rPr>
        <w:t>- триггерах и временная диаграмма его работы.</w:t>
      </w:r>
    </w:p>
    <w:p w:rsidR="007C75E2" w:rsidRPr="00820A8A" w:rsidRDefault="007C75E2" w:rsidP="007C75E2">
      <w:pPr>
        <w:pStyle w:val="a6"/>
      </w:pPr>
      <w:r w:rsidRPr="00820A8A">
        <w:t>В схеме организован параллельный перенос. Переключение каждого последующего триггера осуществляется</w:t>
      </w:r>
      <w:r>
        <w:t xml:space="preserve"> (по фронту счетных импульсов),</w:t>
      </w:r>
      <w:r w:rsidRPr="00820A8A">
        <w:t xml:space="preserve"> если все предыдущие установлены в </w:t>
      </w:r>
      <w:r>
        <w:t>«</w:t>
      </w:r>
      <w:r w:rsidRPr="00820A8A">
        <w:t>1</w:t>
      </w:r>
      <w:r>
        <w:t>».</w:t>
      </w:r>
    </w:p>
    <w:p w:rsidR="007C75E2" w:rsidRDefault="007C75E2" w:rsidP="007C75E2">
      <w:pPr>
        <w:pStyle w:val="a6"/>
      </w:pPr>
      <w:r>
        <w:lastRenderedPageBreak/>
        <w:t>По сигналу синхронизации все триггеры переключаются одновременно, поэтому состояние триггера устанавливается за время переключения одного триггера.</w:t>
      </w:r>
    </w:p>
    <w:p w:rsidR="00623DA6" w:rsidRPr="00820A8A" w:rsidRDefault="00623DA6" w:rsidP="00623DA6">
      <w:pPr>
        <w:pStyle w:val="a6"/>
        <w:rPr>
          <w:b/>
        </w:rPr>
      </w:pPr>
    </w:p>
    <w:p w:rsidR="00623DA6" w:rsidRPr="001607FA" w:rsidRDefault="001607FA" w:rsidP="00623DA6">
      <w:pPr>
        <w:pStyle w:val="a6"/>
        <w:rPr>
          <w:b/>
        </w:rPr>
      </w:pPr>
      <w:bookmarkStart w:id="34" w:name="_Toc138843402"/>
      <w:bookmarkStart w:id="35" w:name="_Toc163059734"/>
      <w:r w:rsidRPr="001607FA">
        <w:rPr>
          <w:b/>
        </w:rPr>
        <w:t>С</w:t>
      </w:r>
      <w:r w:rsidR="00623DA6" w:rsidRPr="001607FA">
        <w:rPr>
          <w:b/>
        </w:rPr>
        <w:t>четчик с произвольным модулем</w:t>
      </w:r>
      <w:bookmarkEnd w:id="34"/>
      <w:bookmarkEnd w:id="35"/>
      <w:r>
        <w:rPr>
          <w:b/>
        </w:rPr>
        <w:t xml:space="preserve"> пересчета</w:t>
      </w:r>
    </w:p>
    <w:p w:rsidR="00EA4D7C" w:rsidRPr="007C75E2" w:rsidRDefault="00EA4D7C" w:rsidP="00623DA6">
      <w:pPr>
        <w:pStyle w:val="a6"/>
      </w:pPr>
    </w:p>
    <w:p w:rsidR="001607FA" w:rsidRDefault="00EA4D7C" w:rsidP="00623DA6">
      <w:pPr>
        <w:pStyle w:val="a6"/>
      </w:pPr>
      <w:r>
        <w:t xml:space="preserve">В вычислительной технике широко используются </w:t>
      </w:r>
      <w:r w:rsidR="00623DA6" w:rsidRPr="00820A8A">
        <w:t>счетчики с разными модулями</w:t>
      </w:r>
      <w:r w:rsidR="007C75E2">
        <w:t xml:space="preserve"> счета</w:t>
      </w:r>
      <w:r w:rsidR="00623DA6" w:rsidRPr="00820A8A">
        <w:t xml:space="preserve">, где в качестве делителей частоты подбираются счётчики с </w:t>
      </w:r>
      <w:r w:rsidR="00623DA6" w:rsidRPr="00820A8A">
        <w:rPr>
          <w:i/>
          <w:lang w:val="en-US"/>
        </w:rPr>
        <w:t>M</w:t>
      </w:r>
      <w:r w:rsidR="00623DA6" w:rsidRPr="00820A8A">
        <w:rPr>
          <w:i/>
        </w:rPr>
        <w:t>&lt;</w:t>
      </w:r>
      <w:r w:rsidR="00623DA6" w:rsidRPr="00820A8A">
        <w:t>2</w:t>
      </w:r>
      <w:r w:rsidR="00623DA6" w:rsidRPr="00820A8A">
        <w:rPr>
          <w:i/>
          <w:vertAlign w:val="superscript"/>
          <w:lang w:val="en-US"/>
        </w:rPr>
        <w:t>n</w:t>
      </w:r>
      <w:r w:rsidR="00623DA6" w:rsidRPr="00820A8A">
        <w:t>. В десятичной системе</w:t>
      </w:r>
      <w:r>
        <w:t xml:space="preserve"> счисления, например,</w:t>
      </w:r>
      <w:r w:rsidRPr="00820A8A">
        <w:t xml:space="preserve"> </w:t>
      </w:r>
      <w:r w:rsidR="00623DA6" w:rsidRPr="00820A8A">
        <w:t xml:space="preserve">применяются декадные счетчики с </w:t>
      </w:r>
      <w:r w:rsidR="00623DA6" w:rsidRPr="00820A8A">
        <w:rPr>
          <w:i/>
          <w:lang w:val="en-US"/>
        </w:rPr>
        <w:t>M</w:t>
      </w:r>
      <w:r w:rsidR="00623DA6" w:rsidRPr="00820A8A">
        <w:t xml:space="preserve">=10. </w:t>
      </w:r>
    </w:p>
    <w:p w:rsidR="00623DA6" w:rsidRDefault="001607FA" w:rsidP="00623DA6">
      <w:pPr>
        <w:pStyle w:val="a6"/>
      </w:pPr>
      <w:r>
        <w:t xml:space="preserve">Для создания счетчика с заданным коэффициентом пересчета построим схему сброса счетчика при достижении соответствующего состояния. </w:t>
      </w:r>
      <w:r w:rsidR="00EA4D7C">
        <w:t>Пусть это состояние равно состоянию счетчика после прихода на счетный вход 13-го импульса. После поступления  13-го импульса в счетчике установится следующее состояние</w:t>
      </w:r>
      <w:r w:rsidR="00EA4D7C" w:rsidRPr="00EA4D7C">
        <w:t xml:space="preserve"> (</w:t>
      </w:r>
      <w:r w:rsidR="00EA4D7C">
        <w:t>двоичный код числа</w:t>
      </w:r>
      <w:r w:rsidR="00EA4D7C" w:rsidRPr="00EA4D7C">
        <w:t xml:space="preserve"> 13): </w:t>
      </w:r>
      <w:r w:rsidR="00EA4D7C">
        <w:rPr>
          <w:lang w:val="en-US"/>
        </w:rPr>
        <w:t>Q</w:t>
      </w:r>
      <w:r w:rsidR="00EA4D7C" w:rsidRPr="00EA4D7C">
        <w:t xml:space="preserve">0 = </w:t>
      </w:r>
      <w:r w:rsidR="00EA4D7C">
        <w:t>«</w:t>
      </w:r>
      <w:r w:rsidR="00EA4D7C" w:rsidRPr="00EA4D7C">
        <w:t>1</w:t>
      </w:r>
      <w:proofErr w:type="gramStart"/>
      <w:r w:rsidR="00EA4D7C">
        <w:t>» ,</w:t>
      </w:r>
      <w:proofErr w:type="gramEnd"/>
      <w:r w:rsidR="00EA4D7C">
        <w:t xml:space="preserve"> </w:t>
      </w:r>
      <w:r w:rsidR="00EA4D7C">
        <w:rPr>
          <w:lang w:val="en-US"/>
        </w:rPr>
        <w:t>Q</w:t>
      </w:r>
      <w:r w:rsidR="00EA4D7C" w:rsidRPr="00EA4D7C">
        <w:t xml:space="preserve">1 = </w:t>
      </w:r>
      <w:r w:rsidR="00EA4D7C">
        <w:t xml:space="preserve">«0»,  </w:t>
      </w:r>
      <w:r w:rsidR="00EA4D7C">
        <w:rPr>
          <w:lang w:val="en-US"/>
        </w:rPr>
        <w:t>Q</w:t>
      </w:r>
      <w:r w:rsidR="00EA4D7C" w:rsidRPr="00EA4D7C">
        <w:t xml:space="preserve">2 = </w:t>
      </w:r>
      <w:r w:rsidR="00EA4D7C">
        <w:t>«</w:t>
      </w:r>
      <w:r w:rsidR="00EA4D7C" w:rsidRPr="00EA4D7C">
        <w:t>1</w:t>
      </w:r>
      <w:r w:rsidR="00EA4D7C">
        <w:t>»</w:t>
      </w:r>
      <w:r w:rsidR="00EA4D7C" w:rsidRPr="00EA4D7C">
        <w:t xml:space="preserve">, </w:t>
      </w:r>
      <w:r w:rsidR="00EA4D7C">
        <w:rPr>
          <w:lang w:val="en-US"/>
        </w:rPr>
        <w:t>Q</w:t>
      </w:r>
      <w:r w:rsidR="00EA4D7C" w:rsidRPr="00EA4D7C">
        <w:t xml:space="preserve">3 = </w:t>
      </w:r>
      <w:r w:rsidR="00EA4D7C">
        <w:t>«</w:t>
      </w:r>
      <w:r w:rsidR="00EA4D7C" w:rsidRPr="00EA4D7C">
        <w:t>1</w:t>
      </w:r>
      <w:r w:rsidR="00EA4D7C">
        <w:t>»</w:t>
      </w:r>
      <w:r w:rsidR="00EA4D7C" w:rsidRPr="00EA4D7C">
        <w:t>.</w:t>
      </w:r>
    </w:p>
    <w:p w:rsidR="005D3BC1" w:rsidRDefault="005D3BC1" w:rsidP="00623DA6">
      <w:pPr>
        <w:pStyle w:val="a6"/>
      </w:pPr>
      <w:r>
        <w:t>Соберем дополнительно схему, которая вырабатывает  сигнал «1» при установке данного кода. Для этого требуется реализовать уравнение</w:t>
      </w:r>
      <w:r w:rsidRPr="007C75E2">
        <w:t>:</w:t>
      </w:r>
    </w:p>
    <w:p w:rsidR="005D3BC1" w:rsidRPr="00766993" w:rsidRDefault="005D3BC1" w:rsidP="00623DA6">
      <w:pPr>
        <w:pStyle w:val="a6"/>
      </w:pPr>
      <w:r>
        <w:rPr>
          <w:lang w:val="en-US"/>
        </w:rPr>
        <w:t>Y</w:t>
      </w:r>
      <w:r w:rsidRPr="00766993">
        <w:t xml:space="preserve"> = </w:t>
      </w:r>
      <w:r>
        <w:rPr>
          <w:lang w:val="en-US"/>
        </w:rPr>
        <w:t>Q</w:t>
      </w:r>
      <w:r w:rsidRPr="00766993">
        <w:t xml:space="preserve">3 </w:t>
      </w:r>
      <w:r>
        <w:rPr>
          <w:lang w:val="en-US"/>
        </w:rPr>
        <w:t>x</w:t>
      </w:r>
      <w:r w:rsidRPr="00766993">
        <w:t xml:space="preserve"> </w:t>
      </w:r>
      <w:r>
        <w:rPr>
          <w:lang w:val="en-US"/>
        </w:rPr>
        <w:t>Q</w:t>
      </w:r>
      <w:r w:rsidRPr="00766993">
        <w:t xml:space="preserve">2 </w:t>
      </w:r>
      <w:r>
        <w:rPr>
          <w:lang w:val="en-US"/>
        </w:rPr>
        <w:t>x</w:t>
      </w:r>
      <w:r w:rsidRPr="00766993">
        <w:t xml:space="preserve"> </w:t>
      </w:r>
      <w:r>
        <w:rPr>
          <w:lang w:val="en-US"/>
        </w:rPr>
        <w:t>Q</w:t>
      </w:r>
      <w:r w:rsidRPr="00766993">
        <w:t xml:space="preserve">1 </w:t>
      </w:r>
      <w:r>
        <w:rPr>
          <w:lang w:val="en-US"/>
        </w:rPr>
        <w:t>x</w:t>
      </w:r>
      <w:r w:rsidRPr="00766993">
        <w:t xml:space="preserve"> </w:t>
      </w:r>
      <w:r>
        <w:rPr>
          <w:lang w:val="en-US"/>
        </w:rPr>
        <w:t>Q</w:t>
      </w:r>
      <w:r w:rsidRPr="00766993">
        <w:t>0.</w:t>
      </w:r>
    </w:p>
    <w:p w:rsidR="00623DA6" w:rsidRPr="00766993" w:rsidRDefault="00766993" w:rsidP="00623DA6">
      <w:pPr>
        <w:pStyle w:val="a6"/>
      </w:pPr>
      <w:r>
        <w:t xml:space="preserve">Схемная реализация уравнения сброса счетчика показана на рис. </w:t>
      </w:r>
      <w:r w:rsidRPr="00766993">
        <w:rPr>
          <w:sz w:val="22"/>
          <w:szCs w:val="22"/>
        </w:rPr>
        <w:t>2.10.8</w:t>
      </w:r>
      <w:r w:rsidRPr="00C36B8F">
        <w:rPr>
          <w:b/>
          <w:sz w:val="24"/>
          <w:szCs w:val="24"/>
        </w:rPr>
        <w:t>.</w:t>
      </w:r>
    </w:p>
    <w:p w:rsidR="00623DA6" w:rsidRPr="00820A8A" w:rsidRDefault="00766993" w:rsidP="007C75E2">
      <w:pPr>
        <w:pStyle w:val="a6"/>
        <w:jc w:val="center"/>
        <w:rPr>
          <w:b/>
        </w:rPr>
      </w:pPr>
      <w:r>
        <w:rPr>
          <w:b/>
          <w:noProof/>
        </w:rPr>
        <w:drawing>
          <wp:inline distT="0" distB="0" distL="0" distR="0">
            <wp:extent cx="2325029" cy="862290"/>
            <wp:effectExtent l="19050" t="0" r="0" b="0"/>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9" cstate="print"/>
                    <a:srcRect/>
                    <a:stretch>
                      <a:fillRect/>
                    </a:stretch>
                  </pic:blipFill>
                  <pic:spPr bwMode="auto">
                    <a:xfrm>
                      <a:off x="0" y="0"/>
                      <a:ext cx="2327019" cy="863028"/>
                    </a:xfrm>
                    <a:prstGeom prst="rect">
                      <a:avLst/>
                    </a:prstGeom>
                    <a:noFill/>
                    <a:ln w="9525">
                      <a:noFill/>
                      <a:miter lim="800000"/>
                      <a:headEnd/>
                      <a:tailEnd/>
                    </a:ln>
                  </pic:spPr>
                </pic:pic>
              </a:graphicData>
            </a:graphic>
          </wp:inline>
        </w:drawing>
      </w:r>
    </w:p>
    <w:p w:rsidR="00623DA6" w:rsidRDefault="00766993" w:rsidP="00623DA6">
      <w:pPr>
        <w:pStyle w:val="a6"/>
        <w:rPr>
          <w:b/>
          <w:sz w:val="24"/>
          <w:szCs w:val="24"/>
        </w:rPr>
      </w:pPr>
      <w:r w:rsidRPr="00766993">
        <w:rPr>
          <w:b/>
          <w:sz w:val="24"/>
          <w:szCs w:val="24"/>
        </w:rPr>
        <w:t>Рис. 2.10.8.</w:t>
      </w:r>
      <w:r>
        <w:rPr>
          <w:b/>
          <w:sz w:val="24"/>
          <w:szCs w:val="24"/>
        </w:rPr>
        <w:t xml:space="preserve"> Схемная реализация сброса счетчика</w:t>
      </w:r>
    </w:p>
    <w:p w:rsidR="00766993" w:rsidRDefault="00766993" w:rsidP="00623DA6">
      <w:pPr>
        <w:pStyle w:val="a6"/>
        <w:rPr>
          <w:b/>
          <w:sz w:val="24"/>
          <w:szCs w:val="24"/>
        </w:rPr>
      </w:pPr>
    </w:p>
    <w:p w:rsidR="00766993" w:rsidRPr="004F3C59" w:rsidRDefault="004F3C59" w:rsidP="00623DA6">
      <w:pPr>
        <w:pStyle w:val="a6"/>
      </w:pPr>
      <w:r>
        <w:t xml:space="preserve">Преобразуем схему сброса счетчика. </w:t>
      </w:r>
      <w:r w:rsidR="00766993">
        <w:t>Объединим сброс по достижению заданного кода и начальный сброс счетчик</w:t>
      </w:r>
      <w:r>
        <w:t xml:space="preserve">а </w:t>
      </w:r>
      <w:r w:rsidR="00766993">
        <w:t xml:space="preserve"> при помощи элемента  «ИЛИ»</w:t>
      </w:r>
      <w:r>
        <w:t xml:space="preserve">, на рис. 2.10.9 это элемент </w:t>
      </w:r>
      <w:r>
        <w:rPr>
          <w:lang w:val="en-US"/>
        </w:rPr>
        <w:t>U</w:t>
      </w:r>
      <w:r>
        <w:t>8</w:t>
      </w:r>
      <w:r>
        <w:rPr>
          <w:lang w:val="en-US"/>
        </w:rPr>
        <w:t>A</w:t>
      </w:r>
      <w:r w:rsidRPr="004F3C59">
        <w:t>.</w:t>
      </w:r>
      <w:r>
        <w:t xml:space="preserve">  На рисунке 2.10.9 показана схема счетчика с заданным коэффициентом пересчета (13). Как видно из временной диаграммы, сброс счетчика осуществляется </w:t>
      </w:r>
      <w:proofErr w:type="gramStart"/>
      <w:r>
        <w:t>по началу</w:t>
      </w:r>
      <w:proofErr w:type="gramEnd"/>
      <w:r>
        <w:t xml:space="preserve"> 13-го импульса.</w:t>
      </w:r>
    </w:p>
    <w:p w:rsidR="004F3C59" w:rsidRPr="00766993" w:rsidRDefault="004F3C59" w:rsidP="00623DA6">
      <w:pPr>
        <w:pStyle w:val="a6"/>
      </w:pPr>
      <w:r>
        <w:rPr>
          <w:noProof/>
        </w:rPr>
        <w:drawing>
          <wp:inline distT="0" distB="0" distL="0" distR="0">
            <wp:extent cx="4423849" cy="2186293"/>
            <wp:effectExtent l="19050" t="0" r="0" b="0"/>
            <wp:docPr id="2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cstate="print"/>
                    <a:srcRect/>
                    <a:stretch>
                      <a:fillRect/>
                    </a:stretch>
                  </pic:blipFill>
                  <pic:spPr bwMode="auto">
                    <a:xfrm>
                      <a:off x="0" y="0"/>
                      <a:ext cx="4429840" cy="2189254"/>
                    </a:xfrm>
                    <a:prstGeom prst="rect">
                      <a:avLst/>
                    </a:prstGeom>
                    <a:noFill/>
                    <a:ln w="9525">
                      <a:noFill/>
                      <a:miter lim="800000"/>
                      <a:headEnd/>
                      <a:tailEnd/>
                    </a:ln>
                  </pic:spPr>
                </pic:pic>
              </a:graphicData>
            </a:graphic>
          </wp:inline>
        </w:drawing>
      </w:r>
    </w:p>
    <w:p w:rsidR="004F3C59" w:rsidRPr="004F3C59" w:rsidRDefault="004F3C59" w:rsidP="00623DA6">
      <w:pPr>
        <w:pStyle w:val="a6"/>
        <w:rPr>
          <w:b/>
          <w:sz w:val="24"/>
          <w:szCs w:val="24"/>
        </w:rPr>
      </w:pPr>
    </w:p>
    <w:p w:rsidR="00623DA6" w:rsidRPr="004F3C59" w:rsidRDefault="004F3C59" w:rsidP="00623DA6">
      <w:pPr>
        <w:pStyle w:val="a6"/>
        <w:rPr>
          <w:b/>
          <w:sz w:val="24"/>
          <w:szCs w:val="24"/>
        </w:rPr>
      </w:pPr>
      <w:r w:rsidRPr="004F3C59">
        <w:rPr>
          <w:b/>
          <w:sz w:val="24"/>
          <w:szCs w:val="24"/>
        </w:rPr>
        <w:t>Рис. 2.10.9  Схема счетчика с коэффициентом пересчета</w:t>
      </w:r>
      <w:r w:rsidR="007C75E2">
        <w:rPr>
          <w:b/>
          <w:sz w:val="24"/>
          <w:szCs w:val="24"/>
        </w:rPr>
        <w:t xml:space="preserve"> 13</w:t>
      </w:r>
    </w:p>
    <w:p w:rsidR="007C75E2" w:rsidRDefault="007C75E2" w:rsidP="007C75E2">
      <w:pPr>
        <w:pStyle w:val="a6"/>
        <w:rPr>
          <w:rFonts w:ascii="TimesNewRoman,Bold" w:hAnsi="TimesNewRoman,Bold" w:cs="TimesNewRoman,Bold"/>
          <w:b/>
          <w:bCs/>
        </w:rPr>
      </w:pPr>
      <w:bookmarkStart w:id="36" w:name="_Toc138843403"/>
      <w:bookmarkStart w:id="37" w:name="_Toc163059735"/>
    </w:p>
    <w:p w:rsidR="007C75E2" w:rsidRDefault="007C75E2" w:rsidP="007C75E2">
      <w:pPr>
        <w:pStyle w:val="a6"/>
        <w:rPr>
          <w:rFonts w:ascii="TimesNewRoman,Bold" w:hAnsi="TimesNewRoman,Bold" w:cs="TimesNewRoman,Bold"/>
          <w:b/>
          <w:bCs/>
        </w:rPr>
      </w:pPr>
      <w:r>
        <w:rPr>
          <w:rFonts w:ascii="TimesNewRoman,Bold" w:hAnsi="TimesNewRoman,Bold" w:cs="TimesNewRoman,Bold"/>
          <w:b/>
          <w:bCs/>
        </w:rPr>
        <w:lastRenderedPageBreak/>
        <w:t>Выполнение лабораторной работы</w:t>
      </w:r>
    </w:p>
    <w:p w:rsidR="007C75E2" w:rsidRPr="007C75E2" w:rsidRDefault="007C75E2" w:rsidP="007C75E2">
      <w:pPr>
        <w:pStyle w:val="a6"/>
        <w:rPr>
          <w:rFonts w:ascii="TimesNewRoman,Bold" w:hAnsi="TimesNewRoman,Bold" w:cs="TimesNewRoman,Bold"/>
          <w:b/>
          <w:bCs/>
        </w:rPr>
      </w:pPr>
      <w:r>
        <w:t xml:space="preserve">Соберите схему </w:t>
      </w:r>
      <w:r w:rsidRPr="00820A8A">
        <w:t>асинхронного счетчика с последовательным переносом</w:t>
      </w:r>
    </w:p>
    <w:p w:rsidR="007C75E2" w:rsidRDefault="007C75E2" w:rsidP="007C75E2">
      <w:pPr>
        <w:pStyle w:val="a6"/>
        <w:ind w:firstLine="0"/>
      </w:pPr>
      <w:r>
        <w:t>(р</w:t>
      </w:r>
      <w:r w:rsidRPr="00820A8A">
        <w:t>ис.</w:t>
      </w:r>
      <w:r>
        <w:t>2.10</w:t>
      </w:r>
      <w:r w:rsidR="00A55A3C" w:rsidRPr="00A55A3C">
        <w:t>.</w:t>
      </w:r>
      <w:r w:rsidRPr="00820A8A">
        <w:t xml:space="preserve"> 1</w:t>
      </w:r>
      <w:r>
        <w:t>)</w:t>
      </w:r>
      <w:r w:rsidRPr="00820A8A">
        <w:t xml:space="preserve">. </w:t>
      </w:r>
      <w:r>
        <w:t>Исследуйте рабо</w:t>
      </w:r>
      <w:r w:rsidR="00A55A3C">
        <w:t>т</w:t>
      </w:r>
      <w:r>
        <w:t>у</w:t>
      </w:r>
      <w:r w:rsidR="00A55A3C">
        <w:t xml:space="preserve"> с</w:t>
      </w:r>
      <w:r w:rsidRPr="00820A8A">
        <w:t>хем</w:t>
      </w:r>
      <w:r w:rsidR="00A55A3C">
        <w:t xml:space="preserve">ы, нарисуйте схему и временные диаграммы </w:t>
      </w:r>
      <w:r w:rsidRPr="00820A8A">
        <w:t xml:space="preserve">работы </w:t>
      </w:r>
      <w:r w:rsidR="00A55A3C">
        <w:t>счетчика, объясните принцип работы.</w:t>
      </w:r>
    </w:p>
    <w:p w:rsidR="00315775" w:rsidRDefault="00A55A3C" w:rsidP="00315775">
      <w:pPr>
        <w:pStyle w:val="a6"/>
      </w:pPr>
      <w:r>
        <w:t>Создайте двухтактный</w:t>
      </w:r>
      <w:proofErr w:type="gramStart"/>
      <w:r>
        <w:t xml:space="preserve"> Т</w:t>
      </w:r>
      <w:proofErr w:type="gramEnd"/>
      <w:r>
        <w:t xml:space="preserve"> – триггер на </w:t>
      </w:r>
      <w:proofErr w:type="spellStart"/>
      <w:r>
        <w:t>однотактных</w:t>
      </w:r>
      <w:proofErr w:type="spellEnd"/>
      <w:r>
        <w:t xml:space="preserve"> </w:t>
      </w:r>
      <w:r>
        <w:rPr>
          <w:lang w:val="en-US"/>
        </w:rPr>
        <w:t>JK</w:t>
      </w:r>
      <w:r>
        <w:t xml:space="preserve"> – триггерах как иерархический блок </w:t>
      </w:r>
      <w:r w:rsidR="00315775" w:rsidRPr="00AC33A1">
        <w:t>(</w:t>
      </w:r>
      <w:r w:rsidR="00315775">
        <w:t>рис.2.10.2)</w:t>
      </w:r>
      <w:r>
        <w:t xml:space="preserve">.  </w:t>
      </w:r>
    </w:p>
    <w:p w:rsidR="00A55A3C" w:rsidRDefault="00A55A3C" w:rsidP="00315775">
      <w:pPr>
        <w:pStyle w:val="a6"/>
      </w:pPr>
      <w:r>
        <w:t>Постройте на созданных триггерах вычитающий счетчик</w:t>
      </w:r>
      <w:r w:rsidR="00315775">
        <w:t xml:space="preserve"> (</w:t>
      </w:r>
      <w:r w:rsidR="00315775" w:rsidRPr="000B09A1">
        <w:t>рис.</w:t>
      </w:r>
      <w:r w:rsidR="00315775">
        <w:t xml:space="preserve"> 2.10.4)</w:t>
      </w:r>
      <w:r w:rsidR="00315775" w:rsidRPr="000B09A1">
        <w:t>.</w:t>
      </w:r>
      <w:r>
        <w:t xml:space="preserve"> Нарисуйте схему счетчика и временные диаграммы его работы. Объясните принцип работы счетчика.</w:t>
      </w:r>
    </w:p>
    <w:p w:rsidR="00315775" w:rsidRDefault="00315775" w:rsidP="00315775">
      <w:pPr>
        <w:pStyle w:val="a6"/>
      </w:pPr>
      <w:r>
        <w:t>Соберите схему синхронного счетчика с параллельным переносом (рис. 2.10.7)  исследуйте работу счетчика. Зарисуйте счетчик и временные диаграммы его работы.  Объясните принцип работы счетчика.</w:t>
      </w:r>
    </w:p>
    <w:p w:rsidR="00623DA6" w:rsidRPr="006163EA" w:rsidRDefault="00315775" w:rsidP="00623DA6">
      <w:pPr>
        <w:pStyle w:val="a6"/>
      </w:pPr>
      <w:r>
        <w:t>Постройте счетчик с заданным коэффициентом пересчета соответственно заданному варианту</w:t>
      </w:r>
      <w:bookmarkEnd w:id="36"/>
      <w:bookmarkEnd w:id="37"/>
      <w:r w:rsidR="006163EA" w:rsidRPr="006163EA">
        <w:t xml:space="preserve">: </w:t>
      </w:r>
      <w:r>
        <w:t>Вариант 1</w:t>
      </w:r>
      <w:r w:rsidRPr="00315775">
        <w:t xml:space="preserve">  </w:t>
      </w:r>
      <w:r w:rsidR="00623DA6" w:rsidRPr="00820A8A">
        <w:rPr>
          <w:lang w:val="en-US"/>
        </w:rPr>
        <w:t>M</w:t>
      </w:r>
      <w:r w:rsidR="00623DA6" w:rsidRPr="00820A8A">
        <w:t>=11</w:t>
      </w:r>
      <w:r w:rsidRPr="00315775">
        <w:t xml:space="preserve">;   </w:t>
      </w:r>
      <w:r>
        <w:t>Вариант 2</w:t>
      </w:r>
      <w:r>
        <w:tab/>
      </w:r>
      <w:r w:rsidR="00623DA6" w:rsidRPr="00820A8A">
        <w:rPr>
          <w:lang w:val="en-US"/>
        </w:rPr>
        <w:t>M</w:t>
      </w:r>
      <w:r w:rsidR="00623DA6" w:rsidRPr="00820A8A">
        <w:t>=12</w:t>
      </w:r>
      <w:r w:rsidRPr="00315775">
        <w:t xml:space="preserve">;   </w:t>
      </w:r>
      <w:r w:rsidR="00623DA6" w:rsidRPr="00820A8A">
        <w:t>Вариант 3</w:t>
      </w:r>
      <w:r w:rsidR="00623DA6" w:rsidRPr="00820A8A">
        <w:tab/>
        <w:t xml:space="preserve"> </w:t>
      </w:r>
      <w:r w:rsidR="00623DA6" w:rsidRPr="00820A8A">
        <w:rPr>
          <w:lang w:val="en-US"/>
        </w:rPr>
        <w:t>M</w:t>
      </w:r>
      <w:r w:rsidR="00623DA6" w:rsidRPr="00820A8A">
        <w:t>=10</w:t>
      </w:r>
      <w:r w:rsidRPr="00315775">
        <w:t xml:space="preserve">; </w:t>
      </w:r>
      <w:r>
        <w:t xml:space="preserve">Вариант </w:t>
      </w:r>
      <w:r w:rsidRPr="00315775">
        <w:t xml:space="preserve">4 </w:t>
      </w:r>
      <w:r w:rsidR="00623DA6" w:rsidRPr="00820A8A">
        <w:t xml:space="preserve"> </w:t>
      </w:r>
      <w:r w:rsidR="00623DA6" w:rsidRPr="00820A8A">
        <w:rPr>
          <w:lang w:val="en-US"/>
        </w:rPr>
        <w:t>M</w:t>
      </w:r>
      <w:r w:rsidR="00623DA6" w:rsidRPr="00820A8A">
        <w:t>=1</w:t>
      </w:r>
      <w:r w:rsidRPr="00315775">
        <w:t xml:space="preserve">4;  </w:t>
      </w:r>
      <w:r>
        <w:t>Вариант 5</w:t>
      </w:r>
      <w:r w:rsidR="00623DA6" w:rsidRPr="00820A8A">
        <w:t xml:space="preserve"> </w:t>
      </w:r>
      <w:r w:rsidR="00623DA6" w:rsidRPr="00820A8A">
        <w:rPr>
          <w:lang w:val="en-US"/>
        </w:rPr>
        <w:t>M</w:t>
      </w:r>
      <w:r w:rsidR="00623DA6" w:rsidRPr="00820A8A">
        <w:t>=1</w:t>
      </w:r>
      <w:r w:rsidR="006163EA" w:rsidRPr="006163EA">
        <w:t xml:space="preserve">5; </w:t>
      </w:r>
      <w:r w:rsidR="006163EA">
        <w:t xml:space="preserve">Вариант </w:t>
      </w:r>
      <w:r w:rsidR="006163EA" w:rsidRPr="006163EA">
        <w:t>6</w:t>
      </w:r>
      <w:r w:rsidR="006163EA" w:rsidRPr="00820A8A">
        <w:t xml:space="preserve"> </w:t>
      </w:r>
      <w:r w:rsidR="006163EA" w:rsidRPr="00820A8A">
        <w:rPr>
          <w:lang w:val="en-US"/>
        </w:rPr>
        <w:t>M</w:t>
      </w:r>
      <w:r w:rsidR="006163EA">
        <w:t>=</w:t>
      </w:r>
      <w:r w:rsidR="006163EA" w:rsidRPr="006163EA">
        <w:t xml:space="preserve">9; </w:t>
      </w:r>
      <w:r w:rsidR="006163EA">
        <w:t xml:space="preserve">Вариант </w:t>
      </w:r>
      <w:r w:rsidR="006163EA" w:rsidRPr="006163EA">
        <w:t>7</w:t>
      </w:r>
      <w:r w:rsidR="006163EA" w:rsidRPr="00820A8A">
        <w:t xml:space="preserve"> </w:t>
      </w:r>
      <w:r w:rsidR="006163EA" w:rsidRPr="00820A8A">
        <w:rPr>
          <w:lang w:val="en-US"/>
        </w:rPr>
        <w:t>M</w:t>
      </w:r>
      <w:r w:rsidR="006163EA" w:rsidRPr="00820A8A">
        <w:t>=</w:t>
      </w:r>
      <w:r w:rsidR="006163EA" w:rsidRPr="006163EA">
        <w:t>7</w:t>
      </w:r>
      <w:r w:rsidR="006163EA">
        <w:t>.</w:t>
      </w:r>
    </w:p>
    <w:p w:rsidR="00623DA6" w:rsidRPr="00820A8A" w:rsidRDefault="006163EA" w:rsidP="006163EA">
      <w:pPr>
        <w:pStyle w:val="a6"/>
        <w:ind w:firstLine="0"/>
      </w:pPr>
      <w:r>
        <w:t xml:space="preserve">Исследуйте работу счетчика. </w:t>
      </w:r>
      <w:r w:rsidRPr="00820A8A">
        <w:t>По</w:t>
      </w:r>
      <w:r>
        <w:t>лучите</w:t>
      </w:r>
      <w:r w:rsidRPr="00820A8A">
        <w:t xml:space="preserve"> временные диаграммы работы</w:t>
      </w:r>
      <w:r>
        <w:t>,</w:t>
      </w:r>
      <w:r w:rsidRPr="00820A8A">
        <w:t xml:space="preserve"> соответств</w:t>
      </w:r>
      <w:r>
        <w:t>ующие</w:t>
      </w:r>
      <w:r w:rsidRPr="00820A8A">
        <w:t xml:space="preserve"> задани</w:t>
      </w:r>
      <w:r>
        <w:t>ю</w:t>
      </w:r>
      <w:r w:rsidRPr="00820A8A">
        <w:t>.</w:t>
      </w:r>
      <w:r>
        <w:t xml:space="preserve"> На временных диаграммах отметьте момент сброса счетчика. </w:t>
      </w:r>
      <w:r w:rsidR="00623DA6" w:rsidRPr="00820A8A">
        <w:t xml:space="preserve"> </w:t>
      </w:r>
    </w:p>
    <w:p w:rsidR="00623DA6" w:rsidRPr="00820A8A" w:rsidRDefault="00623DA6" w:rsidP="00623DA6">
      <w:pPr>
        <w:pStyle w:val="a6"/>
      </w:pPr>
      <w:r w:rsidRPr="00820A8A">
        <w:t>Отчет по работе должен содержать</w:t>
      </w:r>
      <w:r w:rsidR="006163EA">
        <w:t xml:space="preserve"> результаты всех проведенных исследований.</w:t>
      </w:r>
    </w:p>
    <w:p w:rsidR="00136DC0" w:rsidRPr="007D06B9" w:rsidRDefault="00136DC0" w:rsidP="00136DC0">
      <w:pPr>
        <w:pStyle w:val="a6"/>
        <w:rPr>
          <w:b/>
        </w:rPr>
      </w:pPr>
      <w:r w:rsidRPr="007D06B9">
        <w:rPr>
          <w:b/>
        </w:rPr>
        <w:t>Вопросы для подготовки к отчету:</w:t>
      </w:r>
    </w:p>
    <w:p w:rsidR="00623DA6" w:rsidRPr="00C57DDB" w:rsidRDefault="00C57DDB" w:rsidP="00323CBC">
      <w:pPr>
        <w:pStyle w:val="a6"/>
        <w:ind w:firstLine="0"/>
      </w:pPr>
      <w:r w:rsidRPr="00C57DDB">
        <w:t>1</w:t>
      </w:r>
      <w:r w:rsidR="00323CBC">
        <w:t>.</w:t>
      </w:r>
      <w:r w:rsidRPr="00C57DDB">
        <w:t xml:space="preserve"> </w:t>
      </w:r>
      <w:r>
        <w:t>Чем отличаю</w:t>
      </w:r>
      <w:r w:rsidRPr="00C57DDB">
        <w:t>тся</w:t>
      </w:r>
      <w:r w:rsidR="00623DA6" w:rsidRPr="00C57DDB">
        <w:t xml:space="preserve"> принцип</w:t>
      </w:r>
      <w:r>
        <w:t>ы</w:t>
      </w:r>
      <w:r w:rsidR="00623DA6" w:rsidRPr="00C57DDB">
        <w:t xml:space="preserve"> работы суммирующего</w:t>
      </w:r>
      <w:r w:rsidR="006163EA">
        <w:t xml:space="preserve"> и</w:t>
      </w:r>
      <w:r w:rsidR="00623DA6" w:rsidRPr="00C57DDB">
        <w:t xml:space="preserve"> вычитающего </w:t>
      </w:r>
      <w:r w:rsidRPr="00C57DDB">
        <w:t xml:space="preserve"> счетчика?</w:t>
      </w:r>
    </w:p>
    <w:p w:rsidR="00747724" w:rsidRDefault="00623DA6" w:rsidP="00323CBC">
      <w:pPr>
        <w:pStyle w:val="a6"/>
        <w:ind w:firstLine="0"/>
      </w:pPr>
      <w:r w:rsidRPr="00C57DDB">
        <w:t>2.</w:t>
      </w:r>
      <w:r w:rsidR="00C57DDB" w:rsidRPr="00C57DDB">
        <w:t xml:space="preserve"> </w:t>
      </w:r>
      <w:r w:rsidRPr="00C57DDB">
        <w:t xml:space="preserve"> </w:t>
      </w:r>
      <w:r w:rsidR="00C57DDB" w:rsidRPr="00C57DDB">
        <w:t>Как о</w:t>
      </w:r>
      <w:r w:rsidRPr="00C57DDB">
        <w:t>пределить максимальное число</w:t>
      </w:r>
      <w:r w:rsidR="00C57DDB" w:rsidRPr="00C57DDB">
        <w:t xml:space="preserve"> счетных импульсов</w:t>
      </w:r>
      <w:r w:rsidRPr="00C57DDB">
        <w:t xml:space="preserve">, которое может подсчитать </w:t>
      </w:r>
      <w:r w:rsidR="00C57DDB">
        <w:t xml:space="preserve"> </w:t>
      </w:r>
      <w:proofErr w:type="spellStart"/>
      <w:r w:rsidR="00C57DDB" w:rsidRPr="00C57DDB">
        <w:t>n</w:t>
      </w:r>
      <w:proofErr w:type="spellEnd"/>
      <w:r w:rsidR="00C57DDB" w:rsidRPr="00C57DDB">
        <w:t xml:space="preserve"> -</w:t>
      </w:r>
      <w:r w:rsidRPr="00C57DDB">
        <w:t xml:space="preserve"> разрядный счетчик.</w:t>
      </w:r>
      <w:r w:rsidR="00747724">
        <w:t xml:space="preserve"> </w:t>
      </w:r>
    </w:p>
    <w:p w:rsidR="00747724" w:rsidRDefault="00747724" w:rsidP="00323CBC">
      <w:pPr>
        <w:pStyle w:val="a6"/>
        <w:ind w:firstLine="0"/>
      </w:pPr>
      <w:r>
        <w:t xml:space="preserve">3. </w:t>
      </w:r>
      <w:r w:rsidR="006163EA">
        <w:t xml:space="preserve"> </w:t>
      </w:r>
      <w:r w:rsidR="00C57DDB">
        <w:t xml:space="preserve">Какое время требуется последовательному счетчику для </w:t>
      </w:r>
      <w:r w:rsidR="00AF23C9">
        <w:t>переключения в новое состояние?</w:t>
      </w:r>
      <w:r>
        <w:t xml:space="preserve"> </w:t>
      </w:r>
    </w:p>
    <w:p w:rsidR="00747724" w:rsidRDefault="00747724" w:rsidP="00323CBC">
      <w:pPr>
        <w:pStyle w:val="a6"/>
        <w:ind w:firstLine="0"/>
      </w:pPr>
      <w:r>
        <w:t xml:space="preserve">4. </w:t>
      </w:r>
      <w:r w:rsidRPr="00C57DDB">
        <w:t>Чем определяется максимальная частота входных счётных сигналов?</w:t>
      </w:r>
    </w:p>
    <w:p w:rsidR="00623DA6" w:rsidRPr="00C57DDB" w:rsidRDefault="00747724" w:rsidP="00323CBC">
      <w:pPr>
        <w:pStyle w:val="a6"/>
        <w:tabs>
          <w:tab w:val="left" w:pos="709"/>
        </w:tabs>
        <w:ind w:firstLine="0"/>
      </w:pPr>
      <w:r>
        <w:t>5</w:t>
      </w:r>
      <w:r w:rsidR="00AF23C9">
        <w:t xml:space="preserve">. В чем отличие синхронного счетчика </w:t>
      </w:r>
      <w:proofErr w:type="gramStart"/>
      <w:r w:rsidR="00AF23C9">
        <w:t>от</w:t>
      </w:r>
      <w:proofErr w:type="gramEnd"/>
      <w:r w:rsidR="00AF23C9">
        <w:t xml:space="preserve"> асинхронного?</w:t>
      </w:r>
    </w:p>
    <w:p w:rsidR="00623DA6" w:rsidRPr="00C57DDB" w:rsidRDefault="00623DA6" w:rsidP="00C57DDB">
      <w:pPr>
        <w:pStyle w:val="a6"/>
      </w:pPr>
    </w:p>
    <w:p w:rsidR="00323CBC" w:rsidRPr="00323CBC" w:rsidRDefault="00323CBC" w:rsidP="00323CBC">
      <w:pPr>
        <w:pStyle w:val="a9"/>
        <w:numPr>
          <w:ilvl w:val="1"/>
          <w:numId w:val="10"/>
        </w:numPr>
        <w:shd w:val="clear" w:color="auto" w:fill="FFFFFF"/>
        <w:spacing w:after="0" w:line="240" w:lineRule="auto"/>
        <w:ind w:left="1418" w:hanging="709"/>
        <w:outlineLvl w:val="2"/>
        <w:rPr>
          <w:rFonts w:ascii="Times New Roman" w:eastAsia="Times New Roman" w:hAnsi="Times New Roman"/>
          <w:b/>
          <w:bCs/>
          <w:sz w:val="27"/>
          <w:szCs w:val="27"/>
          <w:lang w:eastAsia="ru-RU"/>
        </w:rPr>
      </w:pPr>
      <w:bookmarkStart w:id="38" w:name="_Toc534910057"/>
      <w:r w:rsidRPr="00323CBC">
        <w:rPr>
          <w:rFonts w:ascii="Times New Roman" w:eastAsia="Times New Roman" w:hAnsi="Times New Roman"/>
          <w:b/>
          <w:bCs/>
          <w:sz w:val="27"/>
          <w:szCs w:val="27"/>
          <w:lang w:eastAsia="ru-RU"/>
        </w:rPr>
        <w:t>Лабораторная работа № 11</w:t>
      </w:r>
    </w:p>
    <w:p w:rsidR="00323CBC" w:rsidRPr="00323CBC" w:rsidRDefault="00323CBC" w:rsidP="00323CBC">
      <w:pPr>
        <w:pStyle w:val="a9"/>
        <w:shd w:val="clear" w:color="auto" w:fill="FFFFFF"/>
        <w:spacing w:after="0" w:line="240" w:lineRule="auto"/>
        <w:ind w:left="709"/>
        <w:outlineLvl w:val="2"/>
        <w:rPr>
          <w:rFonts w:ascii="Times New Roman" w:eastAsia="Times New Roman" w:hAnsi="Times New Roman"/>
          <w:b/>
          <w:bCs/>
          <w:sz w:val="27"/>
          <w:szCs w:val="27"/>
          <w:lang w:eastAsia="ru-RU"/>
        </w:rPr>
      </w:pPr>
      <w:r w:rsidRPr="00323CBC">
        <w:rPr>
          <w:rFonts w:ascii="Times New Roman" w:eastAsia="Times New Roman" w:hAnsi="Times New Roman"/>
          <w:b/>
          <w:bCs/>
          <w:sz w:val="27"/>
          <w:szCs w:val="27"/>
          <w:lang w:eastAsia="ru-RU"/>
        </w:rPr>
        <w:t>Исследование дешифраторов</w:t>
      </w:r>
      <w:bookmarkEnd w:id="38"/>
      <w:r w:rsidR="00BA5872">
        <w:rPr>
          <w:rFonts w:ascii="Times New Roman" w:eastAsia="Times New Roman" w:hAnsi="Times New Roman"/>
          <w:b/>
          <w:bCs/>
          <w:sz w:val="27"/>
          <w:szCs w:val="27"/>
          <w:lang w:eastAsia="ru-RU"/>
        </w:rPr>
        <w:t xml:space="preserve"> и шифраторов</w:t>
      </w:r>
    </w:p>
    <w:p w:rsidR="00323CBC" w:rsidRDefault="00323CBC" w:rsidP="0054649A">
      <w:pPr>
        <w:spacing w:after="0" w:line="240" w:lineRule="auto"/>
        <w:ind w:firstLine="709"/>
        <w:rPr>
          <w:rFonts w:ascii="Times New Roman" w:hAnsi="Times New Roman"/>
          <w:lang w:eastAsia="ru-RU"/>
        </w:rPr>
      </w:pPr>
      <w:r w:rsidRPr="0054649A">
        <w:rPr>
          <w:rFonts w:ascii="Times New Roman" w:hAnsi="Times New Roman"/>
          <w:b/>
          <w:lang w:eastAsia="ru-RU"/>
        </w:rPr>
        <w:t xml:space="preserve">Цель работы: </w:t>
      </w:r>
      <w:r w:rsidRPr="0054649A">
        <w:rPr>
          <w:rFonts w:ascii="Times New Roman" w:hAnsi="Times New Roman"/>
          <w:lang w:eastAsia="ru-RU"/>
        </w:rPr>
        <w:t>Изучить принципы</w:t>
      </w:r>
      <w:r w:rsidR="0054649A">
        <w:rPr>
          <w:rFonts w:ascii="Times New Roman" w:hAnsi="Times New Roman"/>
          <w:lang w:eastAsia="ru-RU"/>
        </w:rPr>
        <w:t xml:space="preserve"> </w:t>
      </w:r>
      <w:r w:rsidR="000D0B67">
        <w:rPr>
          <w:rFonts w:ascii="Times New Roman" w:hAnsi="Times New Roman"/>
          <w:lang w:eastAsia="ru-RU"/>
        </w:rPr>
        <w:t xml:space="preserve">синтеза и </w:t>
      </w:r>
      <w:r w:rsidRPr="0054649A">
        <w:rPr>
          <w:rFonts w:ascii="Times New Roman" w:hAnsi="Times New Roman"/>
          <w:lang w:eastAsia="ru-RU"/>
        </w:rPr>
        <w:t>работы дешифраторов</w:t>
      </w:r>
      <w:r w:rsidR="00BC73B4">
        <w:rPr>
          <w:rFonts w:ascii="Times New Roman" w:hAnsi="Times New Roman"/>
          <w:lang w:eastAsia="ru-RU"/>
        </w:rPr>
        <w:t xml:space="preserve"> и шифраторов.</w:t>
      </w:r>
    </w:p>
    <w:p w:rsidR="000D0B67" w:rsidRDefault="0054649A" w:rsidP="0054649A">
      <w:pPr>
        <w:pStyle w:val="a6"/>
      </w:pPr>
      <w:r w:rsidRPr="006125E1">
        <w:rPr>
          <w:b/>
        </w:rPr>
        <w:t xml:space="preserve">Задание: </w:t>
      </w:r>
      <w:r w:rsidRPr="000D0B67">
        <w:t>П</w:t>
      </w:r>
      <w:r w:rsidRPr="0054649A">
        <w:t>роизвести синтез схемы дешифратор</w:t>
      </w:r>
      <w:r w:rsidR="00AD05D7">
        <w:t>а</w:t>
      </w:r>
      <w:r w:rsidRPr="0054649A">
        <w:t xml:space="preserve"> на основе таблицы истинности. Исследовать полученн</w:t>
      </w:r>
      <w:r w:rsidR="00AD05D7">
        <w:t>ую</w:t>
      </w:r>
      <w:r w:rsidRPr="0054649A">
        <w:t xml:space="preserve"> схем</w:t>
      </w:r>
      <w:r w:rsidR="00AD05D7">
        <w:t>у</w:t>
      </w:r>
      <w:r w:rsidRPr="0054649A">
        <w:t xml:space="preserve"> дешифратор</w:t>
      </w:r>
      <w:r w:rsidR="00AD05D7">
        <w:t>а</w:t>
      </w:r>
      <w:r w:rsidR="000D0B67">
        <w:t>.</w:t>
      </w:r>
      <w:r w:rsidR="00AD05D7">
        <w:t xml:space="preserve"> Исследовать работу микросхемы дешифратора. Собрать и исследовать схему каскадного включения дешифраторов.</w:t>
      </w:r>
      <w:r w:rsidR="00BC73B4">
        <w:t xml:space="preserve"> Собрать схему и исследовать работу шифратора.</w:t>
      </w:r>
    </w:p>
    <w:p w:rsidR="000D0B67" w:rsidRPr="00323CBC" w:rsidRDefault="000D0B67" w:rsidP="000D0B67">
      <w:pPr>
        <w:pStyle w:val="a6"/>
        <w:rPr>
          <w:b/>
        </w:rPr>
      </w:pPr>
      <w:r>
        <w:rPr>
          <w:b/>
        </w:rPr>
        <w:t xml:space="preserve">            </w:t>
      </w:r>
      <w:r w:rsidRPr="00323CBC">
        <w:rPr>
          <w:b/>
        </w:rPr>
        <w:t>Теоретическое введение</w:t>
      </w:r>
    </w:p>
    <w:p w:rsidR="009066C3" w:rsidRDefault="009066C3" w:rsidP="000E6BB5">
      <w:pPr>
        <w:spacing w:after="0" w:line="240" w:lineRule="auto"/>
        <w:jc w:val="both"/>
        <w:rPr>
          <w:rFonts w:ascii="Times New Roman" w:eastAsia="Times New Roman" w:hAnsi="Times New Roman"/>
          <w:lang w:eastAsia="ru-RU"/>
        </w:rPr>
      </w:pPr>
      <w:r>
        <w:rPr>
          <w:rFonts w:ascii="Times New Roman" w:hAnsi="Times New Roman"/>
        </w:rPr>
        <w:t xml:space="preserve"> </w:t>
      </w:r>
      <w:r>
        <w:rPr>
          <w:rFonts w:ascii="Times New Roman" w:hAnsi="Times New Roman"/>
        </w:rPr>
        <w:tab/>
      </w:r>
      <w:r w:rsidR="000D0B67" w:rsidRPr="000D0B67">
        <w:rPr>
          <w:rFonts w:ascii="Times New Roman" w:hAnsi="Times New Roman"/>
        </w:rPr>
        <w:t xml:space="preserve">Дешифраторы и шифраторы принадлежат к </w:t>
      </w:r>
      <w:r w:rsidR="003C5BFB">
        <w:rPr>
          <w:rFonts w:ascii="Times New Roman" w:hAnsi="Times New Roman"/>
        </w:rPr>
        <w:t xml:space="preserve">схемам </w:t>
      </w:r>
      <w:r w:rsidR="000D0B67" w:rsidRPr="000D0B67">
        <w:rPr>
          <w:rFonts w:ascii="Times New Roman" w:hAnsi="Times New Roman"/>
        </w:rPr>
        <w:t>преобразователей кодов. С принятием шифрации связано представление о сжатии данных, с понятием дешифрации – обратное преобразование.</w:t>
      </w:r>
      <w:r w:rsidR="000D0B67" w:rsidRPr="000D0B67">
        <w:rPr>
          <w:rFonts w:ascii="Arial" w:hAnsi="Arial" w:cs="Arial"/>
          <w:color w:val="10217B"/>
          <w:shd w:val="clear" w:color="auto" w:fill="EEF5FF"/>
        </w:rPr>
        <w:t xml:space="preserve"> </w:t>
      </w:r>
      <w:r w:rsidR="000D0B67" w:rsidRPr="000D0B67">
        <w:rPr>
          <w:rFonts w:ascii="Times New Roman" w:hAnsi="Times New Roman"/>
        </w:rPr>
        <w:t xml:space="preserve">В условных обозначениях дешифраторов и шифраторов используются буквы DC и CD (от слов </w:t>
      </w:r>
      <w:proofErr w:type="spellStart"/>
      <w:r w:rsidR="000D0B67" w:rsidRPr="000D0B67">
        <w:rPr>
          <w:rFonts w:ascii="Times New Roman" w:hAnsi="Times New Roman"/>
        </w:rPr>
        <w:t>decoder</w:t>
      </w:r>
      <w:proofErr w:type="spellEnd"/>
      <w:r w:rsidR="000D0B67" w:rsidRPr="000D0B67">
        <w:rPr>
          <w:rFonts w:ascii="Times New Roman" w:hAnsi="Times New Roman"/>
        </w:rPr>
        <w:t xml:space="preserve"> и </w:t>
      </w:r>
      <w:proofErr w:type="spellStart"/>
      <w:r w:rsidR="000D0B67" w:rsidRPr="000D0B67">
        <w:rPr>
          <w:rFonts w:ascii="Times New Roman" w:hAnsi="Times New Roman"/>
        </w:rPr>
        <w:t>coder</w:t>
      </w:r>
      <w:proofErr w:type="spellEnd"/>
      <w:r w:rsidR="000D0B67" w:rsidRPr="000D0B67">
        <w:rPr>
          <w:rFonts w:ascii="Times New Roman" w:hAnsi="Times New Roman"/>
        </w:rPr>
        <w:t xml:space="preserve"> соответственно).</w:t>
      </w:r>
      <w:r w:rsidR="000E6BB5" w:rsidRPr="000E6BB5">
        <w:rPr>
          <w:rFonts w:ascii="Times New Roman" w:eastAsia="Times New Roman" w:hAnsi="Times New Roman"/>
          <w:lang w:eastAsia="ru-RU"/>
        </w:rPr>
        <w:t xml:space="preserve"> </w:t>
      </w:r>
    </w:p>
    <w:p w:rsidR="000D0B67" w:rsidRPr="000D0B67" w:rsidRDefault="000E6BB5" w:rsidP="00AD05D7">
      <w:pPr>
        <w:spacing w:after="0" w:line="240" w:lineRule="auto"/>
        <w:ind w:firstLine="709"/>
        <w:jc w:val="both"/>
        <w:rPr>
          <w:rFonts w:ascii="Times New Roman" w:hAnsi="Times New Roman"/>
        </w:rPr>
      </w:pPr>
      <w:r>
        <w:rPr>
          <w:rFonts w:ascii="Times New Roman" w:eastAsia="Times New Roman" w:hAnsi="Times New Roman"/>
          <w:lang w:eastAsia="ru-RU"/>
        </w:rPr>
        <w:t>Д</w:t>
      </w:r>
      <w:r w:rsidRPr="000D0B67">
        <w:rPr>
          <w:rFonts w:ascii="Times New Roman" w:eastAsia="Times New Roman" w:hAnsi="Times New Roman"/>
          <w:lang w:eastAsia="ru-RU"/>
        </w:rPr>
        <w:t xml:space="preserve">ешифратор – это устройство, преобразующее цифровой сигнал, </w:t>
      </w:r>
      <w:r>
        <w:rPr>
          <w:rFonts w:ascii="Times New Roman" w:eastAsia="Times New Roman" w:hAnsi="Times New Roman"/>
          <w:lang w:eastAsia="ru-RU"/>
        </w:rPr>
        <w:t>заданный кодом</w:t>
      </w:r>
      <w:r w:rsidRPr="000D0B67">
        <w:rPr>
          <w:rFonts w:ascii="Times New Roman" w:eastAsia="Times New Roman" w:hAnsi="Times New Roman"/>
          <w:lang w:eastAsia="ru-RU"/>
        </w:rPr>
        <w:t xml:space="preserve"> в другую, не закодированную форму. </w:t>
      </w:r>
      <w:r w:rsidRPr="000D0B67">
        <w:rPr>
          <w:rFonts w:ascii="Times New Roman" w:hAnsi="Times New Roman"/>
        </w:rPr>
        <w:t xml:space="preserve">Дешифраторы широко </w:t>
      </w:r>
      <w:r w:rsidRPr="000D0B67">
        <w:rPr>
          <w:rFonts w:ascii="Times New Roman" w:hAnsi="Times New Roman"/>
        </w:rPr>
        <w:lastRenderedPageBreak/>
        <w:t xml:space="preserve">используются в качестве преобразователей двоичного кода в </w:t>
      </w:r>
      <w:proofErr w:type="gramStart"/>
      <w:r w:rsidRPr="000D0B67">
        <w:rPr>
          <w:rFonts w:ascii="Times New Roman" w:hAnsi="Times New Roman"/>
        </w:rPr>
        <w:t>десятичный</w:t>
      </w:r>
      <w:proofErr w:type="gramEnd"/>
      <w:r w:rsidRPr="000D0B67">
        <w:rPr>
          <w:rFonts w:ascii="Times New Roman" w:hAnsi="Times New Roman"/>
        </w:rPr>
        <w:t>, а также во многих других устройствах.</w:t>
      </w:r>
    </w:p>
    <w:tbl>
      <w:tblPr>
        <w:tblpPr w:leftFromText="45" w:rightFromText="45" w:vertAnchor="text"/>
        <w:tblW w:w="0" w:type="auto"/>
        <w:tblCellSpacing w:w="0" w:type="dxa"/>
        <w:tblCellMar>
          <w:left w:w="0" w:type="dxa"/>
          <w:right w:w="0" w:type="dxa"/>
        </w:tblCellMar>
        <w:tblLook w:val="04A0"/>
      </w:tblPr>
      <w:tblGrid>
        <w:gridCol w:w="6"/>
      </w:tblGrid>
      <w:tr w:rsidR="000D0B67" w:rsidRPr="00A9259A" w:rsidTr="00D27D6A">
        <w:trPr>
          <w:tblCellSpacing w:w="0" w:type="dxa"/>
        </w:trPr>
        <w:tc>
          <w:tcPr>
            <w:tcW w:w="0" w:type="auto"/>
            <w:vAlign w:val="center"/>
            <w:hideMark/>
          </w:tcPr>
          <w:p w:rsidR="000D0B67" w:rsidRPr="00A9259A" w:rsidRDefault="000D0B67" w:rsidP="00D27D6A">
            <w:pPr>
              <w:spacing w:after="0" w:line="240" w:lineRule="auto"/>
              <w:ind w:firstLine="709"/>
              <w:jc w:val="center"/>
              <w:rPr>
                <w:rFonts w:ascii="Times New Roman" w:eastAsia="Times New Roman" w:hAnsi="Times New Roman"/>
                <w:sz w:val="24"/>
                <w:szCs w:val="24"/>
                <w:lang w:eastAsia="ru-RU"/>
              </w:rPr>
            </w:pPr>
          </w:p>
        </w:tc>
      </w:tr>
      <w:tr w:rsidR="000D0B67" w:rsidRPr="004610E0" w:rsidTr="00D27D6A">
        <w:trPr>
          <w:tblCellSpacing w:w="0" w:type="dxa"/>
        </w:trPr>
        <w:tc>
          <w:tcPr>
            <w:tcW w:w="0" w:type="auto"/>
            <w:vAlign w:val="bottom"/>
          </w:tcPr>
          <w:p w:rsidR="000D0B67" w:rsidRPr="004610E0" w:rsidRDefault="000D0B67" w:rsidP="00D27D6A">
            <w:pPr>
              <w:spacing w:after="0" w:line="240" w:lineRule="auto"/>
              <w:ind w:firstLine="709"/>
              <w:jc w:val="both"/>
              <w:rPr>
                <w:rFonts w:ascii="Times New Roman" w:eastAsia="Times New Roman" w:hAnsi="Times New Roman"/>
                <w:lang w:eastAsia="ru-RU"/>
              </w:rPr>
            </w:pPr>
          </w:p>
        </w:tc>
      </w:tr>
      <w:tr w:rsidR="000E6BB5" w:rsidRPr="004610E0" w:rsidTr="00D27D6A">
        <w:trPr>
          <w:tblCellSpacing w:w="0" w:type="dxa"/>
        </w:trPr>
        <w:tc>
          <w:tcPr>
            <w:tcW w:w="0" w:type="auto"/>
            <w:vAlign w:val="bottom"/>
          </w:tcPr>
          <w:p w:rsidR="000E6BB5" w:rsidRPr="004610E0" w:rsidRDefault="000E6BB5" w:rsidP="00D27D6A">
            <w:pPr>
              <w:spacing w:after="0" w:line="240" w:lineRule="auto"/>
              <w:ind w:firstLine="709"/>
              <w:jc w:val="both"/>
              <w:rPr>
                <w:rFonts w:ascii="Times New Roman" w:eastAsia="Times New Roman" w:hAnsi="Times New Roman"/>
                <w:lang w:eastAsia="ru-RU"/>
              </w:rPr>
            </w:pPr>
          </w:p>
        </w:tc>
      </w:tr>
    </w:tbl>
    <w:p w:rsidR="000D0B67" w:rsidRPr="000D0B67" w:rsidRDefault="000D0B67" w:rsidP="000E6BB5">
      <w:pPr>
        <w:shd w:val="clear" w:color="auto" w:fill="FFFFFF"/>
        <w:spacing w:after="0" w:line="240" w:lineRule="auto"/>
        <w:ind w:firstLine="709"/>
        <w:jc w:val="both"/>
        <w:rPr>
          <w:rFonts w:ascii="Times New Roman" w:eastAsia="Times New Roman" w:hAnsi="Times New Roman"/>
          <w:lang w:eastAsia="ru-RU"/>
        </w:rPr>
      </w:pPr>
      <w:r w:rsidRPr="00BA5872">
        <w:rPr>
          <w:rFonts w:ascii="Times New Roman" w:eastAsia="Times New Roman" w:hAnsi="Times New Roman"/>
          <w:b/>
          <w:i/>
          <w:lang w:eastAsia="ru-RU"/>
        </w:rPr>
        <w:t>Дешифратор цифровых сигн</w:t>
      </w:r>
      <w:r w:rsidR="003C5BFB" w:rsidRPr="00BA5872">
        <w:rPr>
          <w:rFonts w:ascii="Times New Roman" w:eastAsia="Times New Roman" w:hAnsi="Times New Roman"/>
          <w:b/>
          <w:i/>
          <w:lang w:eastAsia="ru-RU"/>
        </w:rPr>
        <w:t>алов</w:t>
      </w:r>
      <w:r w:rsidR="003C5BFB">
        <w:rPr>
          <w:rFonts w:ascii="Times New Roman" w:eastAsia="Times New Roman" w:hAnsi="Times New Roman"/>
          <w:lang w:eastAsia="ru-RU"/>
        </w:rPr>
        <w:t xml:space="preserve"> – элемент цифровой техники</w:t>
      </w:r>
      <w:r w:rsidRPr="000D0B67">
        <w:rPr>
          <w:rFonts w:ascii="Times New Roman" w:eastAsia="Times New Roman" w:hAnsi="Times New Roman"/>
          <w:lang w:eastAsia="ru-RU"/>
        </w:rPr>
        <w:t xml:space="preserve"> необходимый для </w:t>
      </w:r>
      <w:r w:rsidR="003C5BFB">
        <w:rPr>
          <w:rFonts w:ascii="Times New Roman" w:eastAsia="Times New Roman" w:hAnsi="Times New Roman"/>
          <w:lang w:eastAsia="ru-RU"/>
        </w:rPr>
        <w:t>организации</w:t>
      </w:r>
      <w:r w:rsidRPr="000D0B67">
        <w:rPr>
          <w:rFonts w:ascii="Times New Roman" w:eastAsia="Times New Roman" w:hAnsi="Times New Roman"/>
          <w:lang w:eastAsia="ru-RU"/>
        </w:rPr>
        <w:t xml:space="preserve"> работы микропроцессорных устройств. </w:t>
      </w:r>
    </w:p>
    <w:p w:rsidR="000D0B67" w:rsidRPr="000E6BB5" w:rsidRDefault="000D0B67" w:rsidP="005E677E">
      <w:pPr>
        <w:spacing w:after="0" w:line="240" w:lineRule="auto"/>
        <w:ind w:firstLine="709"/>
        <w:jc w:val="both"/>
        <w:rPr>
          <w:rFonts w:ascii="Times New Roman" w:hAnsi="Times New Roman"/>
          <w:b/>
          <w:i/>
        </w:rPr>
      </w:pPr>
      <w:r w:rsidRPr="000E6BB5">
        <w:rPr>
          <w:rFonts w:ascii="Times New Roman" w:hAnsi="Times New Roman"/>
          <w:b/>
          <w:i/>
        </w:rPr>
        <w:t>Классически</w:t>
      </w:r>
      <w:r w:rsidR="003C5BFB" w:rsidRPr="000E6BB5">
        <w:rPr>
          <w:rFonts w:ascii="Times New Roman" w:hAnsi="Times New Roman"/>
          <w:b/>
          <w:i/>
        </w:rPr>
        <w:t>м</w:t>
      </w:r>
      <w:r w:rsidRPr="000E6BB5">
        <w:rPr>
          <w:rFonts w:ascii="Times New Roman" w:hAnsi="Times New Roman"/>
          <w:b/>
          <w:i/>
        </w:rPr>
        <w:t xml:space="preserve"> дешифратором</w:t>
      </w:r>
      <w:r w:rsidRPr="000D0B67">
        <w:rPr>
          <w:rFonts w:ascii="Times New Roman" w:hAnsi="Times New Roman"/>
        </w:rPr>
        <w:t xml:space="preserve"> </w:t>
      </w:r>
      <w:r w:rsidRPr="000E6BB5">
        <w:rPr>
          <w:rFonts w:ascii="Times New Roman" w:hAnsi="Times New Roman"/>
          <w:b/>
          <w:i/>
        </w:rPr>
        <w:t xml:space="preserve">называется комбинационная схема, </w:t>
      </w:r>
      <w:r w:rsidR="003C5BFB" w:rsidRPr="000E6BB5">
        <w:rPr>
          <w:rFonts w:ascii="Times New Roman" w:hAnsi="Times New Roman"/>
          <w:b/>
          <w:i/>
        </w:rPr>
        <w:t xml:space="preserve">имеющая </w:t>
      </w:r>
      <w:r w:rsidR="003C5BFB" w:rsidRPr="000E6BB5">
        <w:rPr>
          <w:rFonts w:ascii="Times New Roman" w:hAnsi="Times New Roman"/>
          <w:b/>
          <w:i/>
          <w:lang w:val="en-US"/>
        </w:rPr>
        <w:t>n</w:t>
      </w:r>
      <w:r w:rsidR="003C5BFB" w:rsidRPr="000E6BB5">
        <w:rPr>
          <w:rFonts w:ascii="Times New Roman" w:hAnsi="Times New Roman"/>
          <w:b/>
          <w:i/>
        </w:rPr>
        <w:t xml:space="preserve"> – входов и 2</w:t>
      </w:r>
      <w:r w:rsidR="003C5BFB" w:rsidRPr="000E6BB5">
        <w:rPr>
          <w:rFonts w:ascii="Times New Roman" w:hAnsi="Times New Roman"/>
          <w:b/>
          <w:i/>
          <w:vertAlign w:val="superscript"/>
          <w:lang w:val="en-US"/>
        </w:rPr>
        <w:t>n</w:t>
      </w:r>
      <w:r w:rsidR="003C5BFB" w:rsidRPr="000E6BB5">
        <w:rPr>
          <w:rFonts w:ascii="Times New Roman" w:hAnsi="Times New Roman"/>
          <w:b/>
          <w:i/>
          <w:vertAlign w:val="superscript"/>
        </w:rPr>
        <w:t xml:space="preserve"> </w:t>
      </w:r>
      <w:r w:rsidR="003C5BFB" w:rsidRPr="000E6BB5">
        <w:rPr>
          <w:rFonts w:ascii="Times New Roman" w:hAnsi="Times New Roman"/>
          <w:b/>
          <w:i/>
        </w:rPr>
        <w:t xml:space="preserve"> выходов, </w:t>
      </w:r>
      <w:r w:rsidRPr="000E6BB5">
        <w:rPr>
          <w:rFonts w:ascii="Times New Roman" w:hAnsi="Times New Roman"/>
          <w:b/>
          <w:i/>
        </w:rPr>
        <w:t>преобразующая поступающий на входы код (адрес выхода) в сигнал только на одном из ее выходов</w:t>
      </w:r>
      <w:r w:rsidR="00350153">
        <w:rPr>
          <w:rFonts w:ascii="Times New Roman" w:hAnsi="Times New Roman"/>
          <w:b/>
          <w:i/>
        </w:rPr>
        <w:t xml:space="preserve"> (</w:t>
      </w:r>
      <w:r w:rsidR="00AB2F77">
        <w:rPr>
          <w:rFonts w:ascii="Times New Roman" w:hAnsi="Times New Roman"/>
          <w:b/>
          <w:i/>
        </w:rPr>
        <w:t>унитарный</w:t>
      </w:r>
      <w:r w:rsidR="00350153">
        <w:rPr>
          <w:rFonts w:ascii="Times New Roman" w:hAnsi="Times New Roman"/>
          <w:b/>
          <w:i/>
        </w:rPr>
        <w:t xml:space="preserve"> код)</w:t>
      </w:r>
      <w:r w:rsidR="003C5BFB" w:rsidRPr="000E6BB5">
        <w:rPr>
          <w:rFonts w:ascii="Times New Roman" w:hAnsi="Times New Roman"/>
          <w:b/>
          <w:i/>
        </w:rPr>
        <w:t>.</w:t>
      </w:r>
    </w:p>
    <w:p w:rsidR="000D0B67" w:rsidRPr="000D0B67" w:rsidRDefault="000D0B67" w:rsidP="005E677E">
      <w:pPr>
        <w:spacing w:after="0" w:line="240" w:lineRule="auto"/>
        <w:ind w:firstLine="709"/>
        <w:jc w:val="both"/>
        <w:rPr>
          <w:rFonts w:ascii="Times New Roman" w:hAnsi="Times New Roman"/>
        </w:rPr>
      </w:pPr>
      <w:r w:rsidRPr="000D0B67">
        <w:rPr>
          <w:rFonts w:ascii="Times New Roman" w:hAnsi="Times New Roman"/>
        </w:rPr>
        <w:t xml:space="preserve">Если часть входных наборов не используется, то дешифратор называют неполным и у него </w:t>
      </w:r>
      <w:r w:rsidR="003C5BFB">
        <w:rPr>
          <w:rFonts w:ascii="Times New Roman" w:hAnsi="Times New Roman"/>
        </w:rPr>
        <w:t xml:space="preserve">количество выходов меньше, чем </w:t>
      </w:r>
      <w:r w:rsidRPr="000D0B67">
        <w:rPr>
          <w:rFonts w:ascii="Times New Roman" w:hAnsi="Times New Roman"/>
        </w:rPr>
        <w:t>2</w:t>
      </w:r>
      <w:r w:rsidRPr="00905F24">
        <w:rPr>
          <w:rFonts w:ascii="Times New Roman" w:hAnsi="Times New Roman"/>
          <w:vertAlign w:val="superscript"/>
        </w:rPr>
        <w:t>n</w:t>
      </w:r>
      <w:r w:rsidRPr="000D0B67">
        <w:rPr>
          <w:rFonts w:ascii="Times New Roman" w:hAnsi="Times New Roman"/>
        </w:rPr>
        <w:t>. В ЭВМ с помощью дешифраторов осуществляется выборка необходимых ячеек запоминающих устройств, расшифровка кодов операций с выдачей соответствующих управляющих сигналов и т.д.</w:t>
      </w:r>
    </w:p>
    <w:p w:rsidR="000E6BB5" w:rsidRDefault="000D0B67" w:rsidP="005E677E">
      <w:pPr>
        <w:spacing w:after="0" w:line="240" w:lineRule="auto"/>
        <w:ind w:firstLine="709"/>
        <w:jc w:val="both"/>
        <w:rPr>
          <w:rFonts w:ascii="Times New Roman" w:hAnsi="Times New Roman"/>
        </w:rPr>
      </w:pPr>
      <w:r w:rsidRPr="000D0B67">
        <w:rPr>
          <w:rFonts w:ascii="Times New Roman" w:hAnsi="Times New Roman"/>
        </w:rPr>
        <w:t>Функционирование дешифратора описывается системой логических уравнений составленных на основе таблицы истинности. Построим дешифратор на основе таблицы истинности  и составленных соответственно логических уравнений для выходных функций.</w:t>
      </w:r>
      <w:r w:rsidR="00905F24">
        <w:rPr>
          <w:rFonts w:ascii="Times New Roman" w:hAnsi="Times New Roman"/>
        </w:rPr>
        <w:t xml:space="preserve"> </w:t>
      </w:r>
    </w:p>
    <w:p w:rsidR="000D0B67" w:rsidRPr="00905F24" w:rsidRDefault="000E6BB5" w:rsidP="005E677E">
      <w:pPr>
        <w:spacing w:after="0" w:line="240" w:lineRule="auto"/>
        <w:ind w:firstLine="709"/>
        <w:jc w:val="both"/>
        <w:rPr>
          <w:rFonts w:ascii="Times New Roman" w:hAnsi="Times New Roman"/>
        </w:rPr>
      </w:pPr>
      <w:r>
        <w:rPr>
          <w:rFonts w:ascii="Times New Roman" w:hAnsi="Times New Roman"/>
        </w:rPr>
        <w:t>Наша задача – построить</w:t>
      </w:r>
      <w:r w:rsidR="00905F24">
        <w:rPr>
          <w:rFonts w:ascii="Times New Roman" w:hAnsi="Times New Roman"/>
        </w:rPr>
        <w:t xml:space="preserve"> дешифратор на 3 входа. Количество выходов дешифратора</w:t>
      </w:r>
      <w:r>
        <w:rPr>
          <w:rFonts w:ascii="Times New Roman" w:hAnsi="Times New Roman"/>
        </w:rPr>
        <w:t xml:space="preserve"> </w:t>
      </w:r>
      <w:r w:rsidR="00905F24">
        <w:rPr>
          <w:rFonts w:ascii="Times New Roman" w:hAnsi="Times New Roman"/>
        </w:rPr>
        <w:t xml:space="preserve"> </w:t>
      </w:r>
      <w:r w:rsidR="00905F24">
        <w:rPr>
          <w:rFonts w:ascii="Times New Roman" w:hAnsi="Times New Roman"/>
          <w:lang w:val="en-US"/>
        </w:rPr>
        <w:t>N</w:t>
      </w:r>
      <w:r w:rsidR="00905F24" w:rsidRPr="00905F24">
        <w:rPr>
          <w:rFonts w:ascii="Times New Roman" w:hAnsi="Times New Roman"/>
        </w:rPr>
        <w:t>=2</w:t>
      </w:r>
      <w:r w:rsidR="00905F24" w:rsidRPr="00905F24">
        <w:rPr>
          <w:rFonts w:ascii="Times New Roman" w:hAnsi="Times New Roman"/>
          <w:vertAlign w:val="superscript"/>
        </w:rPr>
        <w:t>3</w:t>
      </w:r>
      <w:r w:rsidR="00905F24" w:rsidRPr="00905F24">
        <w:rPr>
          <w:rFonts w:ascii="Times New Roman" w:hAnsi="Times New Roman"/>
        </w:rPr>
        <w:t>=8</w:t>
      </w:r>
      <w:r>
        <w:rPr>
          <w:rFonts w:ascii="Times New Roman" w:hAnsi="Times New Roman"/>
        </w:rPr>
        <w:t>.</w:t>
      </w:r>
    </w:p>
    <w:p w:rsidR="000D0B67" w:rsidRDefault="000D0B67" w:rsidP="005E677E">
      <w:pPr>
        <w:spacing w:after="0" w:line="240" w:lineRule="auto"/>
        <w:ind w:firstLine="709"/>
        <w:jc w:val="both"/>
        <w:rPr>
          <w:rFonts w:ascii="Times New Roman" w:hAnsi="Times New Roman"/>
        </w:rPr>
      </w:pPr>
      <w:r w:rsidRPr="000D0B67">
        <w:rPr>
          <w:rFonts w:ascii="Times New Roman" w:hAnsi="Times New Roman"/>
        </w:rPr>
        <w:t>Обозначим адресные входы дешифратора А</w:t>
      </w:r>
      <w:proofErr w:type="gramStart"/>
      <w:r w:rsidRPr="000D0B67">
        <w:rPr>
          <w:rFonts w:ascii="Times New Roman" w:hAnsi="Times New Roman"/>
        </w:rPr>
        <w:t>0</w:t>
      </w:r>
      <w:proofErr w:type="gramEnd"/>
      <w:r w:rsidRPr="000D0B67">
        <w:rPr>
          <w:rFonts w:ascii="Times New Roman" w:hAnsi="Times New Roman"/>
        </w:rPr>
        <w:t xml:space="preserve">, А1, </w:t>
      </w:r>
      <w:r w:rsidR="00905F24">
        <w:rPr>
          <w:rFonts w:ascii="Times New Roman" w:hAnsi="Times New Roman"/>
        </w:rPr>
        <w:t xml:space="preserve">А2, </w:t>
      </w:r>
      <w:r w:rsidRPr="000D0B67">
        <w:rPr>
          <w:rFonts w:ascii="Times New Roman" w:hAnsi="Times New Roman"/>
        </w:rPr>
        <w:t xml:space="preserve">а </w:t>
      </w:r>
      <w:r w:rsidR="00905F24">
        <w:rPr>
          <w:rFonts w:ascii="Times New Roman" w:hAnsi="Times New Roman"/>
        </w:rPr>
        <w:t xml:space="preserve"> </w:t>
      </w:r>
      <w:r w:rsidRPr="000D0B67">
        <w:rPr>
          <w:rFonts w:ascii="Times New Roman" w:hAnsi="Times New Roman"/>
        </w:rPr>
        <w:t xml:space="preserve">выходы </w:t>
      </w:r>
      <w:r w:rsidR="00905F24">
        <w:rPr>
          <w:rFonts w:ascii="Times New Roman" w:hAnsi="Times New Roman"/>
        </w:rPr>
        <w:t>дешифратора</w:t>
      </w:r>
      <w:r w:rsidR="00905F24" w:rsidRPr="00905F24">
        <w:rPr>
          <w:rFonts w:ascii="Times New Roman" w:hAnsi="Times New Roman"/>
        </w:rPr>
        <w:t xml:space="preserve"> </w:t>
      </w:r>
      <w:r w:rsidR="00905F24">
        <w:rPr>
          <w:rFonts w:ascii="Times New Roman" w:hAnsi="Times New Roman"/>
        </w:rPr>
        <w:t>– Y0, Y1, Y2, Y3,</w:t>
      </w:r>
      <w:r w:rsidR="00905F24" w:rsidRPr="00905F24">
        <w:rPr>
          <w:rFonts w:ascii="Times New Roman" w:hAnsi="Times New Roman"/>
        </w:rPr>
        <w:t xml:space="preserve"> </w:t>
      </w:r>
      <w:r w:rsidR="00905F24">
        <w:rPr>
          <w:rFonts w:ascii="Times New Roman" w:hAnsi="Times New Roman"/>
          <w:lang w:val="en-US"/>
        </w:rPr>
        <w:t>Y</w:t>
      </w:r>
      <w:r w:rsidR="00905F24">
        <w:rPr>
          <w:rFonts w:ascii="Times New Roman" w:hAnsi="Times New Roman"/>
        </w:rPr>
        <w:t>4</w:t>
      </w:r>
      <w:r w:rsidR="00905F24" w:rsidRPr="00905F24">
        <w:rPr>
          <w:rFonts w:ascii="Times New Roman" w:hAnsi="Times New Roman"/>
        </w:rPr>
        <w:t xml:space="preserve">, </w:t>
      </w:r>
      <w:r w:rsidR="00905F24">
        <w:rPr>
          <w:rFonts w:ascii="Times New Roman" w:hAnsi="Times New Roman"/>
          <w:lang w:val="en-US"/>
        </w:rPr>
        <w:t>Y</w:t>
      </w:r>
      <w:r w:rsidR="00905F24" w:rsidRPr="00905F24">
        <w:rPr>
          <w:rFonts w:ascii="Times New Roman" w:hAnsi="Times New Roman"/>
        </w:rPr>
        <w:t xml:space="preserve">5, </w:t>
      </w:r>
      <w:r w:rsidR="00905F24">
        <w:rPr>
          <w:rFonts w:ascii="Times New Roman" w:hAnsi="Times New Roman"/>
          <w:lang w:val="en-US"/>
        </w:rPr>
        <w:t>Y</w:t>
      </w:r>
      <w:r w:rsidR="00905F24" w:rsidRPr="00905F24">
        <w:rPr>
          <w:rFonts w:ascii="Times New Roman" w:hAnsi="Times New Roman"/>
        </w:rPr>
        <w:t xml:space="preserve">6, </w:t>
      </w:r>
      <w:r w:rsidR="00905F24">
        <w:rPr>
          <w:rFonts w:ascii="Times New Roman" w:hAnsi="Times New Roman"/>
          <w:lang w:val="en-US"/>
        </w:rPr>
        <w:t>Y</w:t>
      </w:r>
      <w:r w:rsidR="00905F24" w:rsidRPr="00905F24">
        <w:rPr>
          <w:rFonts w:ascii="Times New Roman" w:hAnsi="Times New Roman"/>
        </w:rPr>
        <w:t xml:space="preserve">7. </w:t>
      </w:r>
      <w:r w:rsidR="00905F24">
        <w:rPr>
          <w:rFonts w:ascii="Times New Roman" w:hAnsi="Times New Roman"/>
        </w:rPr>
        <w:t>Составим на основе определения классического дешифратора таблицу истинности</w:t>
      </w:r>
    </w:p>
    <w:p w:rsidR="000D0B67" w:rsidRPr="00D27D6A" w:rsidRDefault="000D0B67" w:rsidP="000D0B67">
      <w:pPr>
        <w:spacing w:after="0" w:line="240" w:lineRule="auto"/>
        <w:ind w:left="709"/>
        <w:jc w:val="both"/>
        <w:rPr>
          <w:rFonts w:ascii="Times New Roman" w:hAnsi="Times New Roman"/>
        </w:rPr>
      </w:pPr>
      <w:r w:rsidRPr="000D0B67">
        <w:rPr>
          <w:rFonts w:ascii="Times New Roman" w:hAnsi="Times New Roman"/>
        </w:rPr>
        <w:t xml:space="preserve">             </w:t>
      </w:r>
      <w:r w:rsidR="00905F24">
        <w:rPr>
          <w:rFonts w:ascii="Times New Roman" w:hAnsi="Times New Roman"/>
        </w:rPr>
        <w:t xml:space="preserve">               </w:t>
      </w:r>
      <w:r w:rsidRPr="000D0B67">
        <w:rPr>
          <w:rFonts w:ascii="Times New Roman" w:hAnsi="Times New Roman"/>
        </w:rPr>
        <w:t>Таблица истинности дешифратора</w:t>
      </w:r>
    </w:p>
    <w:p w:rsidR="00905F24" w:rsidRPr="00905F24" w:rsidRDefault="00905F24" w:rsidP="000D0B67">
      <w:pPr>
        <w:spacing w:after="0" w:line="240" w:lineRule="auto"/>
        <w:ind w:left="709"/>
        <w:jc w:val="both"/>
        <w:rPr>
          <w:rFonts w:ascii="Times New Roman" w:hAnsi="Times New Roman"/>
          <w:b/>
          <w:i/>
          <w:lang w:val="en-US"/>
        </w:rPr>
      </w:pPr>
      <w:r>
        <w:rPr>
          <w:rFonts w:ascii="Times New Roman" w:hAnsi="Times New Roman"/>
        </w:rPr>
        <w:t xml:space="preserve">                                                                               </w:t>
      </w:r>
      <w:r w:rsidRPr="00905F24">
        <w:rPr>
          <w:rFonts w:ascii="Times New Roman" w:hAnsi="Times New Roman"/>
          <w:b/>
          <w:i/>
        </w:rPr>
        <w:t xml:space="preserve">Таблица </w:t>
      </w:r>
      <w:r w:rsidRPr="00905F24">
        <w:rPr>
          <w:rFonts w:ascii="Times New Roman" w:hAnsi="Times New Roman"/>
          <w:b/>
          <w:i/>
          <w:lang w:val="en-US"/>
        </w:rPr>
        <w:t>2.11.</w:t>
      </w:r>
      <w:r w:rsidRPr="00905F24">
        <w:rPr>
          <w:rFonts w:ascii="Times New Roman" w:hAnsi="Times New Roman"/>
          <w:b/>
          <w:i/>
        </w:rPr>
        <w:t>1.</w:t>
      </w:r>
    </w:p>
    <w:tbl>
      <w:tblPr>
        <w:tblpPr w:leftFromText="45" w:rightFromText="45" w:vertAnchor="text" w:horzAnchor="margin" w:tblpXSpec="center" w:tblpY="53"/>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10"/>
        <w:gridCol w:w="510"/>
        <w:gridCol w:w="570"/>
        <w:gridCol w:w="454"/>
        <w:gridCol w:w="454"/>
        <w:gridCol w:w="454"/>
        <w:gridCol w:w="454"/>
        <w:gridCol w:w="454"/>
        <w:gridCol w:w="454"/>
        <w:gridCol w:w="454"/>
        <w:gridCol w:w="492"/>
      </w:tblGrid>
      <w:tr w:rsidR="000D0B67" w:rsidRPr="00A9259A" w:rsidTr="00D27D6A">
        <w:trPr>
          <w:trHeight w:val="310"/>
          <w:tblCellSpacing w:w="0" w:type="dxa"/>
        </w:trPr>
        <w:tc>
          <w:tcPr>
            <w:tcW w:w="1590" w:type="dxa"/>
            <w:gridSpan w:val="3"/>
            <w:tcBorders>
              <w:top w:val="outset" w:sz="6" w:space="0" w:color="auto"/>
              <w:left w:val="outset" w:sz="6" w:space="0" w:color="auto"/>
              <w:bottom w:val="outset" w:sz="6" w:space="0" w:color="auto"/>
              <w:right w:val="outset" w:sz="6" w:space="0" w:color="auto"/>
            </w:tcBorders>
          </w:tcPr>
          <w:p w:rsidR="000D0B67" w:rsidRPr="00B73FD2" w:rsidRDefault="000D0B67" w:rsidP="00D27D6A">
            <w:pPr>
              <w:spacing w:after="0" w:line="240" w:lineRule="auto"/>
              <w:jc w:val="center"/>
              <w:rPr>
                <w:rFonts w:ascii="Times New Roman" w:eastAsia="Times New Roman" w:hAnsi="Times New Roman"/>
                <w:b/>
                <w:bCs/>
                <w:sz w:val="24"/>
                <w:szCs w:val="24"/>
                <w:lang w:eastAsia="ru-RU"/>
              </w:rPr>
            </w:pPr>
            <w:r w:rsidRPr="00B73FD2">
              <w:rPr>
                <w:rFonts w:ascii="Times New Roman" w:eastAsia="Times New Roman" w:hAnsi="Times New Roman"/>
                <w:b/>
                <w:bCs/>
                <w:sz w:val="24"/>
                <w:szCs w:val="24"/>
                <w:lang w:eastAsia="ru-RU"/>
              </w:rPr>
              <w:t>Адресные входы</w:t>
            </w:r>
          </w:p>
        </w:tc>
        <w:tc>
          <w:tcPr>
            <w:tcW w:w="3670" w:type="dxa"/>
            <w:gridSpan w:val="8"/>
            <w:tcBorders>
              <w:top w:val="outset" w:sz="6" w:space="0" w:color="auto"/>
              <w:left w:val="outset" w:sz="6" w:space="0" w:color="auto"/>
              <w:bottom w:val="outset" w:sz="6" w:space="0" w:color="auto"/>
              <w:right w:val="outset" w:sz="6" w:space="0" w:color="auto"/>
            </w:tcBorders>
          </w:tcPr>
          <w:p w:rsidR="000D0B67" w:rsidRPr="00B73FD2" w:rsidRDefault="000D0B67" w:rsidP="00D27D6A">
            <w:pPr>
              <w:spacing w:after="0" w:line="240" w:lineRule="auto"/>
              <w:ind w:left="709"/>
              <w:jc w:val="center"/>
              <w:rPr>
                <w:rFonts w:ascii="Times New Roman" w:eastAsia="Times New Roman" w:hAnsi="Times New Roman"/>
                <w:b/>
                <w:bCs/>
                <w:sz w:val="24"/>
                <w:szCs w:val="24"/>
                <w:lang w:eastAsia="ru-RU"/>
              </w:rPr>
            </w:pPr>
            <w:r w:rsidRPr="00B73FD2">
              <w:rPr>
                <w:rFonts w:ascii="Times New Roman" w:eastAsia="Times New Roman" w:hAnsi="Times New Roman"/>
                <w:b/>
                <w:bCs/>
                <w:sz w:val="24"/>
                <w:szCs w:val="24"/>
                <w:lang w:eastAsia="ru-RU"/>
              </w:rPr>
              <w:t>Выходы дешифратора</w:t>
            </w:r>
          </w:p>
        </w:tc>
      </w:tr>
      <w:tr w:rsidR="000D0B67" w:rsidRPr="00A9259A" w:rsidTr="00D27D6A">
        <w:trPr>
          <w:trHeight w:val="310"/>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 xml:space="preserve"> A2</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Pr="00B73FD2" w:rsidRDefault="000D0B67" w:rsidP="00D27D6A">
            <w:pPr>
              <w:spacing w:after="0" w:line="240" w:lineRule="auto"/>
              <w:rPr>
                <w:rFonts w:ascii="Times New Roman" w:eastAsia="Times New Roman" w:hAnsi="Times New Roman"/>
                <w:bCs/>
                <w:sz w:val="24"/>
                <w:szCs w:val="24"/>
                <w:lang w:val="en-US" w:eastAsia="ru-RU"/>
              </w:rPr>
            </w:pPr>
            <w:r w:rsidRPr="00B73FD2">
              <w:rPr>
                <w:rFonts w:ascii="Times New Roman" w:eastAsia="Times New Roman" w:hAnsi="Times New Roman"/>
                <w:bCs/>
                <w:sz w:val="24"/>
                <w:szCs w:val="24"/>
                <w:lang w:val="en-US" w:eastAsia="ru-RU"/>
              </w:rPr>
              <w:t xml:space="preserve"> A1</w:t>
            </w:r>
          </w:p>
        </w:tc>
        <w:tc>
          <w:tcPr>
            <w:tcW w:w="570"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 xml:space="preserve"> A0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Y0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B73FD2" w:rsidRDefault="000D0B67" w:rsidP="00D27D6A">
            <w:pPr>
              <w:spacing w:after="0" w:line="240" w:lineRule="auto"/>
              <w:rPr>
                <w:rFonts w:ascii="Times New Roman" w:eastAsia="Times New Roman" w:hAnsi="Times New Roman"/>
                <w:bCs/>
                <w:sz w:val="24"/>
                <w:szCs w:val="24"/>
                <w:lang w:val="en-US" w:eastAsia="ru-RU"/>
              </w:rPr>
            </w:pPr>
            <w:r w:rsidRPr="00B73FD2">
              <w:rPr>
                <w:rFonts w:ascii="Times New Roman" w:eastAsia="Times New Roman" w:hAnsi="Times New Roman"/>
                <w:bCs/>
                <w:sz w:val="24"/>
                <w:szCs w:val="24"/>
                <w:lang w:val="en-US" w:eastAsia="ru-RU"/>
              </w:rPr>
              <w:t>Y1</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Y2</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B73FD2" w:rsidRDefault="000D0B67" w:rsidP="00D27D6A">
            <w:pPr>
              <w:spacing w:after="0" w:line="240" w:lineRule="auto"/>
              <w:rPr>
                <w:rFonts w:ascii="Times New Roman" w:eastAsia="Times New Roman" w:hAnsi="Times New Roman"/>
                <w:bCs/>
                <w:sz w:val="24"/>
                <w:szCs w:val="24"/>
                <w:lang w:val="en-US" w:eastAsia="ru-RU"/>
              </w:rPr>
            </w:pPr>
            <w:r w:rsidRPr="00B73FD2">
              <w:rPr>
                <w:rFonts w:ascii="Times New Roman" w:eastAsia="Times New Roman" w:hAnsi="Times New Roman"/>
                <w:bCs/>
                <w:sz w:val="24"/>
                <w:szCs w:val="24"/>
                <w:lang w:val="en-US" w:eastAsia="ru-RU"/>
              </w:rPr>
              <w:t>Y3</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B73FD2" w:rsidRDefault="000D0B67" w:rsidP="00D27D6A">
            <w:pPr>
              <w:spacing w:after="0" w:line="240" w:lineRule="auto"/>
              <w:rPr>
                <w:rFonts w:ascii="Times New Roman" w:eastAsia="Times New Roman" w:hAnsi="Times New Roman"/>
                <w:bCs/>
                <w:sz w:val="24"/>
                <w:szCs w:val="24"/>
                <w:lang w:val="en-US" w:eastAsia="ru-RU"/>
              </w:rPr>
            </w:pPr>
            <w:r w:rsidRPr="00B73FD2">
              <w:rPr>
                <w:rFonts w:ascii="Times New Roman" w:eastAsia="Times New Roman" w:hAnsi="Times New Roman"/>
                <w:bCs/>
                <w:sz w:val="24"/>
                <w:szCs w:val="24"/>
                <w:lang w:val="en-US" w:eastAsia="ru-RU"/>
              </w:rPr>
              <w:t>Y4</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Y5</w:t>
            </w:r>
          </w:p>
        </w:tc>
        <w:tc>
          <w:tcPr>
            <w:tcW w:w="454" w:type="dxa"/>
            <w:tcBorders>
              <w:top w:val="outset" w:sz="6" w:space="0" w:color="auto"/>
              <w:left w:val="outset" w:sz="6" w:space="0" w:color="auto"/>
              <w:bottom w:val="outset" w:sz="6" w:space="0" w:color="auto"/>
              <w:right w:val="outset" w:sz="6" w:space="0" w:color="auto"/>
            </w:tcBorders>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Y6</w:t>
            </w:r>
          </w:p>
        </w:tc>
        <w:tc>
          <w:tcPr>
            <w:tcW w:w="492" w:type="dxa"/>
            <w:tcBorders>
              <w:top w:val="outset" w:sz="6" w:space="0" w:color="auto"/>
              <w:left w:val="outset" w:sz="6" w:space="0" w:color="auto"/>
              <w:bottom w:val="outset" w:sz="6" w:space="0" w:color="auto"/>
              <w:right w:val="outset" w:sz="6" w:space="0" w:color="auto"/>
            </w:tcBorders>
            <w:vAlign w:val="center"/>
            <w:hideMark/>
          </w:tcPr>
          <w:p w:rsidR="000D0B67" w:rsidRPr="00B73FD2" w:rsidRDefault="000D0B67" w:rsidP="00D27D6A">
            <w:pPr>
              <w:spacing w:after="0" w:line="240" w:lineRule="auto"/>
              <w:rPr>
                <w:rFonts w:ascii="Times New Roman" w:eastAsia="Times New Roman" w:hAnsi="Times New Roman"/>
                <w:sz w:val="24"/>
                <w:szCs w:val="24"/>
                <w:lang w:val="en-US" w:eastAsia="ru-RU"/>
              </w:rPr>
            </w:pPr>
            <w:r w:rsidRPr="00B73FD2">
              <w:rPr>
                <w:rFonts w:ascii="Times New Roman" w:eastAsia="Times New Roman" w:hAnsi="Times New Roman"/>
                <w:sz w:val="24"/>
                <w:szCs w:val="24"/>
                <w:lang w:val="en-US" w:eastAsia="ru-RU"/>
              </w:rPr>
              <w:t>Y7</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57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sidRPr="00021B0E">
              <w:rPr>
                <w:rFonts w:ascii="Times New Roman" w:eastAsia="Times New Roman" w:hAnsi="Times New Roman"/>
                <w:sz w:val="24"/>
                <w:szCs w:val="24"/>
                <w:lang w:val="en-US" w:eastAsia="ru-RU"/>
              </w:rPr>
              <w:t>0</w:t>
            </w:r>
          </w:p>
        </w:tc>
        <w:tc>
          <w:tcPr>
            <w:tcW w:w="57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1</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310"/>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1</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hideMark/>
          </w:tcPr>
          <w:p w:rsidR="000D0B67" w:rsidRPr="00021B0E" w:rsidRDefault="000D0B67" w:rsidP="00D27D6A">
            <w:pPr>
              <w:spacing w:after="0" w:line="240" w:lineRule="auto"/>
              <w:rPr>
                <w:rFonts w:ascii="Times New Roman" w:eastAsia="Times New Roman" w:hAnsi="Times New Roman"/>
                <w:sz w:val="24"/>
                <w:szCs w:val="24"/>
                <w:lang w:eastAsia="ru-RU"/>
              </w:rPr>
            </w:pPr>
            <w:r w:rsidRPr="00021B0E">
              <w:rPr>
                <w:rFonts w:ascii="Times New Roman" w:eastAsia="Times New Roman" w:hAnsi="Times New Roman"/>
                <w:sz w:val="24"/>
                <w:szCs w:val="24"/>
                <w:lang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hideMark/>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57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57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7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92"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r>
      <w:tr w:rsidR="000D0B67" w:rsidRPr="00A9259A" w:rsidTr="00D27D6A">
        <w:trPr>
          <w:trHeight w:val="292"/>
          <w:tblCellSpacing w:w="0" w:type="dxa"/>
        </w:trPr>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10" w:type="dxa"/>
            <w:tcBorders>
              <w:top w:val="outset" w:sz="6" w:space="0" w:color="auto"/>
              <w:left w:val="outset" w:sz="6" w:space="0" w:color="auto"/>
              <w:bottom w:val="outset" w:sz="6" w:space="0" w:color="auto"/>
              <w:right w:val="outset" w:sz="6" w:space="0" w:color="auto"/>
            </w:tcBorders>
            <w:vAlign w:val="center"/>
          </w:tcPr>
          <w:p w:rsidR="000D0B67"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570" w:type="dxa"/>
            <w:tcBorders>
              <w:top w:val="outset" w:sz="6" w:space="0" w:color="auto"/>
              <w:left w:val="outset" w:sz="6" w:space="0" w:color="auto"/>
              <w:bottom w:val="outset" w:sz="6" w:space="0" w:color="auto"/>
              <w:right w:val="outset" w:sz="6" w:space="0" w:color="auto"/>
            </w:tcBorders>
            <w:vAlign w:val="center"/>
          </w:tcPr>
          <w:p w:rsidR="000D0B67" w:rsidRPr="00021B0E"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54"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0</w:t>
            </w:r>
          </w:p>
        </w:tc>
        <w:tc>
          <w:tcPr>
            <w:tcW w:w="492" w:type="dxa"/>
            <w:tcBorders>
              <w:top w:val="outset" w:sz="6" w:space="0" w:color="auto"/>
              <w:left w:val="outset" w:sz="6" w:space="0" w:color="auto"/>
              <w:bottom w:val="outset" w:sz="6" w:space="0" w:color="auto"/>
              <w:right w:val="outset" w:sz="6" w:space="0" w:color="auto"/>
            </w:tcBorders>
            <w:vAlign w:val="center"/>
          </w:tcPr>
          <w:p w:rsidR="000D0B67" w:rsidRPr="00AB23D0" w:rsidRDefault="000D0B67" w:rsidP="00D27D6A">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1</w:t>
            </w:r>
          </w:p>
        </w:tc>
      </w:tr>
    </w:tbl>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p>
    <w:p w:rsid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p>
    <w:p w:rsid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r w:rsidRPr="000D0B67">
        <w:rPr>
          <w:rFonts w:ascii="Times New Roman" w:eastAsia="Times New Roman" w:hAnsi="Times New Roman"/>
          <w:sz w:val="27"/>
          <w:szCs w:val="27"/>
          <w:lang w:eastAsia="ru-RU"/>
        </w:rPr>
        <w:t>Запишем уравнения для функций выход</w:t>
      </w:r>
      <w:r>
        <w:rPr>
          <w:rFonts w:ascii="Times New Roman" w:eastAsia="Times New Roman" w:hAnsi="Times New Roman"/>
          <w:sz w:val="27"/>
          <w:szCs w:val="27"/>
          <w:lang w:eastAsia="ru-RU"/>
        </w:rPr>
        <w:t>ов</w:t>
      </w:r>
      <w:r w:rsidRPr="000D0B67">
        <w:rPr>
          <w:rFonts w:ascii="Times New Roman" w:eastAsia="Times New Roman" w:hAnsi="Times New Roman"/>
          <w:sz w:val="27"/>
          <w:szCs w:val="27"/>
          <w:lang w:eastAsia="ru-RU"/>
        </w:rPr>
        <w:t xml:space="preserve"> дешифратора.</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 xml:space="preserve">Y0 = </w:t>
      </w:r>
      <w:r w:rsidRPr="000D0B67">
        <w:rPr>
          <w:rFonts w:ascii="Times New Roman" w:eastAsia="Times New Roman" w:hAnsi="Times New Roman"/>
          <w:sz w:val="27"/>
          <w:szCs w:val="27"/>
          <w:lang w:eastAsia="ru-RU"/>
        </w:rPr>
        <w:t>А</w:t>
      </w:r>
      <w:r w:rsidRPr="000D0B67">
        <w:rPr>
          <w:rFonts w:ascii="Times New Roman" w:eastAsia="Times New Roman" w:hAnsi="Times New Roman"/>
          <w:sz w:val="27"/>
          <w:szCs w:val="27"/>
          <w:lang w:val="en-US" w:eastAsia="ru-RU"/>
        </w:rPr>
        <w:t>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Y1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Y2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Y3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Y4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Y5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Y6 = A2 v A1 v A0*</w:t>
      </w:r>
    </w:p>
    <w:p w:rsidR="000D0B67" w:rsidRPr="000D0B67" w:rsidRDefault="000D0B67" w:rsidP="000D0B67">
      <w:pPr>
        <w:shd w:val="clear" w:color="auto" w:fill="FFFFFF"/>
        <w:spacing w:after="0" w:line="240" w:lineRule="auto"/>
        <w:ind w:left="709"/>
        <w:jc w:val="both"/>
        <w:rPr>
          <w:rFonts w:ascii="Times New Roman" w:eastAsia="Times New Roman" w:hAnsi="Times New Roman"/>
          <w:sz w:val="27"/>
          <w:szCs w:val="27"/>
          <w:lang w:val="en-US" w:eastAsia="ru-RU"/>
        </w:rPr>
      </w:pPr>
      <w:r w:rsidRPr="000D0B67">
        <w:rPr>
          <w:rFonts w:ascii="Times New Roman" w:eastAsia="Times New Roman" w:hAnsi="Times New Roman"/>
          <w:sz w:val="27"/>
          <w:szCs w:val="27"/>
          <w:lang w:val="en-US" w:eastAsia="ru-RU"/>
        </w:rPr>
        <w:t>Y7 = A2 v A1 v A0</w:t>
      </w:r>
    </w:p>
    <w:p w:rsidR="000D0B67" w:rsidRDefault="000D0B67" w:rsidP="000D0B67">
      <w:pPr>
        <w:shd w:val="clear" w:color="auto" w:fill="FFFFFF"/>
        <w:spacing w:after="0" w:line="240" w:lineRule="auto"/>
        <w:ind w:left="709"/>
        <w:jc w:val="both"/>
        <w:rPr>
          <w:rFonts w:ascii="Times New Roman" w:eastAsia="Times New Roman" w:hAnsi="Times New Roman"/>
          <w:sz w:val="27"/>
          <w:szCs w:val="27"/>
          <w:lang w:eastAsia="ru-RU"/>
        </w:rPr>
      </w:pPr>
      <w:r w:rsidRPr="000D0B67">
        <w:rPr>
          <w:rFonts w:ascii="Times New Roman" w:eastAsia="Times New Roman" w:hAnsi="Times New Roman"/>
          <w:sz w:val="27"/>
          <w:szCs w:val="27"/>
          <w:lang w:eastAsia="ru-RU"/>
        </w:rPr>
        <w:t xml:space="preserve">Построим схему дешифратора по полученным уравнениям (рис. </w:t>
      </w:r>
      <w:r w:rsidR="005E677E">
        <w:rPr>
          <w:rFonts w:ascii="Times New Roman" w:eastAsia="Times New Roman" w:hAnsi="Times New Roman"/>
          <w:sz w:val="27"/>
          <w:szCs w:val="27"/>
          <w:lang w:eastAsia="ru-RU"/>
        </w:rPr>
        <w:t>2.11.</w:t>
      </w:r>
      <w:r w:rsidRPr="000D0B67">
        <w:rPr>
          <w:rFonts w:ascii="Times New Roman" w:eastAsia="Times New Roman" w:hAnsi="Times New Roman"/>
          <w:sz w:val="27"/>
          <w:szCs w:val="27"/>
          <w:lang w:eastAsia="ru-RU"/>
        </w:rPr>
        <w:t>1</w:t>
      </w:r>
      <w:r w:rsidR="00D61E12">
        <w:rPr>
          <w:rFonts w:ascii="Times New Roman" w:eastAsia="Times New Roman" w:hAnsi="Times New Roman"/>
          <w:sz w:val="27"/>
          <w:szCs w:val="27"/>
          <w:lang w:eastAsia="ru-RU"/>
        </w:rPr>
        <w:t>а</w:t>
      </w:r>
      <w:r w:rsidRPr="000D0B67">
        <w:rPr>
          <w:rFonts w:ascii="Times New Roman" w:eastAsia="Times New Roman" w:hAnsi="Times New Roman"/>
          <w:sz w:val="27"/>
          <w:szCs w:val="27"/>
          <w:lang w:eastAsia="ru-RU"/>
        </w:rPr>
        <w:t>).</w:t>
      </w:r>
      <w:r w:rsidR="00D61E12">
        <w:rPr>
          <w:rFonts w:ascii="Times New Roman" w:eastAsia="Times New Roman" w:hAnsi="Times New Roman"/>
          <w:sz w:val="27"/>
          <w:szCs w:val="27"/>
          <w:lang w:eastAsia="ru-RU"/>
        </w:rPr>
        <w:t xml:space="preserve"> </w:t>
      </w:r>
    </w:p>
    <w:p w:rsidR="00D61E12" w:rsidRDefault="00D61E12" w:rsidP="000D0B67">
      <w:pPr>
        <w:shd w:val="clear" w:color="auto" w:fill="FFFFFF"/>
        <w:spacing w:after="0" w:line="240" w:lineRule="auto"/>
        <w:ind w:left="709"/>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lastRenderedPageBreak/>
        <w:t>На рис. 2.11.1б показана схема дешифратора с разрешающим входом</w:t>
      </w:r>
      <w:proofErr w:type="gramStart"/>
      <w:r w:rsidR="00A32179">
        <w:rPr>
          <w:rFonts w:ascii="Times New Roman" w:eastAsia="Times New Roman" w:hAnsi="Times New Roman"/>
          <w:sz w:val="27"/>
          <w:szCs w:val="27"/>
          <w:lang w:eastAsia="ru-RU"/>
        </w:rPr>
        <w:t xml:space="preserve"> Е</w:t>
      </w:r>
      <w:proofErr w:type="gramEnd"/>
      <w:r w:rsidR="00A32179">
        <w:rPr>
          <w:rFonts w:ascii="Times New Roman" w:eastAsia="Times New Roman" w:hAnsi="Times New Roman"/>
          <w:sz w:val="27"/>
          <w:szCs w:val="27"/>
          <w:lang w:eastAsia="ru-RU"/>
        </w:rPr>
        <w:t>, на рис. 2.11</w:t>
      </w:r>
      <w:r>
        <w:rPr>
          <w:rFonts w:ascii="Times New Roman" w:eastAsia="Times New Roman" w:hAnsi="Times New Roman"/>
          <w:sz w:val="27"/>
          <w:szCs w:val="27"/>
          <w:lang w:eastAsia="ru-RU"/>
        </w:rPr>
        <w:t xml:space="preserve">в  – </w:t>
      </w:r>
      <w:r w:rsidR="00A32179">
        <w:rPr>
          <w:rFonts w:ascii="Times New Roman" w:eastAsia="Times New Roman" w:hAnsi="Times New Roman"/>
          <w:sz w:val="27"/>
          <w:szCs w:val="27"/>
          <w:lang w:eastAsia="ru-RU"/>
        </w:rPr>
        <w:t xml:space="preserve"> показано </w:t>
      </w:r>
      <w:r>
        <w:rPr>
          <w:rFonts w:ascii="Times New Roman" w:eastAsia="Times New Roman" w:hAnsi="Times New Roman"/>
          <w:sz w:val="27"/>
          <w:szCs w:val="27"/>
          <w:lang w:eastAsia="ru-RU"/>
        </w:rPr>
        <w:t>обозначение  дешифратора на схеме.</w:t>
      </w:r>
    </w:p>
    <w:p w:rsidR="005E677E" w:rsidRDefault="00924FB9" w:rsidP="009066C3">
      <w:pPr>
        <w:shd w:val="clear" w:color="auto" w:fill="FFFFFF"/>
        <w:spacing w:after="0" w:line="240" w:lineRule="auto"/>
        <w:jc w:val="center"/>
        <w:rPr>
          <w:rFonts w:ascii="Times New Roman" w:eastAsia="Times New Roman" w:hAnsi="Times New Roman"/>
          <w:sz w:val="27"/>
          <w:szCs w:val="27"/>
          <w:lang w:eastAsia="ru-RU"/>
        </w:rPr>
      </w:pPr>
      <w:r>
        <w:rPr>
          <w:rFonts w:ascii="Times New Roman" w:eastAsia="Times New Roman" w:hAnsi="Times New Roman"/>
          <w:noProof/>
          <w:sz w:val="27"/>
          <w:szCs w:val="27"/>
          <w:lang w:eastAsia="ru-RU"/>
        </w:rPr>
        <w:drawing>
          <wp:inline distT="0" distB="0" distL="0" distR="0">
            <wp:extent cx="5243434" cy="3089580"/>
            <wp:effectExtent l="19050" t="0" r="0" b="0"/>
            <wp:docPr id="91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1" cstate="print"/>
                    <a:srcRect/>
                    <a:stretch>
                      <a:fillRect/>
                    </a:stretch>
                  </pic:blipFill>
                  <pic:spPr bwMode="auto">
                    <a:xfrm>
                      <a:off x="0" y="0"/>
                      <a:ext cx="5245772" cy="3090957"/>
                    </a:xfrm>
                    <a:prstGeom prst="rect">
                      <a:avLst/>
                    </a:prstGeom>
                    <a:noFill/>
                    <a:ln w="9525">
                      <a:noFill/>
                      <a:miter lim="800000"/>
                      <a:headEnd/>
                      <a:tailEnd/>
                    </a:ln>
                  </pic:spPr>
                </pic:pic>
              </a:graphicData>
            </a:graphic>
          </wp:inline>
        </w:drawing>
      </w:r>
    </w:p>
    <w:p w:rsidR="005E677E" w:rsidRDefault="00924FB9" w:rsidP="00924FB9">
      <w:pPr>
        <w:shd w:val="clear" w:color="auto" w:fill="FFFFFF"/>
        <w:spacing w:after="0" w:line="240" w:lineRule="auto"/>
        <w:ind w:left="284"/>
        <w:jc w:val="center"/>
        <w:rPr>
          <w:rFonts w:ascii="Times New Roman" w:eastAsia="Times New Roman" w:hAnsi="Times New Roman"/>
          <w:b/>
          <w:sz w:val="24"/>
          <w:szCs w:val="24"/>
          <w:lang w:eastAsia="ru-RU"/>
        </w:rPr>
      </w:pPr>
      <w:r w:rsidRPr="00924FB9">
        <w:rPr>
          <w:rFonts w:ascii="Times New Roman" w:eastAsia="Times New Roman" w:hAnsi="Times New Roman"/>
          <w:b/>
          <w:sz w:val="24"/>
          <w:szCs w:val="24"/>
          <w:lang w:eastAsia="ru-RU"/>
        </w:rPr>
        <w:t>Рис.</w:t>
      </w:r>
      <w:r w:rsidR="008560AE">
        <w:rPr>
          <w:rFonts w:ascii="Times New Roman" w:eastAsia="Times New Roman" w:hAnsi="Times New Roman"/>
          <w:b/>
          <w:sz w:val="24"/>
          <w:szCs w:val="24"/>
          <w:lang w:eastAsia="ru-RU"/>
        </w:rPr>
        <w:t xml:space="preserve"> </w:t>
      </w:r>
      <w:r w:rsidRPr="00924FB9">
        <w:rPr>
          <w:rFonts w:ascii="Times New Roman" w:eastAsia="Times New Roman" w:hAnsi="Times New Roman"/>
          <w:b/>
          <w:sz w:val="24"/>
          <w:szCs w:val="24"/>
          <w:lang w:eastAsia="ru-RU"/>
        </w:rPr>
        <w:t xml:space="preserve">2.11.1 </w:t>
      </w:r>
      <w:proofErr w:type="spellStart"/>
      <w:r w:rsidRPr="00924FB9">
        <w:rPr>
          <w:rFonts w:ascii="Times New Roman" w:eastAsia="Times New Roman" w:hAnsi="Times New Roman"/>
          <w:b/>
          <w:sz w:val="24"/>
          <w:szCs w:val="24"/>
          <w:lang w:eastAsia="ru-RU"/>
        </w:rPr>
        <w:t>а</w:t>
      </w:r>
      <w:proofErr w:type="gramStart"/>
      <w:r w:rsidRPr="00924FB9">
        <w:rPr>
          <w:rFonts w:ascii="Times New Roman" w:eastAsia="Times New Roman" w:hAnsi="Times New Roman"/>
          <w:b/>
          <w:sz w:val="24"/>
          <w:szCs w:val="24"/>
          <w:lang w:eastAsia="ru-RU"/>
        </w:rPr>
        <w:t>,б</w:t>
      </w:r>
      <w:proofErr w:type="gramEnd"/>
      <w:r w:rsidRPr="00924FB9">
        <w:rPr>
          <w:rFonts w:ascii="Times New Roman" w:eastAsia="Times New Roman" w:hAnsi="Times New Roman"/>
          <w:b/>
          <w:sz w:val="24"/>
          <w:szCs w:val="24"/>
          <w:lang w:eastAsia="ru-RU"/>
        </w:rPr>
        <w:t>,в</w:t>
      </w:r>
      <w:proofErr w:type="spellEnd"/>
      <w:r w:rsidRPr="00924FB9">
        <w:rPr>
          <w:rFonts w:ascii="Times New Roman" w:eastAsia="Times New Roman" w:hAnsi="Times New Roman"/>
          <w:b/>
          <w:sz w:val="24"/>
          <w:szCs w:val="24"/>
          <w:lang w:eastAsia="ru-RU"/>
        </w:rPr>
        <w:t>. Схема и микросхема дешифратора</w:t>
      </w:r>
    </w:p>
    <w:p w:rsidR="00C20C98" w:rsidRPr="00924FB9" w:rsidRDefault="00C20C98" w:rsidP="00924FB9">
      <w:pPr>
        <w:shd w:val="clear" w:color="auto" w:fill="FFFFFF"/>
        <w:spacing w:after="0" w:line="240" w:lineRule="auto"/>
        <w:ind w:left="284"/>
        <w:jc w:val="center"/>
        <w:rPr>
          <w:rFonts w:ascii="Times New Roman" w:eastAsia="Times New Roman" w:hAnsi="Times New Roman"/>
          <w:b/>
          <w:sz w:val="24"/>
          <w:szCs w:val="24"/>
          <w:lang w:eastAsia="ru-RU"/>
        </w:rPr>
      </w:pPr>
    </w:p>
    <w:p w:rsidR="00C20C98" w:rsidRDefault="00C20C98" w:rsidP="00C20C98">
      <w:pPr>
        <w:pStyle w:val="a6"/>
      </w:pPr>
      <w:r>
        <w:rPr>
          <w:shd w:val="clear" w:color="auto" w:fill="FFFFFF"/>
        </w:rPr>
        <w:t xml:space="preserve">Широкое распространение получил </w:t>
      </w:r>
      <w:r w:rsidRPr="00424146">
        <w:rPr>
          <w:shd w:val="clear" w:color="auto" w:fill="FFFFFF"/>
        </w:rPr>
        <w:t>двоично-десятичный дешифратор</w:t>
      </w:r>
      <w:r>
        <w:rPr>
          <w:shd w:val="clear" w:color="auto" w:fill="FFFFFF"/>
        </w:rPr>
        <w:t xml:space="preserve">,  </w:t>
      </w:r>
      <w:r w:rsidRPr="00424146">
        <w:rPr>
          <w:shd w:val="clear" w:color="auto" w:fill="FFFFFF"/>
        </w:rPr>
        <w:t>име</w:t>
      </w:r>
      <w:r>
        <w:rPr>
          <w:shd w:val="clear" w:color="auto" w:fill="FFFFFF"/>
        </w:rPr>
        <w:t>ющий</w:t>
      </w:r>
      <w:r w:rsidRPr="00424146">
        <w:rPr>
          <w:shd w:val="clear" w:color="auto" w:fill="FFFFFF"/>
        </w:rPr>
        <w:t xml:space="preserve"> четыре входа и десять выходов</w:t>
      </w:r>
      <w:r>
        <w:rPr>
          <w:shd w:val="clear" w:color="auto" w:fill="FFFFFF"/>
        </w:rPr>
        <w:t xml:space="preserve"> (не полный дешифратор). Выходы</w:t>
      </w:r>
      <w:r w:rsidRPr="00424146">
        <w:rPr>
          <w:shd w:val="clear" w:color="auto" w:fill="FFFFFF"/>
        </w:rPr>
        <w:t xml:space="preserve"> могут подключаться к </w:t>
      </w:r>
      <w:r>
        <w:rPr>
          <w:shd w:val="clear" w:color="auto" w:fill="FFFFFF"/>
        </w:rPr>
        <w:t xml:space="preserve"> разрядам </w:t>
      </w:r>
      <w:r w:rsidRPr="00424146">
        <w:rPr>
          <w:shd w:val="clear" w:color="auto" w:fill="FFFFFF"/>
        </w:rPr>
        <w:t>цифрового или знакового индикатора</w:t>
      </w:r>
      <w:r>
        <w:rPr>
          <w:shd w:val="clear" w:color="auto" w:fill="FFFFFF"/>
        </w:rPr>
        <w:t>, например</w:t>
      </w:r>
      <w:r w:rsidR="00753B10">
        <w:rPr>
          <w:shd w:val="clear" w:color="auto" w:fill="FFFFFF"/>
        </w:rPr>
        <w:t>,</w:t>
      </w:r>
      <w:r>
        <w:rPr>
          <w:shd w:val="clear" w:color="auto" w:fill="FFFFFF"/>
        </w:rPr>
        <w:t xml:space="preserve"> </w:t>
      </w:r>
      <w:r w:rsidR="009C37D2">
        <w:rPr>
          <w:shd w:val="clear" w:color="auto" w:fill="FFFFFF"/>
        </w:rPr>
        <w:t>так как это показано на рис.</w:t>
      </w:r>
      <w:r>
        <w:rPr>
          <w:shd w:val="clear" w:color="auto" w:fill="FFFFFF"/>
        </w:rPr>
        <w:t>2.11.2.</w:t>
      </w:r>
      <w:r w:rsidRPr="00C20C98">
        <w:t xml:space="preserve"> </w:t>
      </w:r>
    </w:p>
    <w:p w:rsidR="009C37D2" w:rsidRDefault="009C37D2" w:rsidP="009C37D2">
      <w:pPr>
        <w:pStyle w:val="a6"/>
        <w:jc w:val="center"/>
        <w:rPr>
          <w:b/>
          <w:sz w:val="24"/>
          <w:szCs w:val="24"/>
        </w:rPr>
      </w:pPr>
      <w:r>
        <w:rPr>
          <w:noProof/>
          <w:szCs w:val="27"/>
        </w:rPr>
        <w:drawing>
          <wp:inline distT="0" distB="0" distL="0" distR="0">
            <wp:extent cx="1789715" cy="1333925"/>
            <wp:effectExtent l="19050" t="0" r="985" b="0"/>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2" cstate="print"/>
                    <a:srcRect/>
                    <a:stretch>
                      <a:fillRect/>
                    </a:stretch>
                  </pic:blipFill>
                  <pic:spPr bwMode="auto">
                    <a:xfrm>
                      <a:off x="0" y="0"/>
                      <a:ext cx="1789584" cy="1333828"/>
                    </a:xfrm>
                    <a:prstGeom prst="rect">
                      <a:avLst/>
                    </a:prstGeom>
                    <a:noFill/>
                    <a:ln w="9525">
                      <a:noFill/>
                      <a:miter lim="800000"/>
                      <a:headEnd/>
                      <a:tailEnd/>
                    </a:ln>
                  </pic:spPr>
                </pic:pic>
              </a:graphicData>
            </a:graphic>
          </wp:inline>
        </w:drawing>
      </w:r>
    </w:p>
    <w:p w:rsidR="009C37D2" w:rsidRDefault="009C37D2" w:rsidP="009C37D2">
      <w:pPr>
        <w:shd w:val="clear" w:color="auto" w:fill="FFFFFF"/>
        <w:spacing w:after="0" w:line="240" w:lineRule="auto"/>
        <w:ind w:left="284"/>
        <w:jc w:val="center"/>
        <w:rPr>
          <w:rFonts w:ascii="Times New Roman" w:eastAsia="Times New Roman" w:hAnsi="Times New Roman"/>
          <w:b/>
          <w:sz w:val="24"/>
          <w:szCs w:val="24"/>
          <w:lang w:eastAsia="ru-RU"/>
        </w:rPr>
      </w:pPr>
      <w:r w:rsidRPr="00924FB9">
        <w:rPr>
          <w:rFonts w:ascii="Times New Roman" w:eastAsia="Times New Roman" w:hAnsi="Times New Roman"/>
          <w:b/>
          <w:sz w:val="24"/>
          <w:szCs w:val="24"/>
          <w:lang w:eastAsia="ru-RU"/>
        </w:rPr>
        <w:t>Рис.</w:t>
      </w:r>
      <w:r w:rsidR="008560AE">
        <w:rPr>
          <w:rFonts w:ascii="Times New Roman" w:eastAsia="Times New Roman" w:hAnsi="Times New Roman"/>
          <w:b/>
          <w:sz w:val="24"/>
          <w:szCs w:val="24"/>
          <w:lang w:eastAsia="ru-RU"/>
        </w:rPr>
        <w:t xml:space="preserve"> </w:t>
      </w:r>
      <w:r w:rsidRPr="00924FB9">
        <w:rPr>
          <w:rFonts w:ascii="Times New Roman" w:eastAsia="Times New Roman" w:hAnsi="Times New Roman"/>
          <w:b/>
          <w:sz w:val="24"/>
          <w:szCs w:val="24"/>
          <w:lang w:eastAsia="ru-RU"/>
        </w:rPr>
        <w:t>2.11.</w:t>
      </w:r>
      <w:r>
        <w:rPr>
          <w:rFonts w:ascii="Times New Roman" w:eastAsia="Times New Roman" w:hAnsi="Times New Roman"/>
          <w:b/>
          <w:sz w:val="24"/>
          <w:szCs w:val="24"/>
          <w:lang w:eastAsia="ru-RU"/>
        </w:rPr>
        <w:t>2</w:t>
      </w:r>
      <w:r w:rsidRPr="00924FB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Использование неполного</w:t>
      </w:r>
      <w:r w:rsidRPr="00924FB9">
        <w:rPr>
          <w:rFonts w:ascii="Times New Roman" w:eastAsia="Times New Roman" w:hAnsi="Times New Roman"/>
          <w:b/>
          <w:sz w:val="24"/>
          <w:szCs w:val="24"/>
          <w:lang w:eastAsia="ru-RU"/>
        </w:rPr>
        <w:t xml:space="preserve"> дешифратора</w:t>
      </w:r>
      <w:r>
        <w:rPr>
          <w:rFonts w:ascii="Times New Roman" w:eastAsia="Times New Roman" w:hAnsi="Times New Roman"/>
          <w:b/>
          <w:sz w:val="24"/>
          <w:szCs w:val="24"/>
          <w:lang w:eastAsia="ru-RU"/>
        </w:rPr>
        <w:t xml:space="preserve"> для индикации 10-ти состояний</w:t>
      </w:r>
    </w:p>
    <w:p w:rsidR="009C37D2" w:rsidRDefault="009C37D2" w:rsidP="009C37D2">
      <w:pPr>
        <w:pStyle w:val="a6"/>
        <w:rPr>
          <w:rFonts w:asciiTheme="minorHAnsi" w:hAnsiTheme="minorHAnsi"/>
          <w:color w:val="555555"/>
          <w:sz w:val="12"/>
          <w:szCs w:val="12"/>
          <w:shd w:val="clear" w:color="auto" w:fill="FFFFFF"/>
        </w:rPr>
      </w:pPr>
      <w:r>
        <w:rPr>
          <w:shd w:val="clear" w:color="auto" w:fill="FFFFFF"/>
        </w:rPr>
        <w:t xml:space="preserve">Дешифраторы с десятичными выходами, кроме работы с цифровыми индикаторами, могут быть использованы и для других целей, например, для реализации логических функций. Рассмотрим пример </w:t>
      </w:r>
      <w:r w:rsidR="00753B10">
        <w:rPr>
          <w:shd w:val="clear" w:color="auto" w:fill="FFFFFF"/>
        </w:rPr>
        <w:t>синтеза</w:t>
      </w:r>
      <w:r>
        <w:rPr>
          <w:shd w:val="clear" w:color="auto" w:fill="FFFFFF"/>
        </w:rPr>
        <w:t xml:space="preserve"> логических функций для управления  </w:t>
      </w:r>
      <w:proofErr w:type="spellStart"/>
      <w:r>
        <w:rPr>
          <w:shd w:val="clear" w:color="auto" w:fill="FFFFFF"/>
        </w:rPr>
        <w:t>семисегментным</w:t>
      </w:r>
      <w:proofErr w:type="spellEnd"/>
      <w:r>
        <w:rPr>
          <w:shd w:val="clear" w:color="auto" w:fill="FFFFFF"/>
        </w:rPr>
        <w:t xml:space="preserve"> индикатором.</w:t>
      </w:r>
      <w:r w:rsidRPr="009C37D2">
        <w:rPr>
          <w:rFonts w:ascii="Helvetica" w:hAnsi="Helvetica"/>
          <w:color w:val="555555"/>
          <w:sz w:val="12"/>
          <w:szCs w:val="12"/>
          <w:shd w:val="clear" w:color="auto" w:fill="FFFFFF"/>
        </w:rPr>
        <w:t xml:space="preserve"> </w:t>
      </w:r>
    </w:p>
    <w:p w:rsidR="009C37D2" w:rsidRDefault="009C37D2" w:rsidP="009C37D2">
      <w:pPr>
        <w:pStyle w:val="a6"/>
        <w:rPr>
          <w:shd w:val="clear" w:color="auto" w:fill="FFFFFF"/>
        </w:rPr>
      </w:pPr>
      <w:proofErr w:type="spellStart"/>
      <w:r w:rsidRPr="009C37D2">
        <w:rPr>
          <w:shd w:val="clear" w:color="auto" w:fill="FFFFFF"/>
        </w:rPr>
        <w:t>Семисегментные</w:t>
      </w:r>
      <w:proofErr w:type="spellEnd"/>
      <w:r w:rsidRPr="009C37D2">
        <w:rPr>
          <w:shd w:val="clear" w:color="auto" w:fill="FFFFFF"/>
        </w:rPr>
        <w:t xml:space="preserve"> индикаторы имею</w:t>
      </w:r>
      <w:r>
        <w:rPr>
          <w:shd w:val="clear" w:color="auto" w:fill="FFFFFF"/>
        </w:rPr>
        <w:t>т</w:t>
      </w:r>
      <w:r w:rsidRPr="009C37D2">
        <w:rPr>
          <w:shd w:val="clear" w:color="auto" w:fill="FFFFFF"/>
        </w:rPr>
        <w:t xml:space="preserve"> семь стандартно расположенных сегментов и предназначены для отображения цифровой информации (рис. </w:t>
      </w:r>
      <w:r>
        <w:rPr>
          <w:shd w:val="clear" w:color="auto" w:fill="FFFFFF"/>
        </w:rPr>
        <w:t>2</w:t>
      </w:r>
      <w:r w:rsidRPr="009C37D2">
        <w:rPr>
          <w:shd w:val="clear" w:color="auto" w:fill="FFFFFF"/>
        </w:rPr>
        <w:t>.11</w:t>
      </w:r>
      <w:r>
        <w:rPr>
          <w:shd w:val="clear" w:color="auto" w:fill="FFFFFF"/>
        </w:rPr>
        <w:t>.3</w:t>
      </w:r>
      <w:r w:rsidRPr="009C37D2">
        <w:rPr>
          <w:shd w:val="clear" w:color="auto" w:fill="FFFFFF"/>
        </w:rPr>
        <w:t>).</w:t>
      </w:r>
    </w:p>
    <w:p w:rsidR="009C37D2" w:rsidRDefault="009C37D2" w:rsidP="00014742">
      <w:pPr>
        <w:pStyle w:val="a6"/>
        <w:jc w:val="center"/>
        <w:rPr>
          <w:shd w:val="clear" w:color="auto" w:fill="FFFFFF"/>
        </w:rPr>
      </w:pPr>
      <w:r>
        <w:rPr>
          <w:noProof/>
        </w:rPr>
        <w:drawing>
          <wp:inline distT="0" distB="0" distL="0" distR="0">
            <wp:extent cx="846676" cy="1176453"/>
            <wp:effectExtent l="19050" t="0" r="0" b="0"/>
            <wp:docPr id="934" name="Рисунок 11" descr="http://studik.net/wp-content/uploads/tehnika-logicheskie-avtomaty.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udik.net/wp-content/uploads/tehnika-logicheskie-avtomaty.files/image080.gif"/>
                    <pic:cNvPicPr>
                      <a:picLocks noChangeAspect="1" noChangeArrowheads="1"/>
                    </pic:cNvPicPr>
                  </pic:nvPicPr>
                  <pic:blipFill>
                    <a:blip r:embed="rId143" cstate="print"/>
                    <a:srcRect/>
                    <a:stretch>
                      <a:fillRect/>
                    </a:stretch>
                  </pic:blipFill>
                  <pic:spPr bwMode="auto">
                    <a:xfrm>
                      <a:off x="0" y="0"/>
                      <a:ext cx="846646" cy="1176411"/>
                    </a:xfrm>
                    <a:prstGeom prst="rect">
                      <a:avLst/>
                    </a:prstGeom>
                    <a:noFill/>
                    <a:ln w="9525">
                      <a:noFill/>
                      <a:miter lim="800000"/>
                      <a:headEnd/>
                      <a:tailEnd/>
                    </a:ln>
                  </pic:spPr>
                </pic:pic>
              </a:graphicData>
            </a:graphic>
          </wp:inline>
        </w:drawing>
      </w:r>
    </w:p>
    <w:p w:rsidR="00014742" w:rsidRDefault="00014742" w:rsidP="00014742">
      <w:pPr>
        <w:pStyle w:val="a6"/>
        <w:jc w:val="center"/>
        <w:rPr>
          <w:b/>
          <w:sz w:val="24"/>
          <w:szCs w:val="24"/>
          <w:shd w:val="clear" w:color="auto" w:fill="FFFFFF"/>
        </w:rPr>
      </w:pPr>
      <w:r w:rsidRPr="00924FB9">
        <w:rPr>
          <w:b/>
          <w:sz w:val="24"/>
          <w:szCs w:val="24"/>
        </w:rPr>
        <w:t>Рис.</w:t>
      </w:r>
      <w:r w:rsidR="008560AE">
        <w:rPr>
          <w:b/>
          <w:sz w:val="24"/>
          <w:szCs w:val="24"/>
        </w:rPr>
        <w:t xml:space="preserve"> </w:t>
      </w:r>
      <w:r w:rsidRPr="00924FB9">
        <w:rPr>
          <w:b/>
          <w:sz w:val="24"/>
          <w:szCs w:val="24"/>
        </w:rPr>
        <w:t>2.11.</w:t>
      </w:r>
      <w:r>
        <w:rPr>
          <w:b/>
          <w:sz w:val="24"/>
          <w:szCs w:val="24"/>
        </w:rPr>
        <w:t xml:space="preserve">3. </w:t>
      </w:r>
      <w:r w:rsidRPr="00014742">
        <w:rPr>
          <w:b/>
          <w:sz w:val="24"/>
          <w:szCs w:val="24"/>
          <w:shd w:val="clear" w:color="auto" w:fill="FFFFFF"/>
        </w:rPr>
        <w:t xml:space="preserve">Схема расположения сегментов в </w:t>
      </w:r>
      <w:proofErr w:type="spellStart"/>
      <w:r w:rsidRPr="00014742">
        <w:rPr>
          <w:b/>
          <w:sz w:val="24"/>
          <w:szCs w:val="24"/>
          <w:shd w:val="clear" w:color="auto" w:fill="FFFFFF"/>
        </w:rPr>
        <w:t>семисегментном</w:t>
      </w:r>
      <w:proofErr w:type="spellEnd"/>
      <w:r w:rsidRPr="00014742">
        <w:rPr>
          <w:b/>
          <w:sz w:val="24"/>
          <w:szCs w:val="24"/>
          <w:shd w:val="clear" w:color="auto" w:fill="FFFFFF"/>
        </w:rPr>
        <w:t xml:space="preserve"> индикаторе</w:t>
      </w:r>
    </w:p>
    <w:p w:rsidR="00676F61" w:rsidRDefault="00676F61" w:rsidP="00014742">
      <w:pPr>
        <w:pStyle w:val="a6"/>
        <w:jc w:val="center"/>
        <w:rPr>
          <w:b/>
          <w:sz w:val="24"/>
          <w:szCs w:val="24"/>
          <w:shd w:val="clear" w:color="auto" w:fill="FFFFFF"/>
        </w:rPr>
      </w:pPr>
    </w:p>
    <w:p w:rsidR="00676F61" w:rsidRDefault="00676F61" w:rsidP="00676F61">
      <w:pPr>
        <w:pStyle w:val="a6"/>
      </w:pPr>
      <w:r>
        <w:lastRenderedPageBreak/>
        <w:t xml:space="preserve">Для реализации функций управления </w:t>
      </w:r>
      <w:proofErr w:type="spellStart"/>
      <w:r>
        <w:t>семисегментным</w:t>
      </w:r>
      <w:proofErr w:type="spellEnd"/>
      <w:r>
        <w:t xml:space="preserve"> индикатором составим таблицу истинности (табл. 2.11.2), в которой сопоставим двоичные коды, соответствующие десятичным цифрам, поданным на входы дешифратора, и активизацию сегментов индикатора для отображения соответствующей десятичной цифры. </w:t>
      </w:r>
      <w:proofErr w:type="gramStart"/>
      <w:r w:rsidR="003872C8">
        <w:rPr>
          <w:lang w:val="en-US"/>
        </w:rPr>
        <w:t>Fn</w:t>
      </w:r>
      <w:proofErr w:type="gramEnd"/>
      <w:r w:rsidR="003872C8" w:rsidRPr="003872C8">
        <w:t xml:space="preserve"> – </w:t>
      </w:r>
      <w:r w:rsidR="003872C8">
        <w:t xml:space="preserve">выход дешифратора. </w:t>
      </w:r>
      <w:r>
        <w:t xml:space="preserve">Будем считать, что активизация сегмента соответствует подаче на него уровня логической единицы. </w:t>
      </w:r>
    </w:p>
    <w:p w:rsidR="00676F61" w:rsidRDefault="00676F61" w:rsidP="00676F61">
      <w:pPr>
        <w:spacing w:after="0" w:line="240" w:lineRule="auto"/>
        <w:ind w:left="709"/>
        <w:jc w:val="both"/>
        <w:rPr>
          <w:rFonts w:ascii="Times New Roman" w:hAnsi="Times New Roman"/>
          <w:b/>
          <w:i/>
        </w:rPr>
      </w:pPr>
      <w:r>
        <w:rPr>
          <w:rFonts w:ascii="Times New Roman" w:hAnsi="Times New Roman"/>
        </w:rPr>
        <w:t xml:space="preserve">                                                                               </w:t>
      </w:r>
      <w:r w:rsidR="00F67326">
        <w:rPr>
          <w:rFonts w:ascii="Times New Roman" w:hAnsi="Times New Roman"/>
        </w:rPr>
        <w:t xml:space="preserve">      </w:t>
      </w:r>
      <w:r w:rsidR="00D2164E">
        <w:rPr>
          <w:rFonts w:ascii="Times New Roman" w:hAnsi="Times New Roman"/>
        </w:rPr>
        <w:t xml:space="preserve">      </w:t>
      </w:r>
      <w:r w:rsidR="00F67326">
        <w:rPr>
          <w:rFonts w:ascii="Times New Roman" w:hAnsi="Times New Roman"/>
        </w:rPr>
        <w:t xml:space="preserve"> </w:t>
      </w:r>
      <w:r w:rsidRPr="00905F24">
        <w:rPr>
          <w:rFonts w:ascii="Times New Roman" w:hAnsi="Times New Roman"/>
          <w:b/>
          <w:i/>
        </w:rPr>
        <w:t xml:space="preserve">Таблица </w:t>
      </w:r>
      <w:r w:rsidRPr="00676F61">
        <w:rPr>
          <w:rFonts w:ascii="Times New Roman" w:hAnsi="Times New Roman"/>
          <w:b/>
          <w:i/>
        </w:rPr>
        <w:t>2.11.</w:t>
      </w:r>
      <w:r>
        <w:rPr>
          <w:rFonts w:ascii="Times New Roman" w:hAnsi="Times New Roman"/>
          <w:b/>
          <w:i/>
        </w:rPr>
        <w:t>2</w:t>
      </w:r>
    </w:p>
    <w:tbl>
      <w:tblPr>
        <w:tblStyle w:val="aff3"/>
        <w:tblW w:w="0" w:type="auto"/>
        <w:jc w:val="center"/>
        <w:tblInd w:w="709" w:type="dxa"/>
        <w:tblLook w:val="04A0"/>
      </w:tblPr>
      <w:tblGrid>
        <w:gridCol w:w="850"/>
        <w:gridCol w:w="567"/>
        <w:gridCol w:w="567"/>
        <w:gridCol w:w="567"/>
        <w:gridCol w:w="567"/>
        <w:gridCol w:w="567"/>
        <w:gridCol w:w="567"/>
        <w:gridCol w:w="567"/>
        <w:gridCol w:w="567"/>
        <w:gridCol w:w="567"/>
        <w:gridCol w:w="567"/>
        <w:gridCol w:w="567"/>
      </w:tblGrid>
      <w:tr w:rsidR="00F67326" w:rsidTr="00D2164E">
        <w:trPr>
          <w:jc w:val="center"/>
        </w:trPr>
        <w:tc>
          <w:tcPr>
            <w:tcW w:w="850" w:type="dxa"/>
          </w:tcPr>
          <w:p w:rsidR="00F67326" w:rsidRPr="00F67326" w:rsidRDefault="00F67326" w:rsidP="00F67326">
            <w:pPr>
              <w:jc w:val="both"/>
              <w:rPr>
                <w:rFonts w:ascii="Times New Roman" w:hAnsi="Times New Roman"/>
                <w:sz w:val="24"/>
                <w:szCs w:val="24"/>
              </w:rPr>
            </w:pPr>
            <w:r w:rsidRPr="00F67326">
              <w:rPr>
                <w:rFonts w:ascii="Times New Roman" w:hAnsi="Times New Roman"/>
                <w:sz w:val="24"/>
                <w:szCs w:val="24"/>
              </w:rPr>
              <w:t>Цифра</w:t>
            </w:r>
          </w:p>
        </w:tc>
        <w:tc>
          <w:tcPr>
            <w:tcW w:w="2268" w:type="dxa"/>
            <w:gridSpan w:val="4"/>
          </w:tcPr>
          <w:p w:rsidR="00F67326" w:rsidRPr="00F67326" w:rsidRDefault="00F67326" w:rsidP="00F67326">
            <w:pPr>
              <w:jc w:val="center"/>
              <w:rPr>
                <w:rFonts w:ascii="Times New Roman" w:hAnsi="Times New Roman"/>
                <w:sz w:val="24"/>
                <w:szCs w:val="24"/>
              </w:rPr>
            </w:pPr>
            <w:r w:rsidRPr="00F67326">
              <w:rPr>
                <w:rFonts w:ascii="Times New Roman" w:hAnsi="Times New Roman"/>
                <w:sz w:val="24"/>
                <w:szCs w:val="24"/>
              </w:rPr>
              <w:t>Входы</w:t>
            </w:r>
          </w:p>
        </w:tc>
        <w:tc>
          <w:tcPr>
            <w:tcW w:w="3969" w:type="dxa"/>
            <w:gridSpan w:val="7"/>
          </w:tcPr>
          <w:p w:rsidR="00F67326" w:rsidRPr="00F67326" w:rsidRDefault="00F67326" w:rsidP="00F67326">
            <w:pPr>
              <w:jc w:val="center"/>
              <w:rPr>
                <w:rFonts w:ascii="Times New Roman" w:hAnsi="Times New Roman"/>
                <w:sz w:val="24"/>
                <w:szCs w:val="24"/>
              </w:rPr>
            </w:pPr>
            <w:r>
              <w:rPr>
                <w:rFonts w:ascii="Times New Roman" w:hAnsi="Times New Roman"/>
                <w:sz w:val="24"/>
                <w:szCs w:val="24"/>
              </w:rPr>
              <w:t>Выходы</w:t>
            </w:r>
          </w:p>
        </w:tc>
      </w:tr>
      <w:tr w:rsidR="00F67326" w:rsidRPr="00F67326" w:rsidTr="00D2164E">
        <w:trPr>
          <w:jc w:val="center"/>
        </w:trPr>
        <w:tc>
          <w:tcPr>
            <w:tcW w:w="850" w:type="dxa"/>
          </w:tcPr>
          <w:p w:rsidR="00F67326" w:rsidRPr="003872C8" w:rsidRDefault="003872C8" w:rsidP="00D2164E">
            <w:pPr>
              <w:jc w:val="center"/>
              <w:rPr>
                <w:rFonts w:ascii="Times New Roman" w:hAnsi="Times New Roman"/>
                <w:sz w:val="24"/>
                <w:szCs w:val="24"/>
                <w:lang w:val="en-US"/>
              </w:rPr>
            </w:pPr>
            <w:r>
              <w:rPr>
                <w:rFonts w:ascii="Times New Roman" w:hAnsi="Times New Roman"/>
                <w:sz w:val="24"/>
                <w:szCs w:val="24"/>
                <w:lang w:val="en-US"/>
              </w:rPr>
              <w:t>F</w:t>
            </w:r>
          </w:p>
        </w:tc>
        <w:tc>
          <w:tcPr>
            <w:tcW w:w="567" w:type="dxa"/>
          </w:tcPr>
          <w:p w:rsidR="00F67326" w:rsidRPr="00D2164E" w:rsidRDefault="00D2164E" w:rsidP="00676F61">
            <w:pPr>
              <w:jc w:val="both"/>
              <w:rPr>
                <w:rFonts w:ascii="Times New Roman" w:hAnsi="Times New Roman"/>
                <w:sz w:val="24"/>
                <w:szCs w:val="24"/>
                <w:lang w:val="en-US"/>
              </w:rPr>
            </w:pPr>
            <w:r>
              <w:rPr>
                <w:rFonts w:ascii="Times New Roman" w:hAnsi="Times New Roman"/>
                <w:sz w:val="24"/>
                <w:szCs w:val="24"/>
                <w:lang w:val="en-US"/>
              </w:rPr>
              <w:t>X</w:t>
            </w:r>
            <w:r w:rsidR="003320D7">
              <w:rPr>
                <w:rFonts w:ascii="Times New Roman" w:hAnsi="Times New Roman"/>
                <w:sz w:val="24"/>
                <w:szCs w:val="24"/>
                <w:lang w:val="en-US"/>
              </w:rPr>
              <w:t>3</w:t>
            </w:r>
          </w:p>
        </w:tc>
        <w:tc>
          <w:tcPr>
            <w:tcW w:w="567" w:type="dxa"/>
          </w:tcPr>
          <w:p w:rsidR="00F67326" w:rsidRPr="00D2164E" w:rsidRDefault="00D2164E" w:rsidP="00676F61">
            <w:pPr>
              <w:jc w:val="both"/>
              <w:rPr>
                <w:rFonts w:ascii="Times New Roman" w:hAnsi="Times New Roman"/>
                <w:sz w:val="24"/>
                <w:szCs w:val="24"/>
                <w:lang w:val="en-US"/>
              </w:rPr>
            </w:pPr>
            <w:r>
              <w:rPr>
                <w:rFonts w:ascii="Times New Roman" w:hAnsi="Times New Roman"/>
                <w:sz w:val="24"/>
                <w:szCs w:val="24"/>
                <w:lang w:val="en-US"/>
              </w:rPr>
              <w:t>X</w:t>
            </w:r>
            <w:r w:rsidR="003320D7">
              <w:rPr>
                <w:rFonts w:ascii="Times New Roman" w:hAnsi="Times New Roman"/>
                <w:sz w:val="24"/>
                <w:szCs w:val="24"/>
                <w:lang w:val="en-US"/>
              </w:rPr>
              <w:t>2</w:t>
            </w:r>
          </w:p>
        </w:tc>
        <w:tc>
          <w:tcPr>
            <w:tcW w:w="567" w:type="dxa"/>
          </w:tcPr>
          <w:p w:rsidR="00F67326" w:rsidRPr="00D2164E" w:rsidRDefault="00D2164E" w:rsidP="003320D7">
            <w:pPr>
              <w:jc w:val="both"/>
              <w:rPr>
                <w:rFonts w:ascii="Times New Roman" w:hAnsi="Times New Roman"/>
                <w:sz w:val="24"/>
                <w:szCs w:val="24"/>
                <w:lang w:val="en-US"/>
              </w:rPr>
            </w:pPr>
            <w:r>
              <w:rPr>
                <w:rFonts w:ascii="Times New Roman" w:hAnsi="Times New Roman"/>
                <w:sz w:val="24"/>
                <w:szCs w:val="24"/>
                <w:lang w:val="en-US"/>
              </w:rPr>
              <w:t>X</w:t>
            </w:r>
            <w:r w:rsidR="003320D7">
              <w:rPr>
                <w:rFonts w:ascii="Times New Roman" w:hAnsi="Times New Roman"/>
                <w:sz w:val="24"/>
                <w:szCs w:val="24"/>
                <w:lang w:val="en-US"/>
              </w:rPr>
              <w:t>1</w:t>
            </w:r>
          </w:p>
        </w:tc>
        <w:tc>
          <w:tcPr>
            <w:tcW w:w="567" w:type="dxa"/>
          </w:tcPr>
          <w:p w:rsidR="00F67326" w:rsidRPr="00D2164E" w:rsidRDefault="00D2164E" w:rsidP="003320D7">
            <w:pPr>
              <w:jc w:val="both"/>
              <w:rPr>
                <w:rFonts w:ascii="Times New Roman" w:hAnsi="Times New Roman"/>
                <w:sz w:val="24"/>
                <w:szCs w:val="24"/>
                <w:lang w:val="en-US"/>
              </w:rPr>
            </w:pPr>
            <w:r>
              <w:rPr>
                <w:rFonts w:ascii="Times New Roman" w:hAnsi="Times New Roman"/>
                <w:sz w:val="24"/>
                <w:szCs w:val="24"/>
                <w:lang w:val="en-US"/>
              </w:rPr>
              <w:t>X</w:t>
            </w:r>
            <w:r w:rsidR="003320D7">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a</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b</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c</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d</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e</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f</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g</w:t>
            </w:r>
          </w:p>
        </w:tc>
      </w:tr>
      <w:tr w:rsidR="003320D7" w:rsidTr="00D2164E">
        <w:trPr>
          <w:jc w:val="center"/>
        </w:trPr>
        <w:tc>
          <w:tcPr>
            <w:tcW w:w="850" w:type="dxa"/>
          </w:tcPr>
          <w:p w:rsidR="003320D7" w:rsidRPr="003320D7" w:rsidRDefault="003320D7" w:rsidP="00D2164E">
            <w:pPr>
              <w:jc w:val="center"/>
              <w:rPr>
                <w:rFonts w:ascii="Times New Roman" w:hAnsi="Times New Roman"/>
                <w:sz w:val="24"/>
                <w:szCs w:val="24"/>
                <w:lang w:val="en-US"/>
              </w:rPr>
            </w:pPr>
            <w:r w:rsidRPr="003320D7">
              <w:rPr>
                <w:rFonts w:ascii="Times New Roman" w:hAnsi="Times New Roman"/>
                <w:sz w:val="24"/>
                <w:szCs w:val="24"/>
                <w:lang w:val="en-US"/>
              </w:rPr>
              <w:t>0</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3320D7" w:rsidRPr="003320D7" w:rsidRDefault="003320D7" w:rsidP="00676F61">
            <w:pPr>
              <w:jc w:val="both"/>
              <w:rPr>
                <w:rFonts w:ascii="Times New Roman" w:hAnsi="Times New Roman"/>
                <w:sz w:val="24"/>
                <w:szCs w:val="24"/>
                <w:lang w:val="en-US"/>
              </w:rPr>
            </w:pPr>
            <w:r w:rsidRPr="003320D7">
              <w:rPr>
                <w:rFonts w:ascii="Times New Roman" w:hAnsi="Times New Roman"/>
                <w:sz w:val="24"/>
                <w:szCs w:val="24"/>
                <w:lang w:val="en-US"/>
              </w:rPr>
              <w:t>0</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2</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3</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4</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5</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6</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7</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r>
      <w:tr w:rsidR="00F67326" w:rsidTr="00D2164E">
        <w:trPr>
          <w:jc w:val="center"/>
        </w:trPr>
        <w:tc>
          <w:tcPr>
            <w:tcW w:w="850" w:type="dxa"/>
          </w:tcPr>
          <w:p w:rsidR="00F67326" w:rsidRPr="003320D7" w:rsidRDefault="00F67326" w:rsidP="00D2164E">
            <w:pPr>
              <w:jc w:val="center"/>
              <w:rPr>
                <w:rFonts w:ascii="Times New Roman" w:hAnsi="Times New Roman"/>
                <w:sz w:val="24"/>
                <w:szCs w:val="24"/>
              </w:rPr>
            </w:pPr>
            <w:r w:rsidRPr="003320D7">
              <w:rPr>
                <w:rFonts w:ascii="Times New Roman" w:hAnsi="Times New Roman"/>
                <w:sz w:val="24"/>
                <w:szCs w:val="24"/>
              </w:rPr>
              <w:t>8</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F67326"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r>
      <w:tr w:rsidR="00D2164E" w:rsidTr="00D2164E">
        <w:trPr>
          <w:jc w:val="center"/>
        </w:trPr>
        <w:tc>
          <w:tcPr>
            <w:tcW w:w="850" w:type="dxa"/>
          </w:tcPr>
          <w:p w:rsidR="00D2164E" w:rsidRPr="003320D7" w:rsidRDefault="00D2164E" w:rsidP="00D2164E">
            <w:pPr>
              <w:jc w:val="center"/>
              <w:rPr>
                <w:rFonts w:ascii="Times New Roman" w:hAnsi="Times New Roman"/>
                <w:sz w:val="24"/>
                <w:szCs w:val="24"/>
              </w:rPr>
            </w:pPr>
            <w:r w:rsidRPr="003320D7">
              <w:rPr>
                <w:rFonts w:ascii="Times New Roman" w:hAnsi="Times New Roman"/>
                <w:sz w:val="24"/>
                <w:szCs w:val="24"/>
              </w:rPr>
              <w:t>9</w:t>
            </w:r>
          </w:p>
        </w:tc>
        <w:tc>
          <w:tcPr>
            <w:tcW w:w="567" w:type="dxa"/>
          </w:tcPr>
          <w:p w:rsidR="00D2164E"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D2164E"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D2164E" w:rsidRPr="003320D7" w:rsidRDefault="003320D7"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0</w:t>
            </w:r>
          </w:p>
        </w:tc>
        <w:tc>
          <w:tcPr>
            <w:tcW w:w="567" w:type="dxa"/>
          </w:tcPr>
          <w:p w:rsidR="00D2164E" w:rsidRPr="00E5304C" w:rsidRDefault="00E5304C" w:rsidP="00676F61">
            <w:pPr>
              <w:jc w:val="both"/>
              <w:rPr>
                <w:rFonts w:ascii="Times New Roman" w:hAnsi="Times New Roman"/>
                <w:sz w:val="24"/>
                <w:szCs w:val="24"/>
                <w:lang w:val="en-US"/>
              </w:rPr>
            </w:pPr>
            <w:r>
              <w:rPr>
                <w:rFonts w:ascii="Times New Roman" w:hAnsi="Times New Roman"/>
                <w:sz w:val="24"/>
                <w:szCs w:val="24"/>
                <w:lang w:val="en-US"/>
              </w:rPr>
              <w:t>1</w:t>
            </w:r>
          </w:p>
        </w:tc>
        <w:tc>
          <w:tcPr>
            <w:tcW w:w="567" w:type="dxa"/>
          </w:tcPr>
          <w:p w:rsidR="00D2164E" w:rsidRPr="003320D7" w:rsidRDefault="003320D7" w:rsidP="00676F61">
            <w:pPr>
              <w:jc w:val="both"/>
              <w:rPr>
                <w:rFonts w:ascii="Times New Roman" w:hAnsi="Times New Roman"/>
                <w:sz w:val="24"/>
                <w:szCs w:val="24"/>
                <w:lang w:val="en-US"/>
              </w:rPr>
            </w:pPr>
            <w:r w:rsidRPr="003320D7">
              <w:rPr>
                <w:rFonts w:ascii="Times New Roman" w:hAnsi="Times New Roman"/>
                <w:sz w:val="24"/>
                <w:szCs w:val="24"/>
                <w:lang w:val="en-US"/>
              </w:rPr>
              <w:t>1</w:t>
            </w:r>
          </w:p>
        </w:tc>
      </w:tr>
    </w:tbl>
    <w:p w:rsidR="00676F61" w:rsidRPr="00676F61" w:rsidRDefault="00676F61" w:rsidP="00676F61">
      <w:pPr>
        <w:spacing w:after="0" w:line="240" w:lineRule="auto"/>
        <w:ind w:left="709"/>
        <w:jc w:val="both"/>
        <w:rPr>
          <w:rFonts w:ascii="Times New Roman" w:hAnsi="Times New Roman"/>
          <w:b/>
          <w:i/>
        </w:rPr>
      </w:pPr>
    </w:p>
    <w:p w:rsidR="008560AE" w:rsidRPr="003872C8" w:rsidRDefault="00676F61" w:rsidP="00676F61">
      <w:pPr>
        <w:pStyle w:val="a6"/>
      </w:pPr>
      <w:r>
        <w:t xml:space="preserve">По  таблице  истинности можно  записать  булевы  выражения функций </w:t>
      </w:r>
      <w:r w:rsidR="003872C8">
        <w:t xml:space="preserve">для </w:t>
      </w:r>
      <w:r>
        <w:t>кажд</w:t>
      </w:r>
      <w:r w:rsidR="003872C8">
        <w:t>ого</w:t>
      </w:r>
      <w:r>
        <w:t xml:space="preserve"> сегмент</w:t>
      </w:r>
      <w:r w:rsidR="003872C8">
        <w:t>а</w:t>
      </w:r>
      <w:r>
        <w:t xml:space="preserve"> </w:t>
      </w:r>
      <w:proofErr w:type="spellStart"/>
      <w:r>
        <w:t>семисегментного</w:t>
      </w:r>
      <w:proofErr w:type="spellEnd"/>
      <w:r>
        <w:t xml:space="preserve"> индикатора</w:t>
      </w:r>
      <w:r w:rsidR="003872C8" w:rsidRPr="003872C8">
        <w:t>:</w:t>
      </w:r>
    </w:p>
    <w:p w:rsidR="003872C8" w:rsidRDefault="008560AE" w:rsidP="003872C8">
      <w:pPr>
        <w:pStyle w:val="a6"/>
        <w:ind w:firstLine="0"/>
        <w:jc w:val="left"/>
        <w:rPr>
          <w:lang w:val="en-US"/>
        </w:rPr>
      </w:pPr>
      <w:r>
        <w:rPr>
          <w:lang w:val="en-US"/>
        </w:rPr>
        <w:t>a</w:t>
      </w:r>
      <w:r w:rsidRPr="003872C8">
        <w:rPr>
          <w:lang w:val="en-US"/>
        </w:rPr>
        <w:t xml:space="preserve"> = </w:t>
      </w:r>
      <w:r w:rsidR="003872C8">
        <w:rPr>
          <w:lang w:val="en-US"/>
        </w:rPr>
        <w:t>F</w:t>
      </w:r>
      <w:r w:rsidRPr="003872C8">
        <w:rPr>
          <w:lang w:val="en-US"/>
        </w:rPr>
        <w:t xml:space="preserve">0 </w:t>
      </w:r>
      <w:r>
        <w:rPr>
          <w:lang w:val="en-US"/>
        </w:rPr>
        <w:t>v</w:t>
      </w:r>
      <w:r w:rsidRPr="003872C8">
        <w:rPr>
          <w:lang w:val="en-US"/>
        </w:rPr>
        <w:t xml:space="preserve"> </w:t>
      </w:r>
      <w:r w:rsidR="003872C8">
        <w:rPr>
          <w:lang w:val="en-US"/>
        </w:rPr>
        <w:t>F</w:t>
      </w:r>
      <w:r w:rsidRPr="003872C8">
        <w:rPr>
          <w:lang w:val="en-US"/>
        </w:rPr>
        <w:t xml:space="preserve">2 </w:t>
      </w:r>
      <w:r>
        <w:rPr>
          <w:lang w:val="en-US"/>
        </w:rPr>
        <w:t>v</w:t>
      </w:r>
      <w:r w:rsidRPr="003872C8">
        <w:rPr>
          <w:lang w:val="en-US"/>
        </w:rPr>
        <w:t xml:space="preserve"> </w:t>
      </w:r>
      <w:r w:rsidR="003872C8">
        <w:rPr>
          <w:lang w:val="en-US"/>
        </w:rPr>
        <w:t>F</w:t>
      </w:r>
      <w:r w:rsidRPr="003872C8">
        <w:rPr>
          <w:lang w:val="en-US"/>
        </w:rPr>
        <w:t xml:space="preserve">3 </w:t>
      </w:r>
      <w:r>
        <w:rPr>
          <w:lang w:val="en-US"/>
        </w:rPr>
        <w:t>v</w:t>
      </w:r>
      <w:r w:rsidRPr="003872C8">
        <w:rPr>
          <w:lang w:val="en-US"/>
        </w:rPr>
        <w:t xml:space="preserve"> </w:t>
      </w:r>
      <w:r w:rsidR="003872C8">
        <w:rPr>
          <w:lang w:val="en-US"/>
        </w:rPr>
        <w:t>F</w:t>
      </w:r>
      <w:r w:rsidRPr="003872C8">
        <w:rPr>
          <w:lang w:val="en-US"/>
        </w:rPr>
        <w:t xml:space="preserve">5 </w:t>
      </w:r>
      <w:r>
        <w:rPr>
          <w:lang w:val="en-US"/>
        </w:rPr>
        <w:t>v</w:t>
      </w:r>
      <w:r w:rsidRPr="003872C8">
        <w:rPr>
          <w:lang w:val="en-US"/>
        </w:rPr>
        <w:t xml:space="preserve"> </w:t>
      </w:r>
      <w:r w:rsidR="003872C8">
        <w:rPr>
          <w:lang w:val="en-US"/>
        </w:rPr>
        <w:t>F</w:t>
      </w:r>
      <w:r w:rsidRPr="003872C8">
        <w:rPr>
          <w:lang w:val="en-US"/>
        </w:rPr>
        <w:t xml:space="preserve">6 </w:t>
      </w:r>
      <w:r>
        <w:rPr>
          <w:lang w:val="en-US"/>
        </w:rPr>
        <w:t>v</w:t>
      </w:r>
      <w:r w:rsidRPr="003872C8">
        <w:rPr>
          <w:lang w:val="en-US"/>
        </w:rPr>
        <w:t xml:space="preserve"> </w:t>
      </w:r>
      <w:r w:rsidR="003872C8">
        <w:rPr>
          <w:lang w:val="en-US"/>
        </w:rPr>
        <w:t>F</w:t>
      </w:r>
      <w:r w:rsidRPr="003872C8">
        <w:rPr>
          <w:lang w:val="en-US"/>
        </w:rPr>
        <w:t xml:space="preserve">7 </w:t>
      </w:r>
      <w:r>
        <w:rPr>
          <w:lang w:val="en-US"/>
        </w:rPr>
        <w:t>v</w:t>
      </w:r>
      <w:r w:rsidRPr="003872C8">
        <w:rPr>
          <w:lang w:val="en-US"/>
        </w:rPr>
        <w:t xml:space="preserve"> </w:t>
      </w:r>
      <w:r w:rsidR="003872C8">
        <w:rPr>
          <w:lang w:val="en-US"/>
        </w:rPr>
        <w:t>F</w:t>
      </w:r>
      <w:r w:rsidRPr="003872C8">
        <w:rPr>
          <w:lang w:val="en-US"/>
        </w:rPr>
        <w:t xml:space="preserve">8 </w:t>
      </w:r>
      <w:r>
        <w:rPr>
          <w:lang w:val="en-US"/>
        </w:rPr>
        <w:t>v</w:t>
      </w:r>
      <w:r w:rsidRPr="003872C8">
        <w:rPr>
          <w:lang w:val="en-US"/>
        </w:rPr>
        <w:t xml:space="preserve"> </w:t>
      </w:r>
      <w:r w:rsidR="003872C8">
        <w:rPr>
          <w:lang w:val="en-US"/>
        </w:rPr>
        <w:t>F</w:t>
      </w:r>
      <w:r w:rsidRPr="003872C8">
        <w:rPr>
          <w:lang w:val="en-US"/>
        </w:rPr>
        <w:t xml:space="preserve">9 </w:t>
      </w:r>
      <w:r w:rsidR="003872C8">
        <w:rPr>
          <w:lang w:val="en-US"/>
        </w:rPr>
        <w:br/>
        <w:t>……………………………………</w:t>
      </w:r>
      <w:r w:rsidR="003872C8">
        <w:rPr>
          <w:lang w:val="en-US"/>
        </w:rPr>
        <w:br/>
      </w:r>
      <w:r w:rsidR="003872C8" w:rsidRPr="003872C8">
        <w:rPr>
          <w:lang w:val="en-US"/>
        </w:rPr>
        <w:t>…………………………………….</w:t>
      </w:r>
    </w:p>
    <w:p w:rsidR="003872C8" w:rsidRDefault="003872C8" w:rsidP="003872C8">
      <w:pPr>
        <w:pStyle w:val="a6"/>
        <w:ind w:firstLine="0"/>
        <w:jc w:val="left"/>
        <w:rPr>
          <w:lang w:val="en-US"/>
        </w:rPr>
      </w:pPr>
      <w:r>
        <w:rPr>
          <w:lang w:val="en-US"/>
        </w:rPr>
        <w:t>g = F2 v F3 v F4 v F5 v F6 v F8 v F9</w:t>
      </w:r>
    </w:p>
    <w:p w:rsidR="003872C8" w:rsidRPr="003872C8" w:rsidRDefault="003872C8" w:rsidP="003872C8">
      <w:pPr>
        <w:pStyle w:val="a6"/>
        <w:ind w:firstLine="0"/>
        <w:jc w:val="left"/>
        <w:rPr>
          <w:lang w:val="en-US"/>
        </w:rPr>
      </w:pPr>
    </w:p>
    <w:p w:rsidR="00676F61" w:rsidRDefault="00D17531" w:rsidP="00AD05D7">
      <w:pPr>
        <w:pStyle w:val="a6"/>
      </w:pPr>
      <w:r w:rsidRPr="0007054D">
        <w:rPr>
          <w:lang w:val="en-US"/>
        </w:rPr>
        <w:t xml:space="preserve"> </w:t>
      </w:r>
      <w:r w:rsidR="00676F61" w:rsidRPr="003872C8">
        <w:t xml:space="preserve">Схемная реализация </w:t>
      </w:r>
      <w:r w:rsidR="003872C8" w:rsidRPr="003872C8">
        <w:rPr>
          <w:shd w:val="clear" w:color="auto" w:fill="FFFFFF"/>
        </w:rPr>
        <w:t xml:space="preserve">дешифратора для </w:t>
      </w:r>
      <w:r w:rsidR="003872C8" w:rsidRPr="003872C8">
        <w:t xml:space="preserve">управления </w:t>
      </w:r>
      <w:proofErr w:type="spellStart"/>
      <w:r w:rsidR="003872C8" w:rsidRPr="003872C8">
        <w:t>семисегментным</w:t>
      </w:r>
      <w:proofErr w:type="spellEnd"/>
      <w:r w:rsidR="003872C8" w:rsidRPr="003872C8">
        <w:t xml:space="preserve"> индикатором</w:t>
      </w:r>
      <w:r w:rsidR="00AD05D7">
        <w:t xml:space="preserve"> </w:t>
      </w:r>
      <w:r w:rsidR="00676F61" w:rsidRPr="003872C8">
        <w:t xml:space="preserve">приведена на </w:t>
      </w:r>
      <w:r w:rsidR="00E5304C" w:rsidRPr="003872C8">
        <w:t>рис. 2</w:t>
      </w:r>
      <w:r w:rsidR="00676F61" w:rsidRPr="003872C8">
        <w:t>.1</w:t>
      </w:r>
      <w:r w:rsidR="00E5304C" w:rsidRPr="003872C8">
        <w:t>1</w:t>
      </w:r>
      <w:r w:rsidR="00676F61" w:rsidRPr="003872C8">
        <w:t>.</w:t>
      </w:r>
      <w:r w:rsidR="00E5304C" w:rsidRPr="003872C8">
        <w:t>4.</w:t>
      </w:r>
    </w:p>
    <w:p w:rsidR="00AD05D7" w:rsidRPr="003872C8" w:rsidRDefault="00AD05D7" w:rsidP="00AD05D7">
      <w:pPr>
        <w:pStyle w:val="a6"/>
      </w:pPr>
    </w:p>
    <w:p w:rsidR="00E5304C" w:rsidRPr="00E5304C" w:rsidRDefault="00E5304C" w:rsidP="00676F61">
      <w:pPr>
        <w:pStyle w:val="a6"/>
      </w:pPr>
      <w:r>
        <w:rPr>
          <w:noProof/>
        </w:rPr>
        <w:drawing>
          <wp:inline distT="0" distB="0" distL="0" distR="0">
            <wp:extent cx="4678045" cy="2464435"/>
            <wp:effectExtent l="19050" t="0" r="8255" b="0"/>
            <wp:docPr id="935" name="Рисунок 14" descr="http://studik.net/wp-content/uploads/tehnika-logicheskie-avtomaty.files/image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udik.net/wp-content/uploads/tehnika-logicheskie-avtomaty.files/image081.jpg"/>
                    <pic:cNvPicPr>
                      <a:picLocks noChangeAspect="1" noChangeArrowheads="1"/>
                    </pic:cNvPicPr>
                  </pic:nvPicPr>
                  <pic:blipFill>
                    <a:blip r:embed="rId144" cstate="print"/>
                    <a:srcRect/>
                    <a:stretch>
                      <a:fillRect/>
                    </a:stretch>
                  </pic:blipFill>
                  <pic:spPr bwMode="auto">
                    <a:xfrm>
                      <a:off x="0" y="0"/>
                      <a:ext cx="4678045" cy="2464435"/>
                    </a:xfrm>
                    <a:prstGeom prst="rect">
                      <a:avLst/>
                    </a:prstGeom>
                    <a:noFill/>
                    <a:ln w="9525">
                      <a:noFill/>
                      <a:miter lim="800000"/>
                      <a:headEnd/>
                      <a:tailEnd/>
                    </a:ln>
                  </pic:spPr>
                </pic:pic>
              </a:graphicData>
            </a:graphic>
          </wp:inline>
        </w:drawing>
      </w:r>
    </w:p>
    <w:p w:rsidR="00E5304C" w:rsidRPr="00E5304C" w:rsidRDefault="00E5304C" w:rsidP="00676F61">
      <w:pPr>
        <w:pStyle w:val="a6"/>
      </w:pPr>
    </w:p>
    <w:p w:rsidR="008560AE" w:rsidRPr="008560AE" w:rsidRDefault="008560AE" w:rsidP="008560AE">
      <w:pPr>
        <w:pStyle w:val="a6"/>
        <w:jc w:val="center"/>
        <w:rPr>
          <w:b/>
          <w:sz w:val="24"/>
          <w:szCs w:val="24"/>
          <w:shd w:val="clear" w:color="auto" w:fill="FFFFFF"/>
        </w:rPr>
      </w:pPr>
      <w:r w:rsidRPr="00924FB9">
        <w:rPr>
          <w:b/>
          <w:sz w:val="24"/>
          <w:szCs w:val="24"/>
        </w:rPr>
        <w:t>Рис.</w:t>
      </w:r>
      <w:r>
        <w:rPr>
          <w:b/>
          <w:sz w:val="24"/>
          <w:szCs w:val="24"/>
        </w:rPr>
        <w:t xml:space="preserve"> </w:t>
      </w:r>
      <w:r w:rsidRPr="00924FB9">
        <w:rPr>
          <w:b/>
          <w:sz w:val="24"/>
          <w:szCs w:val="24"/>
        </w:rPr>
        <w:t>2.11.</w:t>
      </w:r>
      <w:r>
        <w:rPr>
          <w:b/>
          <w:sz w:val="24"/>
          <w:szCs w:val="24"/>
        </w:rPr>
        <w:t xml:space="preserve">4. </w:t>
      </w:r>
      <w:r>
        <w:rPr>
          <w:b/>
          <w:sz w:val="24"/>
          <w:szCs w:val="24"/>
          <w:shd w:val="clear" w:color="auto" w:fill="FFFFFF"/>
        </w:rPr>
        <w:t xml:space="preserve">Применение дешифратора </w:t>
      </w:r>
      <w:r w:rsidRPr="008560AE">
        <w:rPr>
          <w:b/>
          <w:sz w:val="24"/>
          <w:szCs w:val="24"/>
          <w:shd w:val="clear" w:color="auto" w:fill="FFFFFF"/>
        </w:rPr>
        <w:t xml:space="preserve">для </w:t>
      </w:r>
      <w:r w:rsidRPr="008560AE">
        <w:rPr>
          <w:b/>
          <w:sz w:val="24"/>
          <w:szCs w:val="24"/>
        </w:rPr>
        <w:t xml:space="preserve">управления </w:t>
      </w:r>
      <w:proofErr w:type="spellStart"/>
      <w:r w:rsidRPr="008560AE">
        <w:rPr>
          <w:b/>
          <w:sz w:val="24"/>
          <w:szCs w:val="24"/>
        </w:rPr>
        <w:t>семисегментным</w:t>
      </w:r>
      <w:proofErr w:type="spellEnd"/>
      <w:r w:rsidRPr="008560AE">
        <w:rPr>
          <w:b/>
          <w:sz w:val="24"/>
          <w:szCs w:val="24"/>
        </w:rPr>
        <w:t xml:space="preserve"> индикатором</w:t>
      </w:r>
    </w:p>
    <w:p w:rsidR="008560AE" w:rsidRDefault="008560AE" w:rsidP="008560AE">
      <w:pPr>
        <w:pStyle w:val="a6"/>
        <w:jc w:val="center"/>
        <w:rPr>
          <w:b/>
          <w:sz w:val="24"/>
          <w:szCs w:val="24"/>
          <w:shd w:val="clear" w:color="auto" w:fill="FFFFFF"/>
        </w:rPr>
      </w:pPr>
    </w:p>
    <w:p w:rsidR="009C37D2" w:rsidRPr="009C37D2" w:rsidRDefault="00AD05D7" w:rsidP="00AD05D7">
      <w:pPr>
        <w:pStyle w:val="a6"/>
        <w:ind w:firstLine="0"/>
        <w:rPr>
          <w:sz w:val="24"/>
          <w:szCs w:val="24"/>
        </w:rPr>
      </w:pPr>
      <w:r>
        <w:rPr>
          <w:shd w:val="clear" w:color="auto" w:fill="FFFFFF"/>
        </w:rPr>
        <w:lastRenderedPageBreak/>
        <w:t xml:space="preserve"> </w:t>
      </w:r>
      <w:r>
        <w:rPr>
          <w:shd w:val="clear" w:color="auto" w:fill="FFFFFF"/>
        </w:rPr>
        <w:tab/>
      </w:r>
      <w:r w:rsidR="009C37D2">
        <w:rPr>
          <w:shd w:val="clear" w:color="auto" w:fill="FFFFFF"/>
        </w:rPr>
        <w:t xml:space="preserve"> </w:t>
      </w:r>
      <w:r>
        <w:rPr>
          <w:shd w:val="clear" w:color="auto" w:fill="FFFFFF"/>
        </w:rPr>
        <w:t>В</w:t>
      </w:r>
      <w:r w:rsidR="009C37D2">
        <w:rPr>
          <w:shd w:val="clear" w:color="auto" w:fill="FFFFFF"/>
        </w:rPr>
        <w:t xml:space="preserve"> устройствах цифровой индикации для работы с </w:t>
      </w:r>
      <w:r>
        <w:rPr>
          <w:shd w:val="clear" w:color="auto" w:fill="FFFFFF"/>
        </w:rPr>
        <w:t xml:space="preserve">индикаторами </w:t>
      </w:r>
      <w:r w:rsidR="009C37D2">
        <w:rPr>
          <w:shd w:val="clear" w:color="auto" w:fill="FFFFFF"/>
        </w:rPr>
        <w:t xml:space="preserve"> используются специализированные дешифраторы или преобразователи  кода.</w:t>
      </w:r>
    </w:p>
    <w:p w:rsidR="009675C6" w:rsidRDefault="00D27D6A" w:rsidP="00387AA8">
      <w:pPr>
        <w:pStyle w:val="a6"/>
        <w:rPr>
          <w:b/>
          <w:bCs/>
          <w:iCs/>
        </w:rPr>
      </w:pPr>
      <w:r w:rsidRPr="00A32179">
        <w:rPr>
          <w:b/>
          <w:bCs/>
          <w:iCs/>
        </w:rPr>
        <w:t>Способы увеличения числа выходов дешифраторов</w:t>
      </w:r>
    </w:p>
    <w:p w:rsidR="009066C3" w:rsidRDefault="00753B10" w:rsidP="00753B10">
      <w:pPr>
        <w:pStyle w:val="a6"/>
        <w:jc w:val="center"/>
        <w:rPr>
          <w:rStyle w:val="apple-converted-space"/>
          <w:shd w:val="clear" w:color="auto" w:fill="FFFFFF"/>
        </w:rPr>
      </w:pPr>
      <w:r>
        <w:t>Мы рассмотрели о</w:t>
      </w:r>
      <w:r w:rsidR="00387AA8" w:rsidRPr="001970C7">
        <w:t>дноступенчатый дешифратор</w:t>
      </w:r>
      <w:r w:rsidR="00387AA8">
        <w:t xml:space="preserve"> </w:t>
      </w:r>
      <w:r w:rsidR="00387AA8" w:rsidRPr="001970C7">
        <w:t xml:space="preserve">(линейный) </w:t>
      </w:r>
      <w:r w:rsidR="009675C6">
        <w:t xml:space="preserve">– </w:t>
      </w:r>
      <w:r>
        <w:t xml:space="preserve">он </w:t>
      </w:r>
      <w:r w:rsidR="009675C6">
        <w:t>является</w:t>
      </w:r>
      <w:r w:rsidR="00387AA8" w:rsidRPr="001970C7">
        <w:t xml:space="preserve"> наиболее быстродействующи</w:t>
      </w:r>
      <w:r w:rsidR="009675C6">
        <w:t>м</w:t>
      </w:r>
      <w:r w:rsidR="00387AA8" w:rsidRPr="001970C7">
        <w:t>, но его реализация при значительной разрядности входного слова затруднена, поскольку требует применения логических элементов с большим числом входов</w:t>
      </w:r>
      <w:r w:rsidR="009675C6">
        <w:t>, что</w:t>
      </w:r>
      <w:r w:rsidR="00387AA8" w:rsidRPr="001970C7">
        <w:t xml:space="preserve"> сопровождается большой нагрузкой на источники входных сигналов. Обычно одноступенчатыми выполняются дешифраторы на небольшое число входов, определяемое возможностями элементов применяемой серии микросхем</w:t>
      </w:r>
      <w:r w:rsidR="00387AA8">
        <w:t>. Поэтому зачастую</w:t>
      </w:r>
      <w:r w:rsidR="00D27D6A">
        <w:rPr>
          <w:shd w:val="clear" w:color="auto" w:fill="FFFFFF"/>
        </w:rPr>
        <w:t xml:space="preserve"> количества выводов дешифратора не хватает для выбора необходимого количества устройств микропроцессорной техники. </w:t>
      </w:r>
      <w:r w:rsidR="00A32179">
        <w:rPr>
          <w:shd w:val="clear" w:color="auto" w:fill="FFFFFF"/>
        </w:rPr>
        <w:t>И</w:t>
      </w:r>
      <w:r w:rsidR="00D27D6A" w:rsidRPr="00647837">
        <w:rPr>
          <w:shd w:val="clear" w:color="auto" w:fill="FFFFFF"/>
        </w:rPr>
        <w:t>спользуя два дешифратора</w:t>
      </w:r>
      <w:r w:rsidR="00D27D6A" w:rsidRPr="00647837">
        <w:rPr>
          <w:rStyle w:val="apple-converted-space"/>
          <w:shd w:val="clear" w:color="auto" w:fill="FFFFFF"/>
        </w:rPr>
        <w:t>  </w:t>
      </w:r>
      <w:r w:rsidR="00D27D6A" w:rsidRPr="00647837">
        <w:rPr>
          <w:shd w:val="clear" w:color="auto" w:fill="FFFFFF"/>
        </w:rPr>
        <w:t>с разрешающим вход</w:t>
      </w:r>
      <w:r w:rsidR="004164CD">
        <w:rPr>
          <w:shd w:val="clear" w:color="auto" w:fill="FFFFFF"/>
        </w:rPr>
        <w:t>о</w:t>
      </w:r>
      <w:r w:rsidR="00D27D6A" w:rsidRPr="00647837">
        <w:rPr>
          <w:shd w:val="clear" w:color="auto" w:fill="FFFFFF"/>
        </w:rPr>
        <w:t>м</w:t>
      </w:r>
      <w:proofErr w:type="gramStart"/>
      <w:r w:rsidR="004164CD">
        <w:rPr>
          <w:shd w:val="clear" w:color="auto" w:fill="FFFFFF"/>
        </w:rPr>
        <w:t xml:space="preserve">  Е</w:t>
      </w:r>
      <w:proofErr w:type="gramEnd"/>
      <w:r w:rsidR="004164CD">
        <w:rPr>
          <w:shd w:val="clear" w:color="auto" w:fill="FFFFFF"/>
        </w:rPr>
        <w:t xml:space="preserve">, </w:t>
      </w:r>
      <w:r w:rsidR="00D27D6A" w:rsidRPr="00647837">
        <w:rPr>
          <w:shd w:val="clear" w:color="auto" w:fill="FFFFFF"/>
        </w:rPr>
        <w:t xml:space="preserve"> можно реализовать дешифратор</w:t>
      </w:r>
      <w:r w:rsidR="00D27D6A" w:rsidRPr="00647837">
        <w:rPr>
          <w:rStyle w:val="apple-converted-space"/>
          <w:shd w:val="clear" w:color="auto" w:fill="FFFFFF"/>
        </w:rPr>
        <w:t> </w:t>
      </w:r>
      <w:r w:rsidR="00A32179">
        <w:rPr>
          <w:rStyle w:val="apple-converted-space"/>
          <w:shd w:val="clear" w:color="auto" w:fill="FFFFFF"/>
        </w:rPr>
        <w:t xml:space="preserve"> с количеством выходов </w:t>
      </w:r>
      <w:r w:rsidR="00A32179">
        <w:rPr>
          <w:rStyle w:val="apple-converted-space"/>
          <w:shd w:val="clear" w:color="auto" w:fill="FFFFFF"/>
          <w:lang w:val="en-US"/>
        </w:rPr>
        <w:t>N</w:t>
      </w:r>
      <w:r w:rsidR="00A32179" w:rsidRPr="00A32179">
        <w:rPr>
          <w:rStyle w:val="apple-converted-space"/>
          <w:shd w:val="clear" w:color="auto" w:fill="FFFFFF"/>
        </w:rPr>
        <w:t xml:space="preserve"> =  2</w:t>
      </w:r>
      <w:r w:rsidR="00A32179">
        <w:rPr>
          <w:rStyle w:val="apple-converted-space"/>
          <w:shd w:val="clear" w:color="auto" w:fill="FFFFFF"/>
          <w:vertAlign w:val="superscript"/>
          <w:lang w:val="en-US"/>
        </w:rPr>
        <w:t>n</w:t>
      </w:r>
      <w:r w:rsidR="00A32179" w:rsidRPr="00A32179">
        <w:rPr>
          <w:rStyle w:val="apple-converted-space"/>
          <w:shd w:val="clear" w:color="auto" w:fill="FFFFFF"/>
          <w:vertAlign w:val="superscript"/>
        </w:rPr>
        <w:t>+1</w:t>
      </w:r>
      <w:r w:rsidR="00387AA8">
        <w:rPr>
          <w:rStyle w:val="apple-converted-space"/>
          <w:shd w:val="clear" w:color="auto" w:fill="FFFFFF"/>
        </w:rPr>
        <w:t xml:space="preserve"> (</w:t>
      </w:r>
      <w:r w:rsidR="00387AA8" w:rsidRPr="00647837">
        <w:rPr>
          <w:shd w:val="clear" w:color="auto" w:fill="FFFFFF"/>
        </w:rPr>
        <w:t xml:space="preserve">рис. </w:t>
      </w:r>
      <w:r w:rsidR="00387AA8" w:rsidRPr="00A32179">
        <w:rPr>
          <w:shd w:val="clear" w:color="auto" w:fill="FFFFFF"/>
        </w:rPr>
        <w:t>2</w:t>
      </w:r>
      <w:r w:rsidR="00387AA8">
        <w:rPr>
          <w:shd w:val="clear" w:color="auto" w:fill="FFFFFF"/>
        </w:rPr>
        <w:t>.11.</w:t>
      </w:r>
      <w:r w:rsidR="00C20C98">
        <w:rPr>
          <w:shd w:val="clear" w:color="auto" w:fill="FFFFFF"/>
        </w:rPr>
        <w:t>3</w:t>
      </w:r>
      <w:r w:rsidR="00387AA8">
        <w:rPr>
          <w:shd w:val="clear" w:color="auto" w:fill="FFFFFF"/>
        </w:rPr>
        <w:t>)</w:t>
      </w:r>
      <w:r w:rsidR="00D27D6A" w:rsidRPr="00647837">
        <w:rPr>
          <w:shd w:val="clear" w:color="auto" w:fill="FFFFFF"/>
        </w:rPr>
        <w:t xml:space="preserve">. </w:t>
      </w:r>
      <w:r w:rsidR="00A32179" w:rsidRPr="00A32179">
        <w:rPr>
          <w:shd w:val="clear" w:color="auto" w:fill="FFFFFF"/>
        </w:rPr>
        <w:t xml:space="preserve"> </w:t>
      </w:r>
      <w:r w:rsidR="00387AA8">
        <w:rPr>
          <w:b/>
          <w:bCs/>
          <w:iCs/>
          <w:noProof/>
        </w:rPr>
        <w:drawing>
          <wp:inline distT="0" distB="0" distL="0" distR="0">
            <wp:extent cx="3423876" cy="3490275"/>
            <wp:effectExtent l="19050" t="0" r="5124" b="0"/>
            <wp:docPr id="9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5" cstate="print">
                      <a:lum bright="-20000" contrast="40000"/>
                    </a:blip>
                    <a:srcRect/>
                    <a:stretch>
                      <a:fillRect/>
                    </a:stretch>
                  </pic:blipFill>
                  <pic:spPr bwMode="auto">
                    <a:xfrm>
                      <a:off x="0" y="0"/>
                      <a:ext cx="3425810" cy="3492246"/>
                    </a:xfrm>
                    <a:prstGeom prst="rect">
                      <a:avLst/>
                    </a:prstGeom>
                    <a:noFill/>
                    <a:ln w="9525">
                      <a:noFill/>
                      <a:miter lim="800000"/>
                      <a:headEnd/>
                      <a:tailEnd/>
                    </a:ln>
                  </pic:spPr>
                </pic:pic>
              </a:graphicData>
            </a:graphic>
          </wp:inline>
        </w:drawing>
      </w:r>
    </w:p>
    <w:p w:rsidR="009066C3" w:rsidRPr="009066C3" w:rsidRDefault="009066C3" w:rsidP="009066C3">
      <w:pPr>
        <w:spacing w:after="0" w:line="240" w:lineRule="auto"/>
        <w:ind w:firstLine="709"/>
        <w:rPr>
          <w:rFonts w:ascii="Times New Roman" w:hAnsi="Times New Roman"/>
          <w:b/>
          <w:sz w:val="24"/>
          <w:szCs w:val="24"/>
        </w:rPr>
      </w:pPr>
      <w:r w:rsidRPr="009066C3">
        <w:rPr>
          <w:rFonts w:ascii="Times New Roman" w:hAnsi="Times New Roman"/>
          <w:b/>
          <w:iCs/>
          <w:sz w:val="24"/>
          <w:szCs w:val="24"/>
        </w:rPr>
        <w:t>Рис.</w:t>
      </w:r>
      <w:r w:rsidRPr="009066C3">
        <w:rPr>
          <w:rStyle w:val="apple-converted-space"/>
          <w:rFonts w:ascii="Times New Roman" w:hAnsi="Times New Roman"/>
          <w:b/>
          <w:sz w:val="24"/>
          <w:szCs w:val="24"/>
          <w:shd w:val="clear" w:color="auto" w:fill="FFFFFF"/>
        </w:rPr>
        <w:t> </w:t>
      </w:r>
      <w:r>
        <w:rPr>
          <w:rStyle w:val="apple-converted-space"/>
          <w:rFonts w:ascii="Times New Roman" w:hAnsi="Times New Roman"/>
          <w:b/>
          <w:sz w:val="24"/>
          <w:szCs w:val="24"/>
          <w:shd w:val="clear" w:color="auto" w:fill="FFFFFF"/>
        </w:rPr>
        <w:t>2</w:t>
      </w:r>
      <w:r w:rsidRPr="009066C3">
        <w:rPr>
          <w:rFonts w:ascii="Times New Roman" w:hAnsi="Times New Roman"/>
          <w:b/>
          <w:iCs/>
          <w:sz w:val="24"/>
          <w:szCs w:val="24"/>
        </w:rPr>
        <w:t>.</w:t>
      </w:r>
      <w:r>
        <w:rPr>
          <w:rFonts w:ascii="Times New Roman" w:hAnsi="Times New Roman"/>
          <w:b/>
          <w:iCs/>
          <w:sz w:val="24"/>
          <w:szCs w:val="24"/>
        </w:rPr>
        <w:t>11.</w:t>
      </w:r>
      <w:r w:rsidR="00C20C98">
        <w:rPr>
          <w:rFonts w:ascii="Times New Roman" w:hAnsi="Times New Roman"/>
          <w:b/>
          <w:iCs/>
          <w:sz w:val="24"/>
          <w:szCs w:val="24"/>
        </w:rPr>
        <w:t>3</w:t>
      </w:r>
      <w:r w:rsidRPr="009066C3">
        <w:rPr>
          <w:rFonts w:ascii="Times New Roman" w:hAnsi="Times New Roman"/>
          <w:b/>
          <w:iCs/>
          <w:sz w:val="24"/>
          <w:szCs w:val="24"/>
        </w:rPr>
        <w:t xml:space="preserve">. Дешифратор </w:t>
      </w:r>
      <w:r w:rsidR="00885D39">
        <w:rPr>
          <w:rFonts w:ascii="Times New Roman" w:hAnsi="Times New Roman"/>
          <w:b/>
          <w:iCs/>
          <w:sz w:val="24"/>
          <w:szCs w:val="24"/>
        </w:rPr>
        <w:t>3х8</w:t>
      </w:r>
      <w:r w:rsidRPr="009066C3">
        <w:rPr>
          <w:rFonts w:ascii="Times New Roman" w:hAnsi="Times New Roman"/>
          <w:b/>
          <w:iCs/>
          <w:sz w:val="24"/>
          <w:szCs w:val="24"/>
        </w:rPr>
        <w:t xml:space="preserve"> на основе двух дешифраторов </w:t>
      </w:r>
      <w:r w:rsidR="00885D39">
        <w:rPr>
          <w:rFonts w:ascii="Times New Roman" w:hAnsi="Times New Roman"/>
          <w:b/>
          <w:iCs/>
          <w:sz w:val="24"/>
          <w:szCs w:val="24"/>
        </w:rPr>
        <w:t>2</w:t>
      </w:r>
      <w:r w:rsidRPr="009066C3">
        <w:rPr>
          <w:rFonts w:ascii="Times New Roman" w:hAnsi="Times New Roman"/>
          <w:b/>
          <w:iCs/>
          <w:sz w:val="24"/>
          <w:szCs w:val="24"/>
        </w:rPr>
        <w:t>х</w:t>
      </w:r>
      <w:r w:rsidR="00885D39">
        <w:rPr>
          <w:rFonts w:ascii="Times New Roman" w:hAnsi="Times New Roman"/>
          <w:b/>
          <w:iCs/>
          <w:sz w:val="24"/>
          <w:szCs w:val="24"/>
        </w:rPr>
        <w:t>4</w:t>
      </w:r>
      <w:r w:rsidRPr="009066C3">
        <w:rPr>
          <w:rStyle w:val="apple-converted-space"/>
          <w:rFonts w:ascii="Times New Roman" w:hAnsi="Times New Roman"/>
          <w:b/>
          <w:sz w:val="24"/>
          <w:szCs w:val="24"/>
          <w:shd w:val="clear" w:color="auto" w:fill="FFFFFF"/>
        </w:rPr>
        <w:t> </w:t>
      </w:r>
    </w:p>
    <w:p w:rsidR="00AD05D7" w:rsidRDefault="00AD05D7" w:rsidP="000D0B67">
      <w:pPr>
        <w:pStyle w:val="a6"/>
        <w:rPr>
          <w:shd w:val="clear" w:color="auto" w:fill="FFFFFF"/>
        </w:rPr>
      </w:pPr>
    </w:p>
    <w:p w:rsidR="00387AA8" w:rsidRDefault="00387AA8" w:rsidP="000D0B67">
      <w:pPr>
        <w:pStyle w:val="a6"/>
        <w:rPr>
          <w:rStyle w:val="apple-converted-space"/>
          <w:shd w:val="clear" w:color="auto" w:fill="FFFFFF"/>
        </w:rPr>
      </w:pPr>
      <w:r w:rsidRPr="00647837">
        <w:rPr>
          <w:shd w:val="clear" w:color="auto" w:fill="FFFFFF"/>
        </w:rPr>
        <w:t xml:space="preserve">На рис. </w:t>
      </w:r>
      <w:r w:rsidRPr="00A32179">
        <w:rPr>
          <w:shd w:val="clear" w:color="auto" w:fill="FFFFFF"/>
        </w:rPr>
        <w:t>2</w:t>
      </w:r>
      <w:r>
        <w:rPr>
          <w:shd w:val="clear" w:color="auto" w:fill="FFFFFF"/>
        </w:rPr>
        <w:t>.11.</w:t>
      </w:r>
      <w:r w:rsidR="00C20C98">
        <w:rPr>
          <w:shd w:val="clear" w:color="auto" w:fill="FFFFFF"/>
        </w:rPr>
        <w:t>3</w:t>
      </w:r>
      <w:r>
        <w:rPr>
          <w:shd w:val="clear" w:color="auto" w:fill="FFFFFF"/>
        </w:rPr>
        <w:t xml:space="preserve"> </w:t>
      </w:r>
      <w:r w:rsidRPr="00647837">
        <w:rPr>
          <w:shd w:val="clear" w:color="auto" w:fill="FFFFFF"/>
        </w:rPr>
        <w:t xml:space="preserve"> приведена схем</w:t>
      </w:r>
      <w:r>
        <w:rPr>
          <w:shd w:val="clear" w:color="auto" w:fill="FFFFFF"/>
        </w:rPr>
        <w:t>а комбинированного дешифратора 3</w:t>
      </w:r>
      <w:r w:rsidRPr="00647837">
        <w:rPr>
          <w:shd w:val="clear" w:color="auto" w:fill="FFFFFF"/>
        </w:rPr>
        <w:t>х</w:t>
      </w:r>
      <w:r>
        <w:rPr>
          <w:shd w:val="clear" w:color="auto" w:fill="FFFFFF"/>
        </w:rPr>
        <w:t>8</w:t>
      </w:r>
      <w:r w:rsidRPr="00647837">
        <w:rPr>
          <w:shd w:val="clear" w:color="auto" w:fill="FFFFFF"/>
        </w:rPr>
        <w:t xml:space="preserve">, реализованная на двух полных дешифраторах </w:t>
      </w:r>
      <w:r>
        <w:rPr>
          <w:shd w:val="clear" w:color="auto" w:fill="FFFFFF"/>
        </w:rPr>
        <w:t>2</w:t>
      </w:r>
      <w:r w:rsidRPr="00647837">
        <w:rPr>
          <w:shd w:val="clear" w:color="auto" w:fill="FFFFFF"/>
        </w:rPr>
        <w:t>х</w:t>
      </w:r>
      <w:r>
        <w:rPr>
          <w:shd w:val="clear" w:color="auto" w:fill="FFFFFF"/>
        </w:rPr>
        <w:t xml:space="preserve">4. Таким </w:t>
      </w:r>
      <w:proofErr w:type="gramStart"/>
      <w:r>
        <w:rPr>
          <w:shd w:val="clear" w:color="auto" w:fill="FFFFFF"/>
        </w:rPr>
        <w:t>образом</w:t>
      </w:r>
      <w:proofErr w:type="gramEnd"/>
      <w:r>
        <w:rPr>
          <w:shd w:val="clear" w:color="auto" w:fill="FFFFFF"/>
        </w:rPr>
        <w:t xml:space="preserve"> можно из 2-х дешифраторов 3х8 создать дешифратор 4х16 и т.д.</w:t>
      </w:r>
      <w:r w:rsidRPr="00647837">
        <w:rPr>
          <w:rStyle w:val="apple-converted-space"/>
          <w:shd w:val="clear" w:color="auto" w:fill="FFFFFF"/>
        </w:rPr>
        <w:t> </w:t>
      </w:r>
      <w:r>
        <w:rPr>
          <w:rStyle w:val="apple-converted-space"/>
          <w:shd w:val="clear" w:color="auto" w:fill="FFFFFF"/>
        </w:rPr>
        <w:t xml:space="preserve"> Разрешающий вход</w:t>
      </w:r>
      <w:proofErr w:type="gramStart"/>
      <w:r>
        <w:rPr>
          <w:rStyle w:val="apple-converted-space"/>
          <w:shd w:val="clear" w:color="auto" w:fill="FFFFFF"/>
        </w:rPr>
        <w:t xml:space="preserve"> Е</w:t>
      </w:r>
      <w:proofErr w:type="gramEnd"/>
      <w:r>
        <w:rPr>
          <w:rStyle w:val="apple-converted-space"/>
          <w:shd w:val="clear" w:color="auto" w:fill="FFFFFF"/>
        </w:rPr>
        <w:t xml:space="preserve"> используется, как адресный разряд. При</w:t>
      </w:r>
      <w:proofErr w:type="gramStart"/>
      <w:r>
        <w:rPr>
          <w:rStyle w:val="apple-converted-space"/>
          <w:shd w:val="clear" w:color="auto" w:fill="FFFFFF"/>
        </w:rPr>
        <w:t xml:space="preserve"> Е</w:t>
      </w:r>
      <w:proofErr w:type="gramEnd"/>
      <w:r>
        <w:rPr>
          <w:rStyle w:val="apple-converted-space"/>
          <w:shd w:val="clear" w:color="auto" w:fill="FFFFFF"/>
        </w:rPr>
        <w:t xml:space="preserve"> = 0 работает верхний дешифратор, при Е = 1 работает нижний</w:t>
      </w:r>
      <w:r w:rsidRPr="00387AA8">
        <w:rPr>
          <w:rStyle w:val="apple-converted-space"/>
          <w:shd w:val="clear" w:color="auto" w:fill="FFFFFF"/>
        </w:rPr>
        <w:t xml:space="preserve"> </w:t>
      </w:r>
      <w:r>
        <w:rPr>
          <w:rStyle w:val="apple-converted-space"/>
          <w:shd w:val="clear" w:color="auto" w:fill="FFFFFF"/>
        </w:rPr>
        <w:t>дешифратор, при этом все выходы верхнего дешифратора</w:t>
      </w:r>
      <w:r w:rsidRPr="00387AA8">
        <w:rPr>
          <w:rStyle w:val="apple-converted-space"/>
          <w:shd w:val="clear" w:color="auto" w:fill="FFFFFF"/>
        </w:rPr>
        <w:t xml:space="preserve"> </w:t>
      </w:r>
      <w:r>
        <w:rPr>
          <w:rStyle w:val="apple-converted-space"/>
          <w:shd w:val="clear" w:color="auto" w:fill="FFFFFF"/>
        </w:rPr>
        <w:t>равны 0.</w:t>
      </w:r>
    </w:p>
    <w:p w:rsidR="00885D39" w:rsidRDefault="00AD05D7" w:rsidP="000D0B67">
      <w:pPr>
        <w:pStyle w:val="a6"/>
        <w:rPr>
          <w:sz w:val="27"/>
          <w:szCs w:val="27"/>
          <w:shd w:val="clear" w:color="auto" w:fill="FFFFFF"/>
        </w:rPr>
      </w:pPr>
      <w:r>
        <w:rPr>
          <w:sz w:val="27"/>
          <w:szCs w:val="27"/>
          <w:shd w:val="clear" w:color="auto" w:fill="FFFFFF"/>
        </w:rPr>
        <w:t>Широко используется</w:t>
      </w:r>
      <w:r w:rsidR="00D27D6A">
        <w:rPr>
          <w:sz w:val="27"/>
          <w:szCs w:val="27"/>
          <w:shd w:val="clear" w:color="auto" w:fill="FFFFFF"/>
        </w:rPr>
        <w:t xml:space="preserve"> еще </w:t>
      </w:r>
      <w:r w:rsidR="00131E50">
        <w:rPr>
          <w:sz w:val="27"/>
          <w:szCs w:val="27"/>
          <w:shd w:val="clear" w:color="auto" w:fill="FFFFFF"/>
        </w:rPr>
        <w:t>каскадный</w:t>
      </w:r>
      <w:r w:rsidR="00350153">
        <w:rPr>
          <w:sz w:val="27"/>
          <w:szCs w:val="27"/>
          <w:shd w:val="clear" w:color="auto" w:fill="FFFFFF"/>
        </w:rPr>
        <w:t xml:space="preserve"> (пирамидальный)</w:t>
      </w:r>
      <w:r w:rsidR="00D27D6A">
        <w:rPr>
          <w:sz w:val="27"/>
          <w:szCs w:val="27"/>
          <w:shd w:val="clear" w:color="auto" w:fill="FFFFFF"/>
        </w:rPr>
        <w:t xml:space="preserve"> способ построения дешифраторов с большим числом выходов на микросхемах дешифраторов с меньшим числом выходов</w:t>
      </w:r>
      <w:r w:rsidR="009675C6">
        <w:rPr>
          <w:sz w:val="27"/>
          <w:szCs w:val="27"/>
          <w:shd w:val="clear" w:color="auto" w:fill="FFFFFF"/>
        </w:rPr>
        <w:t xml:space="preserve"> </w:t>
      </w:r>
      <w:proofErr w:type="gramStart"/>
      <w:r w:rsidR="009675C6">
        <w:rPr>
          <w:sz w:val="27"/>
          <w:szCs w:val="27"/>
          <w:shd w:val="clear" w:color="auto" w:fill="FFFFFF"/>
        </w:rPr>
        <w:t xml:space="preserve">( </w:t>
      </w:r>
      <w:proofErr w:type="gramEnd"/>
      <w:r w:rsidR="009675C6">
        <w:rPr>
          <w:sz w:val="27"/>
          <w:szCs w:val="27"/>
          <w:shd w:val="clear" w:color="auto" w:fill="FFFFFF"/>
        </w:rPr>
        <w:t xml:space="preserve">рис.2.11.4) </w:t>
      </w:r>
      <w:r w:rsidR="00D27D6A">
        <w:rPr>
          <w:sz w:val="27"/>
          <w:szCs w:val="27"/>
          <w:shd w:val="clear" w:color="auto" w:fill="FFFFFF"/>
        </w:rPr>
        <w:t xml:space="preserve">. </w:t>
      </w:r>
    </w:p>
    <w:p w:rsidR="00607D99" w:rsidRDefault="00885D39" w:rsidP="000D0B67">
      <w:pPr>
        <w:pStyle w:val="a6"/>
        <w:rPr>
          <w:sz w:val="27"/>
          <w:szCs w:val="27"/>
          <w:shd w:val="clear" w:color="auto" w:fill="FFFFFF"/>
        </w:rPr>
      </w:pPr>
      <w:r>
        <w:rPr>
          <w:sz w:val="27"/>
          <w:szCs w:val="27"/>
          <w:shd w:val="clear" w:color="auto" w:fill="FFFFFF"/>
        </w:rPr>
        <w:t>Для разрешения работы одного из дешифраторов 3х8 (</w:t>
      </w:r>
      <w:r>
        <w:rPr>
          <w:sz w:val="27"/>
          <w:szCs w:val="27"/>
          <w:shd w:val="clear" w:color="auto" w:fill="FFFFFF"/>
          <w:lang w:val="en-US"/>
        </w:rPr>
        <w:t>DC</w:t>
      </w:r>
      <w:r>
        <w:rPr>
          <w:sz w:val="27"/>
          <w:szCs w:val="27"/>
          <w:shd w:val="clear" w:color="auto" w:fill="FFFFFF"/>
        </w:rPr>
        <w:t>2</w:t>
      </w:r>
      <w:r w:rsidRPr="00885D39">
        <w:rPr>
          <w:sz w:val="27"/>
          <w:szCs w:val="27"/>
          <w:shd w:val="clear" w:color="auto" w:fill="FFFFFF"/>
        </w:rPr>
        <w:t xml:space="preserve">, </w:t>
      </w:r>
      <w:r>
        <w:rPr>
          <w:sz w:val="27"/>
          <w:szCs w:val="27"/>
          <w:shd w:val="clear" w:color="auto" w:fill="FFFFFF"/>
          <w:lang w:val="en-US"/>
        </w:rPr>
        <w:t>DC</w:t>
      </w:r>
      <w:r>
        <w:rPr>
          <w:sz w:val="27"/>
          <w:szCs w:val="27"/>
          <w:shd w:val="clear" w:color="auto" w:fill="FFFFFF"/>
        </w:rPr>
        <w:t>3</w:t>
      </w:r>
      <w:r w:rsidRPr="00885D39">
        <w:rPr>
          <w:sz w:val="27"/>
          <w:szCs w:val="27"/>
          <w:shd w:val="clear" w:color="auto" w:fill="FFFFFF"/>
        </w:rPr>
        <w:t xml:space="preserve">, </w:t>
      </w:r>
      <w:r>
        <w:rPr>
          <w:sz w:val="27"/>
          <w:szCs w:val="27"/>
          <w:shd w:val="clear" w:color="auto" w:fill="FFFFFF"/>
          <w:lang w:val="en-US"/>
        </w:rPr>
        <w:t>DC</w:t>
      </w:r>
      <w:r w:rsidRPr="00885D39">
        <w:rPr>
          <w:sz w:val="27"/>
          <w:szCs w:val="27"/>
          <w:shd w:val="clear" w:color="auto" w:fill="FFFFFF"/>
        </w:rPr>
        <w:t xml:space="preserve">4, </w:t>
      </w:r>
      <w:r>
        <w:rPr>
          <w:sz w:val="27"/>
          <w:szCs w:val="27"/>
          <w:shd w:val="clear" w:color="auto" w:fill="FFFFFF"/>
          <w:lang w:val="en-US"/>
        </w:rPr>
        <w:t>DC</w:t>
      </w:r>
      <w:r w:rsidRPr="00885D39">
        <w:rPr>
          <w:sz w:val="27"/>
          <w:szCs w:val="27"/>
          <w:shd w:val="clear" w:color="auto" w:fill="FFFFFF"/>
        </w:rPr>
        <w:t>5)</w:t>
      </w:r>
      <w:r>
        <w:rPr>
          <w:sz w:val="27"/>
          <w:szCs w:val="27"/>
          <w:shd w:val="clear" w:color="auto" w:fill="FFFFFF"/>
        </w:rPr>
        <w:t xml:space="preserve"> на вход</w:t>
      </w:r>
      <w:proofErr w:type="gramStart"/>
      <w:r>
        <w:rPr>
          <w:sz w:val="27"/>
          <w:szCs w:val="27"/>
          <w:shd w:val="clear" w:color="auto" w:fill="FFFFFF"/>
        </w:rPr>
        <w:t xml:space="preserve"> Е</w:t>
      </w:r>
      <w:proofErr w:type="gramEnd"/>
      <w:r>
        <w:rPr>
          <w:sz w:val="27"/>
          <w:szCs w:val="27"/>
          <w:shd w:val="clear" w:color="auto" w:fill="FFFFFF"/>
        </w:rPr>
        <w:t xml:space="preserve"> каждого дешифратора подается разрешающий или запрещающий сигнал от </w:t>
      </w:r>
      <w:r w:rsidR="00607D99">
        <w:rPr>
          <w:sz w:val="27"/>
          <w:szCs w:val="27"/>
          <w:shd w:val="clear" w:color="auto" w:fill="FFFFFF"/>
        </w:rPr>
        <w:t xml:space="preserve">дешифратора </w:t>
      </w:r>
      <w:r w:rsidR="00607D99">
        <w:rPr>
          <w:sz w:val="27"/>
          <w:szCs w:val="27"/>
          <w:shd w:val="clear" w:color="auto" w:fill="FFFFFF"/>
          <w:lang w:val="en-US"/>
        </w:rPr>
        <w:t>DC</w:t>
      </w:r>
      <w:r w:rsidR="00607D99" w:rsidRPr="00607D99">
        <w:rPr>
          <w:sz w:val="27"/>
          <w:szCs w:val="27"/>
          <w:shd w:val="clear" w:color="auto" w:fill="FFFFFF"/>
        </w:rPr>
        <w:t>1</w:t>
      </w:r>
      <w:r w:rsidR="00131E50">
        <w:rPr>
          <w:sz w:val="27"/>
          <w:szCs w:val="27"/>
          <w:shd w:val="clear" w:color="auto" w:fill="FFFFFF"/>
        </w:rPr>
        <w:t xml:space="preserve"> (первый каскад)</w:t>
      </w:r>
      <w:r w:rsidR="00607D99">
        <w:rPr>
          <w:sz w:val="27"/>
          <w:szCs w:val="27"/>
          <w:shd w:val="clear" w:color="auto" w:fill="FFFFFF"/>
        </w:rPr>
        <w:t>, который управляется адресными разрядами А3, А4.</w:t>
      </w:r>
    </w:p>
    <w:p w:rsidR="00443FBC" w:rsidRDefault="00D27D6A" w:rsidP="00607D99">
      <w:pPr>
        <w:spacing w:after="0" w:line="240" w:lineRule="auto"/>
        <w:ind w:firstLine="709"/>
        <w:jc w:val="center"/>
        <w:rPr>
          <w:rFonts w:ascii="Times New Roman" w:hAnsi="Times New Roman"/>
          <w:b/>
          <w:iCs/>
          <w:sz w:val="24"/>
          <w:szCs w:val="24"/>
        </w:rPr>
      </w:pPr>
      <w:r>
        <w:rPr>
          <w:noProof/>
          <w:lang w:eastAsia="ru-RU"/>
        </w:rPr>
        <w:lastRenderedPageBreak/>
        <w:drawing>
          <wp:inline distT="0" distB="0" distL="0" distR="0">
            <wp:extent cx="5133144" cy="4262907"/>
            <wp:effectExtent l="19050" t="0" r="0" b="0"/>
            <wp:docPr id="936" name="Рисунок 7" descr="http://nashaucheba.ru/docs/53/52026/conv_1/file1_html_3dfee7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shaucheba.ru/docs/53/52026/conv_1/file1_html_3dfee787.gif"/>
                    <pic:cNvPicPr>
                      <a:picLocks noChangeAspect="1" noChangeArrowheads="1"/>
                    </pic:cNvPicPr>
                  </pic:nvPicPr>
                  <pic:blipFill>
                    <a:blip r:embed="rId146" cstate="print">
                      <a:lum bright="-20000" contrast="40000"/>
                    </a:blip>
                    <a:srcRect/>
                    <a:stretch>
                      <a:fillRect/>
                    </a:stretch>
                  </pic:blipFill>
                  <pic:spPr bwMode="auto">
                    <a:xfrm>
                      <a:off x="0" y="0"/>
                      <a:ext cx="5134401" cy="4263951"/>
                    </a:xfrm>
                    <a:prstGeom prst="rect">
                      <a:avLst/>
                    </a:prstGeom>
                    <a:noFill/>
                    <a:ln w="9525">
                      <a:noFill/>
                      <a:miter lim="800000"/>
                      <a:headEnd/>
                      <a:tailEnd/>
                    </a:ln>
                  </pic:spPr>
                </pic:pic>
              </a:graphicData>
            </a:graphic>
          </wp:inline>
        </w:drawing>
      </w:r>
      <w:r>
        <w:rPr>
          <w:sz w:val="27"/>
          <w:szCs w:val="27"/>
        </w:rPr>
        <w:br/>
      </w:r>
      <w:r w:rsidR="00607D99" w:rsidRPr="009066C3">
        <w:rPr>
          <w:rFonts w:ascii="Times New Roman" w:hAnsi="Times New Roman"/>
          <w:b/>
          <w:iCs/>
          <w:sz w:val="24"/>
          <w:szCs w:val="24"/>
        </w:rPr>
        <w:t>Рис.</w:t>
      </w:r>
      <w:r w:rsidR="00607D99" w:rsidRPr="009066C3">
        <w:rPr>
          <w:rStyle w:val="apple-converted-space"/>
          <w:rFonts w:ascii="Times New Roman" w:hAnsi="Times New Roman"/>
          <w:b/>
          <w:sz w:val="24"/>
          <w:szCs w:val="24"/>
          <w:shd w:val="clear" w:color="auto" w:fill="FFFFFF"/>
        </w:rPr>
        <w:t> </w:t>
      </w:r>
      <w:r w:rsidR="00607D99">
        <w:rPr>
          <w:rStyle w:val="apple-converted-space"/>
          <w:rFonts w:ascii="Times New Roman" w:hAnsi="Times New Roman"/>
          <w:b/>
          <w:sz w:val="24"/>
          <w:szCs w:val="24"/>
          <w:shd w:val="clear" w:color="auto" w:fill="FFFFFF"/>
        </w:rPr>
        <w:t>2</w:t>
      </w:r>
      <w:r w:rsidR="00607D99" w:rsidRPr="009066C3">
        <w:rPr>
          <w:rFonts w:ascii="Times New Roman" w:hAnsi="Times New Roman"/>
          <w:b/>
          <w:iCs/>
          <w:sz w:val="24"/>
          <w:szCs w:val="24"/>
        </w:rPr>
        <w:t>.</w:t>
      </w:r>
      <w:r w:rsidR="00607D99">
        <w:rPr>
          <w:rFonts w:ascii="Times New Roman" w:hAnsi="Times New Roman"/>
          <w:b/>
          <w:iCs/>
          <w:sz w:val="24"/>
          <w:szCs w:val="24"/>
        </w:rPr>
        <w:t>11.</w:t>
      </w:r>
      <w:r w:rsidR="009675C6">
        <w:rPr>
          <w:rFonts w:ascii="Times New Roman" w:hAnsi="Times New Roman"/>
          <w:b/>
          <w:iCs/>
          <w:sz w:val="24"/>
          <w:szCs w:val="24"/>
        </w:rPr>
        <w:t>4</w:t>
      </w:r>
      <w:r w:rsidR="00607D99" w:rsidRPr="009066C3">
        <w:rPr>
          <w:rFonts w:ascii="Times New Roman" w:hAnsi="Times New Roman"/>
          <w:b/>
          <w:iCs/>
          <w:sz w:val="24"/>
          <w:szCs w:val="24"/>
        </w:rPr>
        <w:t xml:space="preserve">. </w:t>
      </w:r>
      <w:r w:rsidR="00607D99">
        <w:rPr>
          <w:rFonts w:ascii="Times New Roman" w:hAnsi="Times New Roman"/>
          <w:b/>
          <w:iCs/>
          <w:sz w:val="24"/>
          <w:szCs w:val="24"/>
        </w:rPr>
        <w:t xml:space="preserve">Схема </w:t>
      </w:r>
      <w:r w:rsidR="00131E50">
        <w:rPr>
          <w:rFonts w:ascii="Times New Roman" w:hAnsi="Times New Roman"/>
          <w:b/>
          <w:iCs/>
          <w:sz w:val="24"/>
          <w:szCs w:val="24"/>
        </w:rPr>
        <w:t xml:space="preserve">каскадного </w:t>
      </w:r>
      <w:r w:rsidR="00350153">
        <w:rPr>
          <w:rFonts w:ascii="Times New Roman" w:hAnsi="Times New Roman"/>
          <w:b/>
          <w:iCs/>
          <w:sz w:val="24"/>
          <w:szCs w:val="24"/>
        </w:rPr>
        <w:t xml:space="preserve">(пирамидального) </w:t>
      </w:r>
      <w:r w:rsidR="00131E50">
        <w:rPr>
          <w:rFonts w:ascii="Times New Roman" w:hAnsi="Times New Roman"/>
          <w:b/>
          <w:iCs/>
          <w:sz w:val="24"/>
          <w:szCs w:val="24"/>
        </w:rPr>
        <w:t>включения</w:t>
      </w:r>
      <w:r w:rsidR="00607D99">
        <w:rPr>
          <w:rFonts w:ascii="Times New Roman" w:hAnsi="Times New Roman"/>
          <w:b/>
          <w:iCs/>
          <w:sz w:val="24"/>
          <w:szCs w:val="24"/>
        </w:rPr>
        <w:t xml:space="preserve"> д</w:t>
      </w:r>
      <w:r w:rsidR="00607D99" w:rsidRPr="009066C3">
        <w:rPr>
          <w:rFonts w:ascii="Times New Roman" w:hAnsi="Times New Roman"/>
          <w:b/>
          <w:iCs/>
          <w:sz w:val="24"/>
          <w:szCs w:val="24"/>
        </w:rPr>
        <w:t>ешифратор</w:t>
      </w:r>
      <w:r w:rsidR="00131E50">
        <w:rPr>
          <w:rFonts w:ascii="Times New Roman" w:hAnsi="Times New Roman"/>
          <w:b/>
          <w:iCs/>
          <w:sz w:val="24"/>
          <w:szCs w:val="24"/>
        </w:rPr>
        <w:t>ов</w:t>
      </w:r>
      <w:r w:rsidR="00607D99" w:rsidRPr="009066C3">
        <w:rPr>
          <w:rFonts w:ascii="Times New Roman" w:hAnsi="Times New Roman"/>
          <w:b/>
          <w:iCs/>
          <w:sz w:val="24"/>
          <w:szCs w:val="24"/>
        </w:rPr>
        <w:t xml:space="preserve"> </w:t>
      </w:r>
    </w:p>
    <w:p w:rsidR="00753B10" w:rsidRDefault="00753B10" w:rsidP="00753B10">
      <w:pPr>
        <w:pStyle w:val="a6"/>
        <w:rPr>
          <w:sz w:val="27"/>
          <w:szCs w:val="27"/>
          <w:shd w:val="clear" w:color="auto" w:fill="FFFFFF"/>
        </w:rPr>
      </w:pPr>
      <w:r>
        <w:rPr>
          <w:sz w:val="27"/>
          <w:szCs w:val="27"/>
          <w:shd w:val="clear" w:color="auto" w:fill="FFFFFF"/>
        </w:rPr>
        <w:t>Адресные разряды А</w:t>
      </w:r>
      <w:proofErr w:type="gramStart"/>
      <w:r>
        <w:rPr>
          <w:sz w:val="27"/>
          <w:szCs w:val="27"/>
          <w:shd w:val="clear" w:color="auto" w:fill="FFFFFF"/>
        </w:rPr>
        <w:t>0</w:t>
      </w:r>
      <w:proofErr w:type="gramEnd"/>
      <w:r>
        <w:rPr>
          <w:sz w:val="27"/>
          <w:szCs w:val="27"/>
          <w:shd w:val="clear" w:color="auto" w:fill="FFFFFF"/>
        </w:rPr>
        <w:t xml:space="preserve">, А1, А2  параллельно подаются на дешифраторы 2-го каскада. Общее число адресных разрядов увеличилось на 2 разряда. </w:t>
      </w:r>
      <w:r w:rsidRPr="00607D99">
        <w:rPr>
          <w:sz w:val="27"/>
          <w:szCs w:val="27"/>
          <w:shd w:val="clear" w:color="auto" w:fill="FFFFFF"/>
        </w:rPr>
        <w:t xml:space="preserve"> </w:t>
      </w:r>
    </w:p>
    <w:p w:rsidR="00F4606A" w:rsidRDefault="00BA5872" w:rsidP="00BA5872">
      <w:pPr>
        <w:pStyle w:val="a6"/>
      </w:pPr>
      <w:r w:rsidRPr="00BA5872">
        <w:rPr>
          <w:b/>
        </w:rPr>
        <w:t>Шифраторы.</w:t>
      </w:r>
      <w:r w:rsidRPr="001970C7">
        <w:t xml:space="preserve"> </w:t>
      </w:r>
      <w:r w:rsidR="00F4606A" w:rsidRPr="00410E92">
        <w:rPr>
          <w:b/>
          <w:i/>
        </w:rPr>
        <w:t xml:space="preserve">Шифраторы это устройства, предназначенные для преобразования </w:t>
      </w:r>
      <w:r w:rsidR="00AB2F77">
        <w:rPr>
          <w:b/>
          <w:i/>
        </w:rPr>
        <w:t>унитарного</w:t>
      </w:r>
      <w:r w:rsidR="00F4606A" w:rsidRPr="00410E92">
        <w:rPr>
          <w:b/>
          <w:i/>
        </w:rPr>
        <w:t xml:space="preserve"> кода в </w:t>
      </w:r>
      <w:proofErr w:type="gramStart"/>
      <w:r w:rsidR="00F4606A" w:rsidRPr="00410E92">
        <w:rPr>
          <w:b/>
          <w:i/>
        </w:rPr>
        <w:t>двоичный</w:t>
      </w:r>
      <w:proofErr w:type="gramEnd"/>
      <w:r w:rsidR="00F4606A" w:rsidRPr="00410E92">
        <w:rPr>
          <w:b/>
          <w:i/>
        </w:rPr>
        <w:t>.</w:t>
      </w:r>
      <w:r w:rsidR="00F4606A" w:rsidRPr="00F4606A">
        <w:t xml:space="preserve"> На выходе шифратора появляется многоразрядный двоичный код, соответствующий десятичному номеру входа, на который подан активный логический уровень.</w:t>
      </w:r>
      <w:r w:rsidR="00F4606A">
        <w:t xml:space="preserve"> </w:t>
      </w:r>
      <w:r w:rsidRPr="00F4606A">
        <w:t>Двоичные</w:t>
      </w:r>
      <w:r w:rsidRPr="001970C7">
        <w:t xml:space="preserve"> шифраторы выполняют операцию, обратную операции дешифраторов. </w:t>
      </w:r>
    </w:p>
    <w:p w:rsidR="007C0A32" w:rsidRDefault="007C0A32" w:rsidP="007C0A32">
      <w:pPr>
        <w:pStyle w:val="a6"/>
      </w:pPr>
      <w:r>
        <w:t xml:space="preserve">Шифратор иногда называют «кодером» (от англ. </w:t>
      </w:r>
      <w:proofErr w:type="spellStart"/>
      <w:r>
        <w:t>coder</w:t>
      </w:r>
      <w:proofErr w:type="spellEnd"/>
      <w:r>
        <w:t>) и используют, например, для перевода десятичных чисел, набранных на клавиатуре кнопочного пульта управления, в двоичные числа. Если количество входов настолько ве</w:t>
      </w:r>
      <w:r>
        <w:softHyphen/>
        <w:t>лико, что в шифраторе используются все возможные ком</w:t>
      </w:r>
      <w:r>
        <w:softHyphen/>
        <w:t>бинации сигналов на выходе, то такой шифратор называ</w:t>
      </w:r>
      <w:r>
        <w:softHyphen/>
        <w:t xml:space="preserve">ется полным. Число входов и выходов в полном шифраторе связано соотношением </w:t>
      </w:r>
      <w:r>
        <w:rPr>
          <w:lang w:val="en-US"/>
        </w:rPr>
        <w:t>N</w:t>
      </w:r>
      <w:r>
        <w:t xml:space="preserve"> = 2</w:t>
      </w:r>
      <w:r>
        <w:rPr>
          <w:vertAlign w:val="superscript"/>
          <w:lang w:val="en-US"/>
        </w:rPr>
        <w:t>n</w:t>
      </w:r>
      <w:r>
        <w:t xml:space="preserve">, где </w:t>
      </w:r>
      <w:r>
        <w:rPr>
          <w:lang w:val="en-US"/>
        </w:rPr>
        <w:t>N</w:t>
      </w:r>
      <w:r>
        <w:t xml:space="preserve"> — число входов, </w:t>
      </w:r>
      <w:r>
        <w:rPr>
          <w:lang w:val="en-US"/>
        </w:rPr>
        <w:t>n</w:t>
      </w:r>
      <w:r>
        <w:t xml:space="preserve"> — число выходов. Так, для пре</w:t>
      </w:r>
      <w:r>
        <w:softHyphen/>
        <w:t>образования кода кнопочного пульта в четырехразрядное двоичное число достаточно использовать лишь 10 входов, в то время как полное число возможных входов будет рав</w:t>
      </w:r>
      <w:r>
        <w:softHyphen/>
        <w:t>но 16 (</w:t>
      </w:r>
      <w:proofErr w:type="spellStart"/>
      <w:r>
        <w:t>n</w:t>
      </w:r>
      <w:proofErr w:type="spellEnd"/>
      <w:r>
        <w:t xml:space="preserve"> = 2</w:t>
      </w:r>
      <w:r>
        <w:rPr>
          <w:vertAlign w:val="superscript"/>
        </w:rPr>
        <w:t>4</w:t>
      </w:r>
      <w:r>
        <w:rPr>
          <w:rStyle w:val="apple-converted-space"/>
          <w:rFonts w:ascii="Verdana" w:eastAsiaTheme="majorEastAsia" w:hAnsi="Verdana"/>
          <w:color w:val="424242"/>
          <w:sz w:val="11"/>
          <w:szCs w:val="11"/>
        </w:rPr>
        <w:t> </w:t>
      </w:r>
      <w:r>
        <w:t>= 16), поэтому шифратор 10x4 будет неполным.</w:t>
      </w:r>
    </w:p>
    <w:p w:rsidR="007C0A32" w:rsidRPr="00753B10" w:rsidRDefault="007C0A32" w:rsidP="007C0A32">
      <w:pPr>
        <w:pStyle w:val="a6"/>
      </w:pPr>
      <w:r>
        <w:t>Рассмотрим пример построения шифратора для преоб</w:t>
      </w:r>
      <w:r>
        <w:softHyphen/>
        <w:t>разования десятиразрядного единичного кода (десятичных чисел от 0 до 9) в двоичный код. При этом предполагает</w:t>
      </w:r>
      <w:r>
        <w:softHyphen/>
        <w:t xml:space="preserve">ся, что сигнал, соответствующий логической единице, в каждый момент времени подается только на один вход. </w:t>
      </w:r>
    </w:p>
    <w:p w:rsidR="007C0A32" w:rsidRDefault="007C0A32" w:rsidP="007C0A32">
      <w:pPr>
        <w:pStyle w:val="a6"/>
      </w:pPr>
      <w:r>
        <w:t xml:space="preserve">Таблица истинности для шифратора приведена в таблице 2.11.3. </w:t>
      </w:r>
    </w:p>
    <w:p w:rsidR="007C0A32" w:rsidRPr="00753B10" w:rsidRDefault="007C0A32" w:rsidP="007C0A32">
      <w:pPr>
        <w:pStyle w:val="a6"/>
      </w:pPr>
      <w:r>
        <w:lastRenderedPageBreak/>
        <w:t>Используя данную таблицу, запишем логические выражения</w:t>
      </w:r>
      <w:r w:rsidR="009F38E0">
        <w:t xml:space="preserve"> для выходных переменных</w:t>
      </w:r>
      <w:r>
        <w:t>, включая в логическую сумму те входные переменные, ко</w:t>
      </w:r>
      <w:r>
        <w:softHyphen/>
        <w:t xml:space="preserve">торые соответствуют единице </w:t>
      </w:r>
      <w:r w:rsidR="009F38E0">
        <w:t xml:space="preserve">соответствующей </w:t>
      </w:r>
      <w:r>
        <w:t>выходной пере</w:t>
      </w:r>
      <w:r>
        <w:softHyphen/>
        <w:t xml:space="preserve">менной. </w:t>
      </w:r>
    </w:p>
    <w:p w:rsidR="00CA6C6C" w:rsidRPr="00CA6C6C" w:rsidRDefault="00CA6C6C" w:rsidP="00CA6C6C">
      <w:pPr>
        <w:pStyle w:val="a6"/>
        <w:jc w:val="center"/>
      </w:pPr>
      <w:r>
        <w:t>Таблица истинности для дешифратора</w:t>
      </w:r>
    </w:p>
    <w:p w:rsidR="00CA6C6C" w:rsidRPr="00753B10" w:rsidRDefault="00CA6C6C" w:rsidP="00CA6C6C">
      <w:pPr>
        <w:pStyle w:val="a6"/>
        <w:jc w:val="center"/>
        <w:rPr>
          <w:b/>
          <w:i/>
        </w:rPr>
      </w:pPr>
      <w:r>
        <w:t xml:space="preserve">                                                                             </w:t>
      </w:r>
      <w:r w:rsidRPr="00CA6C6C">
        <w:rPr>
          <w:b/>
          <w:i/>
        </w:rPr>
        <w:t>Таблица 2.11.3.</w:t>
      </w:r>
    </w:p>
    <w:tbl>
      <w:tblPr>
        <w:tblStyle w:val="aff3"/>
        <w:tblW w:w="0" w:type="auto"/>
        <w:jc w:val="center"/>
        <w:tblInd w:w="709" w:type="dxa"/>
        <w:tblLook w:val="04A0"/>
      </w:tblPr>
      <w:tblGrid>
        <w:gridCol w:w="435"/>
        <w:gridCol w:w="490"/>
        <w:gridCol w:w="490"/>
        <w:gridCol w:w="490"/>
        <w:gridCol w:w="490"/>
        <w:gridCol w:w="490"/>
        <w:gridCol w:w="490"/>
        <w:gridCol w:w="490"/>
        <w:gridCol w:w="490"/>
        <w:gridCol w:w="490"/>
        <w:gridCol w:w="490"/>
        <w:gridCol w:w="490"/>
        <w:gridCol w:w="490"/>
        <w:gridCol w:w="490"/>
        <w:gridCol w:w="490"/>
      </w:tblGrid>
      <w:tr w:rsidR="000216CA" w:rsidTr="000216CA">
        <w:trPr>
          <w:jc w:val="center"/>
        </w:trPr>
        <w:tc>
          <w:tcPr>
            <w:tcW w:w="0" w:type="auto"/>
            <w:gridSpan w:val="11"/>
          </w:tcPr>
          <w:p w:rsidR="000216CA" w:rsidRPr="00F67326" w:rsidRDefault="000216CA" w:rsidP="009F38E0">
            <w:pPr>
              <w:jc w:val="center"/>
              <w:rPr>
                <w:rFonts w:ascii="Times New Roman" w:hAnsi="Times New Roman"/>
                <w:sz w:val="24"/>
                <w:szCs w:val="24"/>
              </w:rPr>
            </w:pPr>
            <w:r w:rsidRPr="00F67326">
              <w:rPr>
                <w:rFonts w:ascii="Times New Roman" w:hAnsi="Times New Roman"/>
                <w:sz w:val="24"/>
                <w:szCs w:val="24"/>
              </w:rPr>
              <w:t>Входы</w:t>
            </w:r>
          </w:p>
        </w:tc>
        <w:tc>
          <w:tcPr>
            <w:tcW w:w="0" w:type="auto"/>
            <w:gridSpan w:val="4"/>
          </w:tcPr>
          <w:p w:rsidR="000216CA" w:rsidRPr="00F67326" w:rsidRDefault="000216CA" w:rsidP="000216CA">
            <w:pPr>
              <w:jc w:val="center"/>
              <w:rPr>
                <w:rFonts w:ascii="Times New Roman" w:hAnsi="Times New Roman"/>
                <w:sz w:val="24"/>
                <w:szCs w:val="24"/>
              </w:rPr>
            </w:pPr>
            <w:r>
              <w:rPr>
                <w:rFonts w:ascii="Times New Roman" w:hAnsi="Times New Roman"/>
                <w:sz w:val="24"/>
                <w:szCs w:val="24"/>
              </w:rPr>
              <w:t>Выходы</w:t>
            </w:r>
          </w:p>
        </w:tc>
      </w:tr>
      <w:tr w:rsidR="000216CA" w:rsidRPr="00F67326" w:rsidTr="000216CA">
        <w:trPr>
          <w:jc w:val="center"/>
        </w:trPr>
        <w:tc>
          <w:tcPr>
            <w:tcW w:w="0" w:type="auto"/>
          </w:tcPr>
          <w:p w:rsidR="000216CA" w:rsidRPr="000216CA" w:rsidRDefault="000216CA" w:rsidP="000216CA">
            <w:pPr>
              <w:jc w:val="center"/>
              <w:rPr>
                <w:rFonts w:ascii="Times New Roman" w:hAnsi="Times New Roman"/>
                <w:sz w:val="24"/>
                <w:szCs w:val="24"/>
              </w:rPr>
            </w:pPr>
            <w:r>
              <w:rPr>
                <w:rFonts w:ascii="Times New Roman" w:hAnsi="Times New Roman"/>
                <w:sz w:val="24"/>
                <w:szCs w:val="24"/>
              </w:rPr>
              <w:t>№</w:t>
            </w:r>
          </w:p>
        </w:tc>
        <w:tc>
          <w:tcPr>
            <w:tcW w:w="0" w:type="auto"/>
          </w:tcPr>
          <w:p w:rsidR="000216CA" w:rsidRPr="003872C8" w:rsidRDefault="000216CA" w:rsidP="000216CA">
            <w:pPr>
              <w:jc w:val="center"/>
              <w:rPr>
                <w:rFonts w:ascii="Times New Roman" w:hAnsi="Times New Roman"/>
                <w:sz w:val="24"/>
                <w:szCs w:val="24"/>
                <w:lang w:val="en-US"/>
              </w:rPr>
            </w:pPr>
            <w:r>
              <w:rPr>
                <w:rFonts w:ascii="Times New Roman" w:hAnsi="Times New Roman"/>
                <w:sz w:val="24"/>
                <w:szCs w:val="24"/>
                <w:lang w:val="en-US"/>
              </w:rPr>
              <w:t>X0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X1</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X2</w:t>
            </w:r>
          </w:p>
        </w:tc>
        <w:tc>
          <w:tcPr>
            <w:tcW w:w="0" w:type="auto"/>
          </w:tcPr>
          <w:p w:rsidR="000216CA" w:rsidRPr="00D2164E" w:rsidRDefault="000216CA" w:rsidP="000216CA">
            <w:pPr>
              <w:jc w:val="both"/>
              <w:rPr>
                <w:rFonts w:ascii="Times New Roman" w:hAnsi="Times New Roman"/>
                <w:sz w:val="24"/>
                <w:szCs w:val="24"/>
                <w:lang w:val="en-US"/>
              </w:rPr>
            </w:pPr>
            <w:r>
              <w:rPr>
                <w:rFonts w:ascii="Times New Roman" w:hAnsi="Times New Roman"/>
                <w:sz w:val="24"/>
                <w:szCs w:val="24"/>
                <w:lang w:val="en-US"/>
              </w:rPr>
              <w:t>X3</w:t>
            </w:r>
          </w:p>
        </w:tc>
        <w:tc>
          <w:tcPr>
            <w:tcW w:w="0" w:type="auto"/>
          </w:tcPr>
          <w:p w:rsidR="000216CA" w:rsidRPr="00D2164E" w:rsidRDefault="000216CA" w:rsidP="000216CA">
            <w:pPr>
              <w:jc w:val="both"/>
              <w:rPr>
                <w:rFonts w:ascii="Times New Roman" w:hAnsi="Times New Roman"/>
                <w:sz w:val="24"/>
                <w:szCs w:val="24"/>
                <w:lang w:val="en-US"/>
              </w:rPr>
            </w:pPr>
            <w:r>
              <w:rPr>
                <w:rFonts w:ascii="Times New Roman" w:hAnsi="Times New Roman"/>
                <w:sz w:val="24"/>
                <w:szCs w:val="24"/>
                <w:lang w:val="en-US"/>
              </w:rPr>
              <w:t>X4</w:t>
            </w:r>
          </w:p>
        </w:tc>
        <w:tc>
          <w:tcPr>
            <w:tcW w:w="0" w:type="auto"/>
          </w:tcPr>
          <w:p w:rsidR="000216CA" w:rsidRPr="00D2164E" w:rsidRDefault="000216CA" w:rsidP="000216CA">
            <w:pPr>
              <w:jc w:val="both"/>
              <w:rPr>
                <w:rFonts w:ascii="Times New Roman" w:hAnsi="Times New Roman"/>
                <w:sz w:val="24"/>
                <w:szCs w:val="24"/>
                <w:lang w:val="en-US"/>
              </w:rPr>
            </w:pPr>
            <w:r>
              <w:rPr>
                <w:rFonts w:ascii="Times New Roman" w:hAnsi="Times New Roman"/>
                <w:sz w:val="24"/>
                <w:szCs w:val="24"/>
                <w:lang w:val="en-US"/>
              </w:rPr>
              <w:t>X5</w:t>
            </w:r>
          </w:p>
        </w:tc>
        <w:tc>
          <w:tcPr>
            <w:tcW w:w="0" w:type="auto"/>
          </w:tcPr>
          <w:p w:rsidR="000216CA" w:rsidRPr="00D2164E" w:rsidRDefault="000216CA" w:rsidP="000216CA">
            <w:pPr>
              <w:jc w:val="both"/>
              <w:rPr>
                <w:rFonts w:ascii="Times New Roman" w:hAnsi="Times New Roman"/>
                <w:sz w:val="24"/>
                <w:szCs w:val="24"/>
                <w:lang w:val="en-US"/>
              </w:rPr>
            </w:pPr>
            <w:r>
              <w:rPr>
                <w:rFonts w:ascii="Times New Roman" w:hAnsi="Times New Roman"/>
                <w:sz w:val="24"/>
                <w:szCs w:val="24"/>
                <w:lang w:val="en-US"/>
              </w:rPr>
              <w:t>X6</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X7</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X8</w:t>
            </w:r>
          </w:p>
        </w:tc>
        <w:tc>
          <w:tcPr>
            <w:tcW w:w="0" w:type="auto"/>
          </w:tcPr>
          <w:p w:rsidR="000216CA" w:rsidRPr="000216CA" w:rsidRDefault="000216CA" w:rsidP="000216CA">
            <w:pPr>
              <w:jc w:val="both"/>
              <w:rPr>
                <w:rFonts w:ascii="Times New Roman" w:hAnsi="Times New Roman"/>
                <w:sz w:val="24"/>
                <w:szCs w:val="24"/>
                <w:lang w:val="en-US"/>
              </w:rPr>
            </w:pPr>
            <w:r>
              <w:rPr>
                <w:rFonts w:ascii="Times New Roman" w:hAnsi="Times New Roman"/>
                <w:sz w:val="24"/>
                <w:szCs w:val="24"/>
                <w:lang w:val="en-US"/>
              </w:rPr>
              <w:t>X9</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A3</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A2</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A1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A0</w:t>
            </w:r>
          </w:p>
        </w:tc>
      </w:tr>
      <w:tr w:rsidR="000216CA" w:rsidTr="000216CA">
        <w:trPr>
          <w:jc w:val="center"/>
        </w:trPr>
        <w:tc>
          <w:tcPr>
            <w:tcW w:w="0" w:type="auto"/>
          </w:tcPr>
          <w:p w:rsidR="000216CA" w:rsidRDefault="000216CA" w:rsidP="000216CA">
            <w:pPr>
              <w:jc w:val="center"/>
              <w:rPr>
                <w:rFonts w:ascii="Times New Roman" w:hAnsi="Times New Roman"/>
                <w:sz w:val="24"/>
                <w:szCs w:val="24"/>
              </w:rPr>
            </w:pPr>
            <w:r>
              <w:rPr>
                <w:rFonts w:ascii="Times New Roman" w:hAnsi="Times New Roman"/>
                <w:sz w:val="24"/>
                <w:szCs w:val="24"/>
              </w:rPr>
              <w:t>0</w:t>
            </w:r>
          </w:p>
        </w:tc>
        <w:tc>
          <w:tcPr>
            <w:tcW w:w="0" w:type="auto"/>
          </w:tcPr>
          <w:p w:rsidR="000216CA" w:rsidRPr="003320D7" w:rsidRDefault="000216CA" w:rsidP="000216CA">
            <w:pPr>
              <w:jc w:val="center"/>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r>
      <w:tr w:rsidR="000216CA" w:rsidTr="000216CA">
        <w:trPr>
          <w:jc w:val="center"/>
        </w:trPr>
        <w:tc>
          <w:tcPr>
            <w:tcW w:w="0" w:type="auto"/>
          </w:tcPr>
          <w:p w:rsidR="000216CA" w:rsidRPr="000216CA" w:rsidRDefault="000216CA" w:rsidP="000216CA">
            <w:pPr>
              <w:jc w:val="center"/>
              <w:rPr>
                <w:rFonts w:ascii="Times New Roman" w:hAnsi="Times New Roman"/>
                <w:sz w:val="24"/>
                <w:szCs w:val="24"/>
              </w:rPr>
            </w:pPr>
            <w:r>
              <w:rPr>
                <w:rFonts w:ascii="Times New Roman" w:hAnsi="Times New Roman"/>
                <w:sz w:val="24"/>
                <w:szCs w:val="24"/>
              </w:rPr>
              <w:t>1</w:t>
            </w:r>
          </w:p>
        </w:tc>
        <w:tc>
          <w:tcPr>
            <w:tcW w:w="0" w:type="auto"/>
          </w:tcPr>
          <w:p w:rsidR="000216CA" w:rsidRPr="003320D7"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2</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3</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4</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5</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6</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7</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934577" w:rsidRDefault="00934577" w:rsidP="000216CA">
            <w:pPr>
              <w:jc w:val="both"/>
              <w:rPr>
                <w:rFonts w:ascii="Times New Roman" w:hAnsi="Times New Roman"/>
                <w:sz w:val="24"/>
                <w:szCs w:val="24"/>
              </w:rPr>
            </w:pPr>
            <w:r>
              <w:rPr>
                <w:rFonts w:ascii="Times New Roman" w:hAnsi="Times New Roman"/>
                <w:sz w:val="24"/>
                <w:szCs w:val="24"/>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8</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r>
      <w:tr w:rsidR="000216CA" w:rsidTr="000216CA">
        <w:trPr>
          <w:jc w:val="center"/>
        </w:trPr>
        <w:tc>
          <w:tcPr>
            <w:tcW w:w="0" w:type="auto"/>
          </w:tcPr>
          <w:p w:rsidR="000216CA" w:rsidRPr="003320D7" w:rsidRDefault="000216CA" w:rsidP="000216CA">
            <w:pPr>
              <w:jc w:val="center"/>
              <w:rPr>
                <w:rFonts w:ascii="Times New Roman" w:hAnsi="Times New Roman"/>
                <w:sz w:val="24"/>
                <w:szCs w:val="24"/>
              </w:rPr>
            </w:pPr>
            <w:r>
              <w:rPr>
                <w:rFonts w:ascii="Times New Roman" w:hAnsi="Times New Roman"/>
                <w:sz w:val="24"/>
                <w:szCs w:val="24"/>
              </w:rPr>
              <w:t>9</w:t>
            </w:r>
          </w:p>
        </w:tc>
        <w:tc>
          <w:tcPr>
            <w:tcW w:w="0" w:type="auto"/>
          </w:tcPr>
          <w:p w:rsidR="000216CA" w:rsidRPr="000216CA" w:rsidRDefault="000216CA" w:rsidP="000216CA">
            <w:pPr>
              <w:jc w:val="center"/>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3320D7"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CA6C6C" w:rsidP="000216CA">
            <w:pPr>
              <w:jc w:val="both"/>
              <w:rPr>
                <w:rFonts w:ascii="Times New Roman" w:hAnsi="Times New Roman"/>
                <w:sz w:val="24"/>
                <w:szCs w:val="24"/>
                <w:lang w:val="en-US"/>
              </w:rPr>
            </w:pPr>
            <w:r>
              <w:rPr>
                <w:rFonts w:ascii="Times New Roman" w:hAnsi="Times New Roman"/>
                <w:sz w:val="24"/>
                <w:szCs w:val="24"/>
                <w:lang w:val="en-US"/>
              </w:rPr>
              <w:t>0</w:t>
            </w:r>
          </w:p>
        </w:tc>
        <w:tc>
          <w:tcPr>
            <w:tcW w:w="0" w:type="auto"/>
          </w:tcPr>
          <w:p w:rsidR="000216CA" w:rsidRPr="00E5304C" w:rsidRDefault="000216CA" w:rsidP="000216CA">
            <w:pPr>
              <w:jc w:val="both"/>
              <w:rPr>
                <w:rFonts w:ascii="Times New Roman" w:hAnsi="Times New Roman"/>
                <w:sz w:val="24"/>
                <w:szCs w:val="24"/>
                <w:lang w:val="en-US"/>
              </w:rPr>
            </w:pPr>
            <w:r>
              <w:rPr>
                <w:rFonts w:ascii="Times New Roman" w:hAnsi="Times New Roman"/>
                <w:sz w:val="24"/>
                <w:szCs w:val="24"/>
                <w:lang w:val="en-US"/>
              </w:rPr>
              <w:t>1</w:t>
            </w:r>
          </w:p>
        </w:tc>
      </w:tr>
    </w:tbl>
    <w:p w:rsidR="00F4606A" w:rsidRPr="001970C7" w:rsidRDefault="00F4606A" w:rsidP="007C0A32">
      <w:pPr>
        <w:pStyle w:val="a6"/>
      </w:pPr>
    </w:p>
    <w:p w:rsidR="00BA5872" w:rsidRPr="00CA6C6C" w:rsidRDefault="00CA6C6C" w:rsidP="00387AA8">
      <w:pPr>
        <w:pStyle w:val="a6"/>
        <w:rPr>
          <w:sz w:val="27"/>
          <w:szCs w:val="27"/>
        </w:rPr>
      </w:pPr>
      <w:r>
        <w:rPr>
          <w:sz w:val="27"/>
          <w:szCs w:val="27"/>
        </w:rPr>
        <w:t>Запишем логические уравнения для выходных переменных А</w:t>
      </w:r>
      <w:proofErr w:type="gramStart"/>
      <w:r>
        <w:rPr>
          <w:sz w:val="27"/>
          <w:szCs w:val="27"/>
        </w:rPr>
        <w:t>0</w:t>
      </w:r>
      <w:proofErr w:type="gramEnd"/>
      <w:r>
        <w:rPr>
          <w:sz w:val="27"/>
          <w:szCs w:val="27"/>
        </w:rPr>
        <w:t>, А1, А2, А3</w:t>
      </w:r>
      <w:r w:rsidRPr="00CA6C6C">
        <w:rPr>
          <w:sz w:val="27"/>
          <w:szCs w:val="27"/>
        </w:rPr>
        <w:t>:</w:t>
      </w:r>
    </w:p>
    <w:p w:rsidR="00CA6C6C" w:rsidRPr="00753B10" w:rsidRDefault="00CA6C6C" w:rsidP="00387AA8">
      <w:pPr>
        <w:pStyle w:val="a6"/>
        <w:rPr>
          <w:sz w:val="27"/>
          <w:szCs w:val="27"/>
        </w:rPr>
      </w:pPr>
      <w:r>
        <w:rPr>
          <w:sz w:val="27"/>
          <w:szCs w:val="27"/>
        </w:rPr>
        <w:t>А</w:t>
      </w:r>
      <w:proofErr w:type="gramStart"/>
      <w:r>
        <w:rPr>
          <w:sz w:val="27"/>
          <w:szCs w:val="27"/>
        </w:rPr>
        <w:t>0</w:t>
      </w:r>
      <w:proofErr w:type="gramEnd"/>
      <w:r>
        <w:rPr>
          <w:sz w:val="27"/>
          <w:szCs w:val="27"/>
        </w:rPr>
        <w:t xml:space="preserve"> = </w:t>
      </w:r>
      <w:r>
        <w:rPr>
          <w:sz w:val="27"/>
          <w:szCs w:val="27"/>
          <w:lang w:val="en-US"/>
        </w:rPr>
        <w:t>X</w:t>
      </w:r>
      <w:r w:rsidRPr="00CA6C6C">
        <w:rPr>
          <w:sz w:val="27"/>
          <w:szCs w:val="27"/>
        </w:rPr>
        <w:t xml:space="preserve">1 </w:t>
      </w:r>
      <w:r>
        <w:rPr>
          <w:sz w:val="27"/>
          <w:szCs w:val="27"/>
          <w:lang w:val="en-US"/>
        </w:rPr>
        <w:t>v</w:t>
      </w:r>
      <w:r w:rsidRPr="00CA6C6C">
        <w:rPr>
          <w:sz w:val="27"/>
          <w:szCs w:val="27"/>
        </w:rPr>
        <w:t xml:space="preserve"> </w:t>
      </w:r>
      <w:r>
        <w:rPr>
          <w:sz w:val="27"/>
          <w:szCs w:val="27"/>
          <w:lang w:val="en-US"/>
        </w:rPr>
        <w:t>X</w:t>
      </w:r>
      <w:r w:rsidRPr="00CA6C6C">
        <w:rPr>
          <w:sz w:val="27"/>
          <w:szCs w:val="27"/>
        </w:rPr>
        <w:t xml:space="preserve">3 </w:t>
      </w:r>
      <w:r>
        <w:rPr>
          <w:sz w:val="27"/>
          <w:szCs w:val="27"/>
          <w:lang w:val="en-US"/>
        </w:rPr>
        <w:t>v</w:t>
      </w:r>
      <w:r w:rsidRPr="00CA6C6C">
        <w:rPr>
          <w:sz w:val="27"/>
          <w:szCs w:val="27"/>
        </w:rPr>
        <w:t xml:space="preserve"> </w:t>
      </w:r>
      <w:r>
        <w:rPr>
          <w:sz w:val="27"/>
          <w:szCs w:val="27"/>
          <w:lang w:val="en-US"/>
        </w:rPr>
        <w:t>X</w:t>
      </w:r>
      <w:r w:rsidRPr="00CA6C6C">
        <w:rPr>
          <w:sz w:val="27"/>
          <w:szCs w:val="27"/>
        </w:rPr>
        <w:t xml:space="preserve">5 </w:t>
      </w:r>
      <w:r>
        <w:rPr>
          <w:sz w:val="27"/>
          <w:szCs w:val="27"/>
          <w:lang w:val="en-US"/>
        </w:rPr>
        <w:t>v</w:t>
      </w:r>
      <w:r w:rsidRPr="00CA6C6C">
        <w:rPr>
          <w:sz w:val="27"/>
          <w:szCs w:val="27"/>
        </w:rPr>
        <w:t xml:space="preserve"> </w:t>
      </w:r>
      <w:r>
        <w:rPr>
          <w:sz w:val="27"/>
          <w:szCs w:val="27"/>
          <w:lang w:val="en-US"/>
        </w:rPr>
        <w:t>X</w:t>
      </w:r>
      <w:r w:rsidRPr="00CA6C6C">
        <w:rPr>
          <w:sz w:val="27"/>
          <w:szCs w:val="27"/>
        </w:rPr>
        <w:t xml:space="preserve">7 </w:t>
      </w:r>
      <w:r>
        <w:rPr>
          <w:sz w:val="27"/>
          <w:szCs w:val="27"/>
          <w:lang w:val="en-US"/>
        </w:rPr>
        <w:t>v</w:t>
      </w:r>
      <w:r w:rsidRPr="00CA6C6C">
        <w:rPr>
          <w:sz w:val="27"/>
          <w:szCs w:val="27"/>
        </w:rPr>
        <w:t xml:space="preserve"> </w:t>
      </w:r>
      <w:r>
        <w:rPr>
          <w:sz w:val="27"/>
          <w:szCs w:val="27"/>
          <w:lang w:val="en-US"/>
        </w:rPr>
        <w:t>X</w:t>
      </w:r>
      <w:r w:rsidRPr="00CA6C6C">
        <w:rPr>
          <w:sz w:val="27"/>
          <w:szCs w:val="27"/>
        </w:rPr>
        <w:t>9</w:t>
      </w:r>
    </w:p>
    <w:p w:rsidR="00CA6C6C" w:rsidRDefault="00CA6C6C" w:rsidP="00387AA8">
      <w:pPr>
        <w:pStyle w:val="a6"/>
        <w:rPr>
          <w:sz w:val="27"/>
          <w:szCs w:val="27"/>
          <w:lang w:val="en-US"/>
        </w:rPr>
      </w:pPr>
      <w:r>
        <w:rPr>
          <w:sz w:val="27"/>
          <w:szCs w:val="27"/>
          <w:lang w:val="en-US"/>
        </w:rPr>
        <w:t xml:space="preserve">A1 = X2 v X3 v X6 v X7 </w:t>
      </w:r>
    </w:p>
    <w:p w:rsidR="00CA6C6C" w:rsidRDefault="00CA6C6C" w:rsidP="00387AA8">
      <w:pPr>
        <w:pStyle w:val="a6"/>
        <w:rPr>
          <w:sz w:val="27"/>
          <w:szCs w:val="27"/>
          <w:lang w:val="en-US"/>
        </w:rPr>
      </w:pPr>
      <w:r>
        <w:rPr>
          <w:sz w:val="27"/>
          <w:szCs w:val="27"/>
          <w:lang w:val="en-US"/>
        </w:rPr>
        <w:t xml:space="preserve">A2 = </w:t>
      </w:r>
      <w:r w:rsidR="00934577">
        <w:rPr>
          <w:sz w:val="27"/>
          <w:szCs w:val="27"/>
          <w:lang w:val="en-US"/>
        </w:rPr>
        <w:t>X4 v X5 v X6 v X7</w:t>
      </w:r>
    </w:p>
    <w:p w:rsidR="00934577" w:rsidRPr="00444B68" w:rsidRDefault="00934577" w:rsidP="00387AA8">
      <w:pPr>
        <w:pStyle w:val="a6"/>
        <w:rPr>
          <w:sz w:val="27"/>
          <w:szCs w:val="27"/>
        </w:rPr>
      </w:pPr>
      <w:r>
        <w:rPr>
          <w:sz w:val="27"/>
          <w:szCs w:val="27"/>
          <w:lang w:val="en-US"/>
        </w:rPr>
        <w:t>A</w:t>
      </w:r>
      <w:r w:rsidRPr="00444B68">
        <w:rPr>
          <w:sz w:val="27"/>
          <w:szCs w:val="27"/>
        </w:rPr>
        <w:t xml:space="preserve">3 </w:t>
      </w:r>
      <w:proofErr w:type="gramStart"/>
      <w:r w:rsidRPr="00444B68">
        <w:rPr>
          <w:sz w:val="27"/>
          <w:szCs w:val="27"/>
        </w:rPr>
        <w:t xml:space="preserve">=  </w:t>
      </w:r>
      <w:r>
        <w:rPr>
          <w:sz w:val="27"/>
          <w:szCs w:val="27"/>
          <w:lang w:val="en-US"/>
        </w:rPr>
        <w:t>X</w:t>
      </w:r>
      <w:r w:rsidRPr="00444B68">
        <w:rPr>
          <w:sz w:val="27"/>
          <w:szCs w:val="27"/>
        </w:rPr>
        <w:t>8</w:t>
      </w:r>
      <w:proofErr w:type="gramEnd"/>
      <w:r w:rsidRPr="00444B68">
        <w:rPr>
          <w:sz w:val="27"/>
          <w:szCs w:val="27"/>
        </w:rPr>
        <w:t xml:space="preserve"> </w:t>
      </w:r>
      <w:r>
        <w:rPr>
          <w:sz w:val="27"/>
          <w:szCs w:val="27"/>
          <w:lang w:val="en-US"/>
        </w:rPr>
        <w:t>v</w:t>
      </w:r>
      <w:r w:rsidRPr="00444B68">
        <w:rPr>
          <w:sz w:val="27"/>
          <w:szCs w:val="27"/>
        </w:rPr>
        <w:t xml:space="preserve"> </w:t>
      </w:r>
      <w:r>
        <w:rPr>
          <w:sz w:val="27"/>
          <w:szCs w:val="27"/>
          <w:lang w:val="en-US"/>
        </w:rPr>
        <w:t>X</w:t>
      </w:r>
      <w:r w:rsidRPr="00444B68">
        <w:rPr>
          <w:sz w:val="27"/>
          <w:szCs w:val="27"/>
        </w:rPr>
        <w:t>9</w:t>
      </w:r>
    </w:p>
    <w:p w:rsidR="00934577" w:rsidRDefault="00934577" w:rsidP="00444B68">
      <w:pPr>
        <w:pStyle w:val="a6"/>
        <w:ind w:firstLine="0"/>
        <w:rPr>
          <w:sz w:val="27"/>
          <w:szCs w:val="27"/>
        </w:rPr>
      </w:pPr>
      <w:r>
        <w:rPr>
          <w:sz w:val="27"/>
          <w:szCs w:val="27"/>
        </w:rPr>
        <w:t>Для такого шифратора легко построить схему</w:t>
      </w:r>
      <w:r w:rsidR="00444B68">
        <w:rPr>
          <w:sz w:val="27"/>
          <w:szCs w:val="27"/>
        </w:rPr>
        <w:t xml:space="preserve"> на логических элементах  «ИЛИ» (рис. 2</w:t>
      </w:r>
      <w:r>
        <w:rPr>
          <w:sz w:val="27"/>
          <w:szCs w:val="27"/>
        </w:rPr>
        <w:t>.</w:t>
      </w:r>
      <w:r w:rsidR="00086E4A">
        <w:rPr>
          <w:sz w:val="27"/>
          <w:szCs w:val="27"/>
        </w:rPr>
        <w:t>11.5).</w:t>
      </w:r>
    </w:p>
    <w:p w:rsidR="00444B68" w:rsidRPr="00934577" w:rsidRDefault="00444B68" w:rsidP="00387AA8">
      <w:pPr>
        <w:pStyle w:val="a6"/>
        <w:rPr>
          <w:sz w:val="27"/>
          <w:szCs w:val="27"/>
        </w:rPr>
      </w:pPr>
      <w:r>
        <w:rPr>
          <w:noProof/>
          <w:sz w:val="27"/>
          <w:szCs w:val="27"/>
        </w:rPr>
        <w:drawing>
          <wp:inline distT="0" distB="0" distL="0" distR="0">
            <wp:extent cx="2327970" cy="2074067"/>
            <wp:effectExtent l="19050" t="0" r="0" b="0"/>
            <wp:docPr id="9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7" cstate="print"/>
                    <a:srcRect/>
                    <a:stretch>
                      <a:fillRect/>
                    </a:stretch>
                  </pic:blipFill>
                  <pic:spPr bwMode="auto">
                    <a:xfrm>
                      <a:off x="0" y="0"/>
                      <a:ext cx="2330907" cy="2076684"/>
                    </a:xfrm>
                    <a:prstGeom prst="rect">
                      <a:avLst/>
                    </a:prstGeom>
                    <a:noFill/>
                    <a:ln w="9525">
                      <a:noFill/>
                      <a:miter lim="800000"/>
                      <a:headEnd/>
                      <a:tailEnd/>
                    </a:ln>
                  </pic:spPr>
                </pic:pic>
              </a:graphicData>
            </a:graphic>
          </wp:inline>
        </w:drawing>
      </w:r>
    </w:p>
    <w:p w:rsidR="00410E92" w:rsidRDefault="00410E92" w:rsidP="00387AA8">
      <w:pPr>
        <w:pStyle w:val="a6"/>
        <w:rPr>
          <w:b/>
          <w:iCs/>
          <w:sz w:val="24"/>
          <w:szCs w:val="24"/>
        </w:rPr>
      </w:pPr>
    </w:p>
    <w:p w:rsidR="00CA6C6C" w:rsidRDefault="00444B68" w:rsidP="00387AA8">
      <w:pPr>
        <w:pStyle w:val="a6"/>
        <w:rPr>
          <w:b/>
          <w:iCs/>
          <w:sz w:val="24"/>
          <w:szCs w:val="24"/>
        </w:rPr>
      </w:pPr>
      <w:r w:rsidRPr="009066C3">
        <w:rPr>
          <w:b/>
          <w:iCs/>
          <w:sz w:val="24"/>
          <w:szCs w:val="24"/>
        </w:rPr>
        <w:t>Рис.</w:t>
      </w:r>
      <w:r w:rsidRPr="009066C3">
        <w:rPr>
          <w:rStyle w:val="apple-converted-space"/>
          <w:b/>
          <w:sz w:val="24"/>
          <w:szCs w:val="24"/>
          <w:shd w:val="clear" w:color="auto" w:fill="FFFFFF"/>
        </w:rPr>
        <w:t> </w:t>
      </w:r>
      <w:r>
        <w:rPr>
          <w:rStyle w:val="apple-converted-space"/>
          <w:b/>
          <w:sz w:val="24"/>
          <w:szCs w:val="24"/>
          <w:shd w:val="clear" w:color="auto" w:fill="FFFFFF"/>
        </w:rPr>
        <w:t>2</w:t>
      </w:r>
      <w:r w:rsidRPr="009066C3">
        <w:rPr>
          <w:b/>
          <w:iCs/>
          <w:sz w:val="24"/>
          <w:szCs w:val="24"/>
        </w:rPr>
        <w:t>.</w:t>
      </w:r>
      <w:r>
        <w:rPr>
          <w:b/>
          <w:iCs/>
          <w:sz w:val="24"/>
          <w:szCs w:val="24"/>
        </w:rPr>
        <w:t>11.5</w:t>
      </w:r>
      <w:r w:rsidRPr="009066C3">
        <w:rPr>
          <w:b/>
          <w:iCs/>
          <w:sz w:val="24"/>
          <w:szCs w:val="24"/>
        </w:rPr>
        <w:t xml:space="preserve">. </w:t>
      </w:r>
      <w:r>
        <w:rPr>
          <w:b/>
          <w:iCs/>
          <w:sz w:val="24"/>
          <w:szCs w:val="24"/>
        </w:rPr>
        <w:t>Схема неполного ш</w:t>
      </w:r>
      <w:r w:rsidRPr="009066C3">
        <w:rPr>
          <w:b/>
          <w:iCs/>
          <w:sz w:val="24"/>
          <w:szCs w:val="24"/>
        </w:rPr>
        <w:t>ифратор</w:t>
      </w:r>
      <w:r>
        <w:rPr>
          <w:b/>
          <w:iCs/>
          <w:sz w:val="24"/>
          <w:szCs w:val="24"/>
        </w:rPr>
        <w:t>а 10х4</w:t>
      </w:r>
    </w:p>
    <w:p w:rsidR="00410E92" w:rsidRPr="00934577" w:rsidRDefault="00410E92" w:rsidP="00387AA8">
      <w:pPr>
        <w:pStyle w:val="a6"/>
        <w:rPr>
          <w:sz w:val="27"/>
          <w:szCs w:val="27"/>
        </w:rPr>
      </w:pPr>
    </w:p>
    <w:p w:rsidR="00323CBC" w:rsidRPr="00323CBC" w:rsidRDefault="00323CBC" w:rsidP="00323CBC">
      <w:pPr>
        <w:pStyle w:val="a6"/>
        <w:rPr>
          <w:b/>
        </w:rPr>
      </w:pPr>
      <w:r w:rsidRPr="00323CBC">
        <w:rPr>
          <w:b/>
        </w:rPr>
        <w:t>Методические указания к выполнению работы:</w:t>
      </w:r>
    </w:p>
    <w:p w:rsidR="00323CBC" w:rsidRPr="009675C6" w:rsidRDefault="009675C6" w:rsidP="009675C6">
      <w:pPr>
        <w:spacing w:after="0" w:line="240" w:lineRule="auto"/>
        <w:rPr>
          <w:rFonts w:ascii="Times New Roman" w:hAnsi="Times New Roman"/>
          <w:lang w:eastAsia="ru-RU"/>
        </w:rPr>
      </w:pPr>
      <w:r>
        <w:rPr>
          <w:rFonts w:ascii="Times New Roman" w:hAnsi="Times New Roman"/>
          <w:lang w:eastAsia="ru-RU"/>
        </w:rPr>
        <w:t xml:space="preserve"> </w:t>
      </w:r>
      <w:r>
        <w:rPr>
          <w:rFonts w:ascii="Times New Roman" w:hAnsi="Times New Roman"/>
          <w:lang w:eastAsia="ru-RU"/>
        </w:rPr>
        <w:tab/>
      </w:r>
      <w:r w:rsidR="00323CBC" w:rsidRPr="009675C6">
        <w:rPr>
          <w:rFonts w:ascii="Times New Roman" w:hAnsi="Times New Roman"/>
          <w:lang w:eastAsia="ru-RU"/>
        </w:rPr>
        <w:t xml:space="preserve">Запишите в отчете, как обычно, название работы, цель работы. Приведите определение дешифратора. Составьте таблицу истинности для дешифратора, имеющего 3 </w:t>
      </w:r>
      <w:proofErr w:type="gramStart"/>
      <w:r w:rsidR="00323CBC" w:rsidRPr="009675C6">
        <w:rPr>
          <w:rFonts w:ascii="Times New Roman" w:hAnsi="Times New Roman"/>
          <w:lang w:eastAsia="ru-RU"/>
        </w:rPr>
        <w:t>адресных</w:t>
      </w:r>
      <w:proofErr w:type="gramEnd"/>
      <w:r w:rsidR="00323CBC" w:rsidRPr="009675C6">
        <w:rPr>
          <w:rFonts w:ascii="Times New Roman" w:hAnsi="Times New Roman"/>
          <w:lang w:eastAsia="ru-RU"/>
        </w:rPr>
        <w:t xml:space="preserve"> входа. Запишите уравнения для каждого из 8-ми выходов дешифратора. Постройте схему.  Соберите схему, реализующую функции дешифратора в </w:t>
      </w:r>
      <w:proofErr w:type="spellStart"/>
      <w:r w:rsidR="00323CBC" w:rsidRPr="009675C6">
        <w:rPr>
          <w:rFonts w:ascii="Times New Roman" w:hAnsi="Times New Roman"/>
          <w:lang w:val="en-US" w:eastAsia="ru-RU"/>
        </w:rPr>
        <w:t>Multisim</w:t>
      </w:r>
      <w:proofErr w:type="spellEnd"/>
      <w:r w:rsidR="00323CBC" w:rsidRPr="009675C6">
        <w:rPr>
          <w:rFonts w:ascii="Times New Roman" w:hAnsi="Times New Roman"/>
          <w:lang w:eastAsia="ru-RU"/>
        </w:rPr>
        <w:t xml:space="preserve">. Исследуйте её работу. </w:t>
      </w:r>
    </w:p>
    <w:p w:rsidR="009675C6" w:rsidRDefault="009675C6" w:rsidP="00040503">
      <w:pPr>
        <w:tabs>
          <w:tab w:val="left" w:pos="709"/>
        </w:tabs>
        <w:spacing w:after="0" w:line="240" w:lineRule="auto"/>
        <w:rPr>
          <w:rFonts w:ascii="Times New Roman" w:hAnsi="Times New Roman"/>
          <w:lang w:eastAsia="ru-RU"/>
        </w:rPr>
      </w:pPr>
      <w:r>
        <w:rPr>
          <w:rFonts w:ascii="Times New Roman" w:hAnsi="Times New Roman"/>
          <w:lang w:eastAsia="ru-RU"/>
        </w:rPr>
        <w:t xml:space="preserve"> </w:t>
      </w:r>
      <w:r>
        <w:rPr>
          <w:rFonts w:ascii="Times New Roman" w:hAnsi="Times New Roman"/>
          <w:lang w:eastAsia="ru-RU"/>
        </w:rPr>
        <w:tab/>
        <w:t xml:space="preserve">Исследуйте работу микросхемы дешифратора  2х4. </w:t>
      </w:r>
      <w:r w:rsidR="00323CBC" w:rsidRPr="009675C6">
        <w:rPr>
          <w:rFonts w:ascii="Times New Roman" w:hAnsi="Times New Roman"/>
          <w:lang w:eastAsia="ru-RU"/>
        </w:rPr>
        <w:t>Соберите схему дешифратора, приведенную на рис. 2</w:t>
      </w:r>
      <w:r>
        <w:rPr>
          <w:rFonts w:ascii="Times New Roman" w:hAnsi="Times New Roman"/>
          <w:lang w:eastAsia="ru-RU"/>
        </w:rPr>
        <w:t>.11</w:t>
      </w:r>
      <w:r w:rsidR="00323CBC" w:rsidRPr="009675C6">
        <w:rPr>
          <w:rFonts w:ascii="Times New Roman" w:hAnsi="Times New Roman"/>
          <w:lang w:eastAsia="ru-RU"/>
        </w:rPr>
        <w:t>.</w:t>
      </w:r>
      <w:r>
        <w:rPr>
          <w:rFonts w:ascii="Times New Roman" w:hAnsi="Times New Roman"/>
          <w:lang w:eastAsia="ru-RU"/>
        </w:rPr>
        <w:t xml:space="preserve">4 используя только дешифраторы 2х4. </w:t>
      </w:r>
      <w:r w:rsidR="00040503">
        <w:rPr>
          <w:rFonts w:ascii="Times New Roman" w:hAnsi="Times New Roman"/>
          <w:lang w:eastAsia="ru-RU"/>
        </w:rPr>
        <w:t xml:space="preserve">    </w:t>
      </w:r>
      <w:r w:rsidR="00040503">
        <w:rPr>
          <w:rFonts w:ascii="Times New Roman" w:hAnsi="Times New Roman"/>
          <w:lang w:eastAsia="ru-RU"/>
        </w:rPr>
        <w:br/>
      </w:r>
      <w:r w:rsidR="00040503">
        <w:rPr>
          <w:rFonts w:ascii="Times New Roman" w:hAnsi="Times New Roman"/>
          <w:lang w:eastAsia="ru-RU"/>
        </w:rPr>
        <w:lastRenderedPageBreak/>
        <w:t xml:space="preserve"> </w:t>
      </w:r>
      <w:r w:rsidR="00040503">
        <w:rPr>
          <w:rFonts w:ascii="Times New Roman" w:hAnsi="Times New Roman"/>
          <w:lang w:eastAsia="ru-RU"/>
        </w:rPr>
        <w:tab/>
      </w:r>
      <w:r>
        <w:rPr>
          <w:rFonts w:ascii="Times New Roman" w:hAnsi="Times New Roman"/>
          <w:lang w:eastAsia="ru-RU"/>
        </w:rPr>
        <w:t xml:space="preserve">Получите временные диаграммы работы схемы. Чтобы показать </w:t>
      </w:r>
      <w:r w:rsidR="00410E92">
        <w:rPr>
          <w:rFonts w:ascii="Times New Roman" w:hAnsi="Times New Roman"/>
          <w:lang w:eastAsia="ru-RU"/>
        </w:rPr>
        <w:t xml:space="preserve">все </w:t>
      </w:r>
      <w:r>
        <w:rPr>
          <w:rFonts w:ascii="Times New Roman" w:hAnsi="Times New Roman"/>
          <w:lang w:eastAsia="ru-RU"/>
        </w:rPr>
        <w:t>входные и выходные сигналы дешифратора используйте 2 анализатора.</w:t>
      </w:r>
    </w:p>
    <w:p w:rsidR="00323CBC" w:rsidRDefault="00040503" w:rsidP="009675C6">
      <w:pPr>
        <w:spacing w:after="0" w:line="240" w:lineRule="auto"/>
        <w:rPr>
          <w:rFonts w:ascii="Times New Roman" w:hAnsi="Times New Roman"/>
          <w:lang w:eastAsia="ru-RU"/>
        </w:rPr>
      </w:pPr>
      <w:r>
        <w:rPr>
          <w:rFonts w:ascii="Times New Roman" w:hAnsi="Times New Roman"/>
          <w:lang w:eastAsia="ru-RU"/>
        </w:rPr>
        <w:t xml:space="preserve"> </w:t>
      </w:r>
      <w:r>
        <w:rPr>
          <w:rFonts w:ascii="Times New Roman" w:hAnsi="Times New Roman"/>
          <w:lang w:eastAsia="ru-RU"/>
        </w:rPr>
        <w:tab/>
      </w:r>
      <w:r w:rsidR="00323CBC" w:rsidRPr="009675C6">
        <w:rPr>
          <w:rFonts w:ascii="Times New Roman" w:hAnsi="Times New Roman"/>
          <w:lang w:eastAsia="ru-RU"/>
        </w:rPr>
        <w:t>Зарисуйте схем</w:t>
      </w:r>
      <w:r w:rsidR="00BC3200">
        <w:rPr>
          <w:rFonts w:ascii="Times New Roman" w:hAnsi="Times New Roman"/>
          <w:lang w:eastAsia="ru-RU"/>
        </w:rPr>
        <w:t>у</w:t>
      </w:r>
      <w:r w:rsidR="00323CBC" w:rsidRPr="009675C6">
        <w:rPr>
          <w:rFonts w:ascii="Times New Roman" w:hAnsi="Times New Roman"/>
          <w:lang w:eastAsia="ru-RU"/>
        </w:rPr>
        <w:t xml:space="preserve"> и поясните в отчете принцип ее работы. Приведите временные диаграммы.</w:t>
      </w:r>
      <w:r w:rsidR="00410E92">
        <w:rPr>
          <w:rFonts w:ascii="Times New Roman" w:hAnsi="Times New Roman"/>
          <w:lang w:eastAsia="ru-RU"/>
        </w:rPr>
        <w:t xml:space="preserve"> Временные диаграммы надо привести на одной странице, нельзя продолжать </w:t>
      </w:r>
      <w:r w:rsidR="0007054D">
        <w:rPr>
          <w:rFonts w:ascii="Times New Roman" w:hAnsi="Times New Roman"/>
          <w:lang w:eastAsia="ru-RU"/>
        </w:rPr>
        <w:t xml:space="preserve">связанные по времени </w:t>
      </w:r>
      <w:r w:rsidR="00410E92">
        <w:rPr>
          <w:rFonts w:ascii="Times New Roman" w:hAnsi="Times New Roman"/>
          <w:lang w:eastAsia="ru-RU"/>
        </w:rPr>
        <w:t>график</w:t>
      </w:r>
      <w:r w:rsidR="0007054D">
        <w:rPr>
          <w:rFonts w:ascii="Times New Roman" w:hAnsi="Times New Roman"/>
          <w:lang w:eastAsia="ru-RU"/>
        </w:rPr>
        <w:t>и</w:t>
      </w:r>
      <w:r w:rsidR="00410E92">
        <w:rPr>
          <w:rFonts w:ascii="Times New Roman" w:hAnsi="Times New Roman"/>
          <w:lang w:eastAsia="ru-RU"/>
        </w:rPr>
        <w:t xml:space="preserve"> на друго</w:t>
      </w:r>
      <w:r w:rsidR="0007054D">
        <w:rPr>
          <w:rFonts w:ascii="Times New Roman" w:hAnsi="Times New Roman"/>
          <w:lang w:eastAsia="ru-RU"/>
        </w:rPr>
        <w:t>й</w:t>
      </w:r>
      <w:r w:rsidR="00410E92">
        <w:rPr>
          <w:rFonts w:ascii="Times New Roman" w:hAnsi="Times New Roman"/>
          <w:lang w:eastAsia="ru-RU"/>
        </w:rPr>
        <w:t xml:space="preserve"> странице. Все связи между сигналами должны быть наглядными.</w:t>
      </w:r>
    </w:p>
    <w:p w:rsidR="008D52F8" w:rsidRPr="00410E92" w:rsidRDefault="00040503" w:rsidP="00410E92">
      <w:pPr>
        <w:tabs>
          <w:tab w:val="left" w:pos="709"/>
        </w:tabs>
        <w:spacing w:after="0" w:line="240" w:lineRule="auto"/>
        <w:rPr>
          <w:rFonts w:ascii="Times New Roman" w:hAnsi="Times New Roman"/>
          <w:lang w:eastAsia="ru-RU"/>
        </w:rPr>
      </w:pPr>
      <w:r>
        <w:rPr>
          <w:rFonts w:ascii="Times New Roman" w:hAnsi="Times New Roman"/>
          <w:lang w:eastAsia="ru-RU"/>
        </w:rPr>
        <w:t xml:space="preserve"> </w:t>
      </w:r>
      <w:r>
        <w:rPr>
          <w:rFonts w:ascii="Times New Roman" w:hAnsi="Times New Roman"/>
          <w:lang w:eastAsia="ru-RU"/>
        </w:rPr>
        <w:tab/>
      </w:r>
      <w:r w:rsidR="008D52F8">
        <w:rPr>
          <w:rFonts w:ascii="Times New Roman" w:hAnsi="Times New Roman"/>
          <w:lang w:eastAsia="ru-RU"/>
        </w:rPr>
        <w:t xml:space="preserve">Составьте таблицу истинности для полного шифратора 8х3. Запишите логические функции выходных переменных. Постройте и исследуйте схему шифратора. В отчете приведите таблицу истинности, уравнения, построенную по </w:t>
      </w:r>
      <w:r w:rsidR="008D52F8" w:rsidRPr="00410E92">
        <w:rPr>
          <w:rFonts w:ascii="Times New Roman" w:hAnsi="Times New Roman"/>
          <w:lang w:eastAsia="ru-RU"/>
        </w:rPr>
        <w:t>уравнениям схему, временные диаграммы.</w:t>
      </w:r>
    </w:p>
    <w:p w:rsidR="00323CBC" w:rsidRDefault="00410E92" w:rsidP="00410E92">
      <w:pPr>
        <w:shd w:val="clear" w:color="auto" w:fill="FFFFFF"/>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BC3200" w:rsidRPr="00410E92">
        <w:rPr>
          <w:rFonts w:ascii="Times New Roman" w:eastAsia="Times New Roman" w:hAnsi="Times New Roman"/>
          <w:lang w:eastAsia="ru-RU"/>
        </w:rPr>
        <w:t xml:space="preserve">Запишите соответствующие </w:t>
      </w:r>
      <w:r w:rsidR="008D52F8" w:rsidRPr="00410E92">
        <w:rPr>
          <w:rFonts w:ascii="Times New Roman" w:eastAsia="Times New Roman" w:hAnsi="Times New Roman"/>
          <w:lang w:eastAsia="ru-RU"/>
        </w:rPr>
        <w:t xml:space="preserve">каждому пункту </w:t>
      </w:r>
      <w:r w:rsidR="00BC3200" w:rsidRPr="00410E92">
        <w:rPr>
          <w:rFonts w:ascii="Times New Roman" w:eastAsia="Times New Roman" w:hAnsi="Times New Roman"/>
          <w:lang w:eastAsia="ru-RU"/>
        </w:rPr>
        <w:t>выполненной работ</w:t>
      </w:r>
      <w:r w:rsidR="008D52F8" w:rsidRPr="00410E92">
        <w:rPr>
          <w:rFonts w:ascii="Times New Roman" w:eastAsia="Times New Roman" w:hAnsi="Times New Roman"/>
          <w:lang w:eastAsia="ru-RU"/>
        </w:rPr>
        <w:t>ы</w:t>
      </w:r>
      <w:r>
        <w:rPr>
          <w:rFonts w:ascii="Times New Roman" w:eastAsia="Times New Roman" w:hAnsi="Times New Roman"/>
          <w:lang w:eastAsia="ru-RU"/>
        </w:rPr>
        <w:t xml:space="preserve"> </w:t>
      </w:r>
      <w:r w:rsidR="00BC3200" w:rsidRPr="00410E92">
        <w:rPr>
          <w:rFonts w:ascii="Times New Roman" w:eastAsia="Times New Roman" w:hAnsi="Times New Roman"/>
          <w:lang w:eastAsia="ru-RU"/>
        </w:rPr>
        <w:t>выводы.</w:t>
      </w:r>
    </w:p>
    <w:p w:rsidR="00136DC0" w:rsidRDefault="00136DC0" w:rsidP="00136DC0">
      <w:pPr>
        <w:pStyle w:val="a6"/>
        <w:rPr>
          <w:b/>
        </w:rPr>
      </w:pPr>
      <w:r w:rsidRPr="007D06B9">
        <w:rPr>
          <w:b/>
        </w:rPr>
        <w:t>Вопросы для подготовки к отчету:</w:t>
      </w:r>
    </w:p>
    <w:p w:rsidR="003E0714" w:rsidRDefault="003E0714" w:rsidP="003E0714">
      <w:pPr>
        <w:pStyle w:val="a6"/>
        <w:numPr>
          <w:ilvl w:val="0"/>
          <w:numId w:val="25"/>
        </w:numPr>
      </w:pPr>
      <w:r>
        <w:t>Дайте определение дешифратора.</w:t>
      </w:r>
    </w:p>
    <w:p w:rsidR="00350153" w:rsidRDefault="00350153" w:rsidP="00350153">
      <w:pPr>
        <w:pStyle w:val="a6"/>
        <w:numPr>
          <w:ilvl w:val="0"/>
          <w:numId w:val="25"/>
        </w:numPr>
      </w:pPr>
      <w:r>
        <w:t>Дайте определение шифратора.</w:t>
      </w:r>
    </w:p>
    <w:p w:rsidR="003E0714" w:rsidRDefault="003E0714" w:rsidP="003E0714">
      <w:pPr>
        <w:pStyle w:val="a6"/>
        <w:numPr>
          <w:ilvl w:val="0"/>
          <w:numId w:val="25"/>
        </w:numPr>
      </w:pPr>
      <w:r>
        <w:t>Что понимают под унитарным кодом?</w:t>
      </w:r>
    </w:p>
    <w:p w:rsidR="003E0714" w:rsidRDefault="003E0714" w:rsidP="003E0714">
      <w:pPr>
        <w:pStyle w:val="a6"/>
        <w:numPr>
          <w:ilvl w:val="0"/>
          <w:numId w:val="25"/>
        </w:numPr>
      </w:pPr>
      <w:r>
        <w:t xml:space="preserve">Чем отличается полный дешифратор от </w:t>
      </w:r>
      <w:proofErr w:type="gramStart"/>
      <w:r>
        <w:t>неполного</w:t>
      </w:r>
      <w:proofErr w:type="gramEnd"/>
      <w:r>
        <w:t>?</w:t>
      </w:r>
    </w:p>
    <w:p w:rsidR="00350153" w:rsidRDefault="00350153" w:rsidP="00350153">
      <w:pPr>
        <w:pStyle w:val="a6"/>
        <w:numPr>
          <w:ilvl w:val="0"/>
          <w:numId w:val="25"/>
        </w:numPr>
      </w:pPr>
      <w:r>
        <w:t xml:space="preserve">Чем отличается полный шифратор от </w:t>
      </w:r>
      <w:proofErr w:type="gramStart"/>
      <w:r>
        <w:t>неполного</w:t>
      </w:r>
      <w:proofErr w:type="gramEnd"/>
      <w:r>
        <w:t>?</w:t>
      </w:r>
    </w:p>
    <w:p w:rsidR="00350153" w:rsidRDefault="00350153" w:rsidP="00350153">
      <w:pPr>
        <w:pStyle w:val="a6"/>
        <w:numPr>
          <w:ilvl w:val="0"/>
          <w:numId w:val="25"/>
        </w:numPr>
      </w:pPr>
      <w:r>
        <w:t>В чем отличие линейного</w:t>
      </w:r>
      <w:r w:rsidR="003E0714">
        <w:t xml:space="preserve"> дешифратор</w:t>
      </w:r>
      <w:r>
        <w:t xml:space="preserve">а </w:t>
      </w:r>
      <w:proofErr w:type="gramStart"/>
      <w:r>
        <w:t>от</w:t>
      </w:r>
      <w:proofErr w:type="gramEnd"/>
      <w:r>
        <w:t xml:space="preserve"> пирамидального?</w:t>
      </w:r>
      <w:r w:rsidR="003E0714">
        <w:t xml:space="preserve"> </w:t>
      </w:r>
    </w:p>
    <w:p w:rsidR="003E0714" w:rsidRDefault="00350153" w:rsidP="00350153">
      <w:pPr>
        <w:pStyle w:val="a6"/>
        <w:numPr>
          <w:ilvl w:val="0"/>
          <w:numId w:val="25"/>
        </w:numPr>
      </w:pPr>
      <w:r>
        <w:t>Больше быстродействие у линейного дешифратора или  пирамидального?</w:t>
      </w:r>
    </w:p>
    <w:p w:rsidR="00350153" w:rsidRDefault="00350153" w:rsidP="00350153">
      <w:pPr>
        <w:pStyle w:val="a6"/>
        <w:numPr>
          <w:ilvl w:val="0"/>
          <w:numId w:val="25"/>
        </w:numPr>
      </w:pPr>
      <w:r>
        <w:t xml:space="preserve">Больше аппаратных затрат требуется для реализации линейного дешифратора или  пирамидального? </w:t>
      </w:r>
    </w:p>
    <w:p w:rsidR="00AB2F77" w:rsidRDefault="00AB2F77" w:rsidP="00350153">
      <w:pPr>
        <w:pStyle w:val="a6"/>
        <w:numPr>
          <w:ilvl w:val="0"/>
          <w:numId w:val="25"/>
        </w:numPr>
      </w:pPr>
      <w:r>
        <w:t>Для чего применяют в вычислительной технике дешифраторы и шифраторы?</w:t>
      </w:r>
    </w:p>
    <w:p w:rsidR="00410E92" w:rsidRPr="00410E92" w:rsidRDefault="00410E92" w:rsidP="00410E92">
      <w:pPr>
        <w:shd w:val="clear" w:color="auto" w:fill="FFFFFF"/>
        <w:spacing w:after="0" w:line="240" w:lineRule="auto"/>
        <w:jc w:val="both"/>
        <w:rPr>
          <w:rFonts w:ascii="Times New Roman" w:eastAsia="Times New Roman" w:hAnsi="Times New Roman"/>
          <w:lang w:eastAsia="ru-RU"/>
        </w:rPr>
      </w:pPr>
    </w:p>
    <w:p w:rsidR="00623DA6" w:rsidRPr="00410E92" w:rsidRDefault="00410E92" w:rsidP="00410E92">
      <w:pPr>
        <w:pStyle w:val="31"/>
        <w:numPr>
          <w:ilvl w:val="1"/>
          <w:numId w:val="10"/>
        </w:numPr>
        <w:spacing w:before="0" w:after="0"/>
        <w:ind w:left="709" w:firstLine="0"/>
        <w:jc w:val="left"/>
        <w:rPr>
          <w:bCs/>
          <w:color w:val="000000"/>
          <w:szCs w:val="28"/>
        </w:rPr>
      </w:pPr>
      <w:r w:rsidRPr="00410E92">
        <w:rPr>
          <w:bCs/>
          <w:color w:val="000000"/>
          <w:szCs w:val="28"/>
        </w:rPr>
        <w:t>Лабораторная работа №12</w:t>
      </w:r>
    </w:p>
    <w:p w:rsidR="00410E92" w:rsidRPr="00410E92" w:rsidRDefault="00410E92" w:rsidP="00410E92">
      <w:pPr>
        <w:pStyle w:val="31"/>
        <w:spacing w:before="0" w:after="0"/>
        <w:ind w:firstLine="0"/>
        <w:jc w:val="left"/>
        <w:rPr>
          <w:bCs/>
          <w:color w:val="000000"/>
          <w:szCs w:val="28"/>
        </w:rPr>
      </w:pPr>
      <w:r>
        <w:rPr>
          <w:bCs/>
          <w:color w:val="000000"/>
          <w:szCs w:val="28"/>
        </w:rPr>
        <w:t xml:space="preserve"> </w:t>
      </w:r>
      <w:r>
        <w:rPr>
          <w:bCs/>
          <w:color w:val="000000"/>
          <w:szCs w:val="28"/>
        </w:rPr>
        <w:tab/>
      </w:r>
      <w:r w:rsidRPr="00410E92">
        <w:rPr>
          <w:bCs/>
          <w:color w:val="000000"/>
          <w:szCs w:val="28"/>
        </w:rPr>
        <w:t xml:space="preserve">Исследование мультиплексоров и </w:t>
      </w:r>
      <w:proofErr w:type="spellStart"/>
      <w:r w:rsidRPr="00410E92">
        <w:rPr>
          <w:bCs/>
          <w:color w:val="000000"/>
          <w:szCs w:val="28"/>
        </w:rPr>
        <w:t>демультиплексоров</w:t>
      </w:r>
      <w:proofErr w:type="spellEnd"/>
    </w:p>
    <w:p w:rsidR="00BC73B4" w:rsidRDefault="00410E92" w:rsidP="00BC73B4">
      <w:pPr>
        <w:pStyle w:val="a6"/>
        <w:rPr>
          <w:b/>
        </w:rPr>
      </w:pPr>
      <w:r w:rsidRPr="0054649A">
        <w:rPr>
          <w:b/>
        </w:rPr>
        <w:t xml:space="preserve">Цель работы: </w:t>
      </w:r>
      <w:r w:rsidRPr="0054649A">
        <w:t>Изучить принципы</w:t>
      </w:r>
      <w:r>
        <w:t xml:space="preserve"> синтеза и </w:t>
      </w:r>
      <w:r w:rsidRPr="0054649A">
        <w:t xml:space="preserve">работы </w:t>
      </w:r>
      <w:r w:rsidR="00BC73B4" w:rsidRPr="00410E92">
        <w:rPr>
          <w:bCs/>
        </w:rPr>
        <w:t xml:space="preserve">мультиплексоров и </w:t>
      </w:r>
      <w:proofErr w:type="spellStart"/>
      <w:r w:rsidR="00BC73B4" w:rsidRPr="00BC73B4">
        <w:rPr>
          <w:bCs/>
        </w:rPr>
        <w:t>демультиплексоров</w:t>
      </w:r>
      <w:proofErr w:type="spellEnd"/>
      <w:r w:rsidR="00BC73B4" w:rsidRPr="00BC73B4">
        <w:t>.</w:t>
      </w:r>
    </w:p>
    <w:p w:rsidR="00410E92" w:rsidRDefault="00410E92" w:rsidP="00BC73B4">
      <w:pPr>
        <w:pStyle w:val="a6"/>
      </w:pPr>
      <w:r w:rsidRPr="006125E1">
        <w:rPr>
          <w:b/>
        </w:rPr>
        <w:t xml:space="preserve">Задание: </w:t>
      </w:r>
      <w:r w:rsidRPr="000D0B67">
        <w:t>П</w:t>
      </w:r>
      <w:r w:rsidRPr="0054649A">
        <w:t>роизвести</w:t>
      </w:r>
      <w:r w:rsidR="0016115E">
        <w:t xml:space="preserve"> синтез схемы мультиплексора, исследовать работу схемы. Исследовать микросхему мультиплексора, построить и исследовать работу пирамидальной схемы. </w:t>
      </w:r>
      <w:r w:rsidR="0016115E" w:rsidRPr="000D0B67">
        <w:t>П</w:t>
      </w:r>
      <w:r w:rsidR="0016115E" w:rsidRPr="0054649A">
        <w:t>роизвести</w:t>
      </w:r>
      <w:r w:rsidR="0016115E">
        <w:t xml:space="preserve"> синтез схемы </w:t>
      </w:r>
      <w:proofErr w:type="spellStart"/>
      <w:r w:rsidR="0016115E">
        <w:t>демультиплексора</w:t>
      </w:r>
      <w:proofErr w:type="spellEnd"/>
      <w:r w:rsidR="0016115E">
        <w:t>, исследовать работу схемы.</w:t>
      </w:r>
      <w:r w:rsidR="00F8289C">
        <w:t xml:space="preserve"> Исследовать совместную работу мультиплексора и </w:t>
      </w:r>
      <w:proofErr w:type="spellStart"/>
      <w:r w:rsidR="00F8289C">
        <w:t>демультиплексора</w:t>
      </w:r>
      <w:proofErr w:type="spellEnd"/>
      <w:r w:rsidR="00F8289C">
        <w:t>.</w:t>
      </w:r>
    </w:p>
    <w:p w:rsidR="00A87C9F" w:rsidRPr="00323CBC" w:rsidRDefault="00A87C9F" w:rsidP="00A87C9F">
      <w:pPr>
        <w:pStyle w:val="a6"/>
        <w:rPr>
          <w:b/>
        </w:rPr>
      </w:pPr>
      <w:r w:rsidRPr="00323CBC">
        <w:rPr>
          <w:b/>
        </w:rPr>
        <w:t>Теоретическое введение</w:t>
      </w:r>
    </w:p>
    <w:p w:rsidR="00623DA6" w:rsidRPr="00196610" w:rsidRDefault="00196610" w:rsidP="00410E92">
      <w:pPr>
        <w:pStyle w:val="a6"/>
        <w:rPr>
          <w:bCs/>
        </w:rPr>
      </w:pPr>
      <w:r w:rsidRPr="00410E92">
        <w:rPr>
          <w:rStyle w:val="ac"/>
          <w:rFonts w:eastAsiaTheme="majorEastAsia"/>
          <w:color w:val="auto"/>
          <w:shd w:val="clear" w:color="auto" w:fill="FFFFFF"/>
        </w:rPr>
        <w:t>Мультиплексором</w:t>
      </w:r>
      <w:r w:rsidRPr="00410E92">
        <w:rPr>
          <w:rStyle w:val="apple-converted-space"/>
          <w:rFonts w:ascii="Open Sans" w:eastAsiaTheme="majorEastAsia" w:hAnsi="Open Sans"/>
          <w:color w:val="auto"/>
          <w:shd w:val="clear" w:color="auto" w:fill="FFFFFF"/>
        </w:rPr>
        <w:t> </w:t>
      </w:r>
      <w:r w:rsidRPr="00410E92">
        <w:rPr>
          <w:rStyle w:val="apple-converted-space"/>
          <w:rFonts w:asciiTheme="minorHAnsi" w:eastAsiaTheme="majorEastAsia" w:hAnsiTheme="minorHAnsi"/>
          <w:color w:val="auto"/>
          <w:shd w:val="clear" w:color="auto" w:fill="FFFFFF"/>
        </w:rPr>
        <w:t xml:space="preserve"> </w:t>
      </w:r>
      <w:r w:rsidRPr="00410E92">
        <w:rPr>
          <w:shd w:val="clear" w:color="auto" w:fill="FFFFFF"/>
        </w:rPr>
        <w:t>называется комбинационное логическое устройство, предназначенное для управляемой передачи данных от нескольких</w:t>
      </w:r>
      <w:r w:rsidRPr="00196610">
        <w:rPr>
          <w:shd w:val="clear" w:color="auto" w:fill="FFFFFF"/>
        </w:rPr>
        <w:t xml:space="preserve"> источников информации в один выходной канал.</w:t>
      </w:r>
      <w:r w:rsidRPr="00196610">
        <w:t xml:space="preserve"> Входы мультиплексора подразделяются на информационные</w:t>
      </w:r>
      <w:r w:rsidRPr="00196610">
        <w:rPr>
          <w:rStyle w:val="apple-converted-space"/>
          <w:rFonts w:eastAsiaTheme="majorEastAsia"/>
        </w:rPr>
        <w:t> </w:t>
      </w:r>
      <w:r w:rsidRPr="00196610">
        <w:rPr>
          <w:i/>
          <w:iCs/>
        </w:rPr>
        <w:t>Д</w:t>
      </w:r>
      <w:proofErr w:type="gramStart"/>
      <w:r w:rsidRPr="00196610">
        <w:rPr>
          <w:vertAlign w:val="subscript"/>
        </w:rPr>
        <w:t>0</w:t>
      </w:r>
      <w:proofErr w:type="gramEnd"/>
      <w:r w:rsidRPr="00196610">
        <w:t>,</w:t>
      </w:r>
      <w:r w:rsidRPr="00196610">
        <w:rPr>
          <w:rStyle w:val="apple-converted-space"/>
          <w:rFonts w:eastAsiaTheme="majorEastAsia"/>
        </w:rPr>
        <w:t> </w:t>
      </w:r>
      <w:r w:rsidRPr="00196610">
        <w:rPr>
          <w:i/>
          <w:iCs/>
        </w:rPr>
        <w:t>Д</w:t>
      </w:r>
      <w:r w:rsidRPr="00196610">
        <w:rPr>
          <w:vertAlign w:val="subscript"/>
        </w:rPr>
        <w:t>1</w:t>
      </w:r>
      <w:r w:rsidRPr="00196610">
        <w:t>, …</w:t>
      </w:r>
      <w:r>
        <w:t>…</w:t>
      </w:r>
      <w:r w:rsidRPr="00196610">
        <w:t xml:space="preserve"> и управляющие (адресные)</w:t>
      </w:r>
      <w:r w:rsidRPr="00196610">
        <w:rPr>
          <w:rStyle w:val="apple-converted-space"/>
          <w:rFonts w:eastAsiaTheme="majorEastAsia"/>
        </w:rPr>
        <w:t> </w:t>
      </w:r>
      <w:r w:rsidRPr="00196610">
        <w:rPr>
          <w:i/>
          <w:iCs/>
        </w:rPr>
        <w:t>А</w:t>
      </w:r>
      <w:r w:rsidRPr="00196610">
        <w:rPr>
          <w:vertAlign w:val="subscript"/>
        </w:rPr>
        <w:t>0</w:t>
      </w:r>
      <w:r w:rsidRPr="00196610">
        <w:t>,</w:t>
      </w:r>
      <w:r w:rsidRPr="00196610">
        <w:rPr>
          <w:rStyle w:val="apple-converted-space"/>
          <w:rFonts w:eastAsiaTheme="majorEastAsia"/>
        </w:rPr>
        <w:t> </w:t>
      </w:r>
      <w:r w:rsidRPr="00196610">
        <w:rPr>
          <w:i/>
          <w:iCs/>
        </w:rPr>
        <w:t>А</w:t>
      </w:r>
      <w:r w:rsidRPr="00196610">
        <w:rPr>
          <w:vertAlign w:val="subscript"/>
        </w:rPr>
        <w:t>1</w:t>
      </w:r>
      <w:r w:rsidRPr="00196610">
        <w:t>, …,</w:t>
      </w:r>
      <w:r w:rsidRPr="00196610">
        <w:rPr>
          <w:rStyle w:val="apple-converted-space"/>
          <w:rFonts w:eastAsiaTheme="majorEastAsia"/>
        </w:rPr>
        <w:t> </w:t>
      </w:r>
      <w:r w:rsidRPr="00196610">
        <w:rPr>
          <w:i/>
          <w:iCs/>
        </w:rPr>
        <w:t>А</w:t>
      </w:r>
      <w:r>
        <w:rPr>
          <w:vertAlign w:val="subscript"/>
          <w:lang w:val="en-US"/>
        </w:rPr>
        <w:t>n</w:t>
      </w:r>
      <w:r w:rsidRPr="00196610">
        <w:rPr>
          <w:vertAlign w:val="subscript"/>
        </w:rPr>
        <w:t>-1</w:t>
      </w:r>
      <w:r w:rsidRPr="00196610">
        <w:t>.</w:t>
      </w:r>
      <w:r w:rsidRPr="00196610">
        <w:rPr>
          <w:rStyle w:val="apple-converted-space"/>
          <w:rFonts w:eastAsiaTheme="majorEastAsia"/>
        </w:rPr>
        <w:t> </w:t>
      </w:r>
    </w:p>
    <w:p w:rsidR="00196610" w:rsidRPr="00196610" w:rsidRDefault="00196610" w:rsidP="00410E92">
      <w:pPr>
        <w:pStyle w:val="a6"/>
        <w:rPr>
          <w:color w:val="auto"/>
          <w:szCs w:val="13"/>
        </w:rPr>
      </w:pPr>
      <w:r w:rsidRPr="00196610">
        <w:rPr>
          <w:color w:val="auto"/>
          <w:szCs w:val="13"/>
        </w:rPr>
        <w:t xml:space="preserve">Код, подаваемый на адресные входы, определяет, какой из информационных входов в данный момент </w:t>
      </w:r>
      <w:r>
        <w:rPr>
          <w:color w:val="auto"/>
          <w:szCs w:val="13"/>
        </w:rPr>
        <w:t>передается на выход схемы</w:t>
      </w:r>
      <w:r w:rsidRPr="00196610">
        <w:rPr>
          <w:color w:val="auto"/>
          <w:szCs w:val="13"/>
        </w:rPr>
        <w:t>. Поскольку</w:t>
      </w:r>
      <w:r w:rsidRPr="00196610">
        <w:rPr>
          <w:color w:val="auto"/>
        </w:rPr>
        <w:t> </w:t>
      </w:r>
      <w:r w:rsidRPr="00196610">
        <w:rPr>
          <w:i/>
          <w:iCs/>
          <w:color w:val="auto"/>
        </w:rPr>
        <w:t>n</w:t>
      </w:r>
      <w:r w:rsidRPr="00196610">
        <w:rPr>
          <w:color w:val="auto"/>
          <w:szCs w:val="13"/>
        </w:rPr>
        <w:t>-разрядный двоичный код может принимать</w:t>
      </w:r>
      <w:r w:rsidRPr="00196610">
        <w:rPr>
          <w:color w:val="auto"/>
        </w:rPr>
        <w:t> 2</w:t>
      </w:r>
      <w:r>
        <w:rPr>
          <w:color w:val="auto"/>
          <w:vertAlign w:val="superscript"/>
          <w:lang w:val="en-US"/>
        </w:rPr>
        <w:t>n</w:t>
      </w:r>
      <w:r>
        <w:rPr>
          <w:color w:val="auto"/>
        </w:rPr>
        <w:t xml:space="preserve"> </w:t>
      </w:r>
      <w:r w:rsidRPr="00196610">
        <w:rPr>
          <w:color w:val="auto"/>
          <w:szCs w:val="13"/>
        </w:rPr>
        <w:t>значений, то, если число адресных входов мультиплексора равно</w:t>
      </w:r>
      <w:r w:rsidRPr="00196610">
        <w:rPr>
          <w:color w:val="auto"/>
        </w:rPr>
        <w:t> </w:t>
      </w:r>
      <w:proofErr w:type="spellStart"/>
      <w:r w:rsidRPr="00196610">
        <w:rPr>
          <w:i/>
          <w:iCs/>
          <w:color w:val="auto"/>
        </w:rPr>
        <w:t>n</w:t>
      </w:r>
      <w:proofErr w:type="spellEnd"/>
      <w:r w:rsidRPr="00196610">
        <w:rPr>
          <w:color w:val="auto"/>
          <w:szCs w:val="13"/>
        </w:rPr>
        <w:t>, число его информационных входов должно равняться</w:t>
      </w:r>
      <w:r w:rsidRPr="00196610">
        <w:rPr>
          <w:color w:val="auto"/>
        </w:rPr>
        <w:t> 2</w:t>
      </w:r>
      <w:r>
        <w:rPr>
          <w:color w:val="auto"/>
          <w:vertAlign w:val="superscript"/>
          <w:lang w:val="en-US"/>
        </w:rPr>
        <w:t>n</w:t>
      </w:r>
      <w:r w:rsidRPr="00196610">
        <w:rPr>
          <w:color w:val="auto"/>
        </w:rPr>
        <w:t> </w:t>
      </w:r>
      <w:r w:rsidRPr="00196610">
        <w:rPr>
          <w:color w:val="auto"/>
          <w:szCs w:val="13"/>
        </w:rPr>
        <w:t>.</w:t>
      </w:r>
    </w:p>
    <w:p w:rsidR="00FB531A" w:rsidRPr="001C51A7" w:rsidRDefault="00196610" w:rsidP="00FB531A">
      <w:pPr>
        <w:pStyle w:val="a6"/>
        <w:rPr>
          <w:color w:val="auto"/>
          <w:szCs w:val="13"/>
        </w:rPr>
      </w:pPr>
      <w:r>
        <w:rPr>
          <w:color w:val="auto"/>
          <w:szCs w:val="13"/>
        </w:rPr>
        <w:lastRenderedPageBreak/>
        <w:t>Построим т</w:t>
      </w:r>
      <w:r w:rsidRPr="00196610">
        <w:rPr>
          <w:color w:val="auto"/>
          <w:szCs w:val="13"/>
        </w:rPr>
        <w:t>аблиц</w:t>
      </w:r>
      <w:r>
        <w:rPr>
          <w:color w:val="auto"/>
          <w:szCs w:val="13"/>
        </w:rPr>
        <w:t>у</w:t>
      </w:r>
      <w:r w:rsidRPr="00196610">
        <w:rPr>
          <w:color w:val="auto"/>
          <w:szCs w:val="13"/>
        </w:rPr>
        <w:t xml:space="preserve"> истинности, отображающ</w:t>
      </w:r>
      <w:r>
        <w:rPr>
          <w:color w:val="auto"/>
          <w:szCs w:val="13"/>
        </w:rPr>
        <w:t>ую</w:t>
      </w:r>
      <w:r w:rsidRPr="00196610">
        <w:rPr>
          <w:color w:val="auto"/>
          <w:szCs w:val="13"/>
        </w:rPr>
        <w:t xml:space="preserve"> работу мультиплексора с </w:t>
      </w:r>
      <w:r w:rsidR="00C9138E">
        <w:rPr>
          <w:color w:val="auto"/>
          <w:szCs w:val="13"/>
        </w:rPr>
        <w:t>двумя</w:t>
      </w:r>
      <w:r>
        <w:rPr>
          <w:color w:val="auto"/>
          <w:szCs w:val="13"/>
        </w:rPr>
        <w:t xml:space="preserve">  </w:t>
      </w:r>
      <w:r w:rsidRPr="00196610">
        <w:rPr>
          <w:color w:val="auto"/>
          <w:szCs w:val="13"/>
        </w:rPr>
        <w:t>адресными входами</w:t>
      </w:r>
      <w:r>
        <w:rPr>
          <w:color w:val="auto"/>
          <w:szCs w:val="13"/>
        </w:rPr>
        <w:t xml:space="preserve"> на основе определения. </w:t>
      </w:r>
      <w:r w:rsidR="00FB531A">
        <w:rPr>
          <w:color w:val="auto"/>
          <w:szCs w:val="13"/>
        </w:rPr>
        <w:t xml:space="preserve">Обозначим в таблице </w:t>
      </w:r>
      <w:r w:rsidR="00FB531A">
        <w:rPr>
          <w:color w:val="auto"/>
          <w:szCs w:val="13"/>
          <w:lang w:val="en-US"/>
        </w:rPr>
        <w:t>A</w:t>
      </w:r>
      <w:r w:rsidR="00FB531A" w:rsidRPr="001C51A7">
        <w:rPr>
          <w:color w:val="auto"/>
          <w:szCs w:val="13"/>
        </w:rPr>
        <w:t xml:space="preserve">0 </w:t>
      </w:r>
      <w:r w:rsidR="00FB531A">
        <w:rPr>
          <w:color w:val="auto"/>
          <w:szCs w:val="13"/>
        </w:rPr>
        <w:t xml:space="preserve">и </w:t>
      </w:r>
      <w:r w:rsidR="00FB531A">
        <w:rPr>
          <w:color w:val="auto"/>
          <w:szCs w:val="13"/>
          <w:lang w:val="en-US"/>
        </w:rPr>
        <w:t>A</w:t>
      </w:r>
      <w:r w:rsidR="00FB531A" w:rsidRPr="001C51A7">
        <w:rPr>
          <w:color w:val="auto"/>
          <w:szCs w:val="13"/>
        </w:rPr>
        <w:t xml:space="preserve">1 – </w:t>
      </w:r>
      <w:r w:rsidR="00FB531A">
        <w:rPr>
          <w:color w:val="auto"/>
          <w:szCs w:val="13"/>
        </w:rPr>
        <w:t xml:space="preserve">адресные входы. </w:t>
      </w:r>
      <w:r w:rsidR="00FB531A">
        <w:rPr>
          <w:color w:val="auto"/>
          <w:szCs w:val="13"/>
          <w:lang w:val="en-US"/>
        </w:rPr>
        <w:t>D</w:t>
      </w:r>
      <w:r w:rsidR="00FB531A">
        <w:rPr>
          <w:color w:val="auto"/>
          <w:szCs w:val="13"/>
        </w:rPr>
        <w:t>0</w:t>
      </w:r>
      <w:r w:rsidR="00FB531A" w:rsidRPr="001C51A7">
        <w:rPr>
          <w:color w:val="auto"/>
          <w:szCs w:val="13"/>
        </w:rPr>
        <w:t xml:space="preserve">, </w:t>
      </w:r>
      <w:r w:rsidR="00FB531A">
        <w:rPr>
          <w:color w:val="auto"/>
          <w:szCs w:val="13"/>
          <w:lang w:val="en-US"/>
        </w:rPr>
        <w:t>D</w:t>
      </w:r>
      <w:r w:rsidR="00FB531A" w:rsidRPr="001C51A7">
        <w:rPr>
          <w:color w:val="auto"/>
          <w:szCs w:val="13"/>
        </w:rPr>
        <w:t xml:space="preserve">1, </w:t>
      </w:r>
      <w:r w:rsidR="00FB531A">
        <w:rPr>
          <w:color w:val="auto"/>
          <w:szCs w:val="13"/>
          <w:lang w:val="en-US"/>
        </w:rPr>
        <w:t>D</w:t>
      </w:r>
      <w:r w:rsidR="00FB531A" w:rsidRPr="001C51A7">
        <w:rPr>
          <w:color w:val="auto"/>
          <w:szCs w:val="13"/>
        </w:rPr>
        <w:t xml:space="preserve">2, </w:t>
      </w:r>
      <w:r w:rsidR="00FB531A">
        <w:rPr>
          <w:color w:val="auto"/>
          <w:szCs w:val="13"/>
          <w:lang w:val="en-US"/>
        </w:rPr>
        <w:t>D</w:t>
      </w:r>
      <w:r w:rsidR="00FB531A" w:rsidRPr="001C51A7">
        <w:rPr>
          <w:color w:val="auto"/>
          <w:szCs w:val="13"/>
        </w:rPr>
        <w:t xml:space="preserve">3 </w:t>
      </w:r>
      <w:proofErr w:type="gramStart"/>
      <w:r w:rsidR="00FB531A" w:rsidRPr="001C51A7">
        <w:rPr>
          <w:color w:val="auto"/>
          <w:szCs w:val="13"/>
        </w:rPr>
        <w:t xml:space="preserve">– </w:t>
      </w:r>
      <w:r w:rsidR="00FB531A">
        <w:rPr>
          <w:color w:val="auto"/>
          <w:szCs w:val="13"/>
        </w:rPr>
        <w:t xml:space="preserve"> входы</w:t>
      </w:r>
      <w:proofErr w:type="gramEnd"/>
      <w:r w:rsidR="00FB531A">
        <w:rPr>
          <w:color w:val="auto"/>
          <w:szCs w:val="13"/>
        </w:rPr>
        <w:t xml:space="preserve"> 4-х потоков данных, при установке адреса соответствующие данные будут передаваться на единственный выход мультиплексора </w:t>
      </w:r>
      <w:r w:rsidR="00FB531A">
        <w:rPr>
          <w:color w:val="auto"/>
          <w:szCs w:val="13"/>
          <w:lang w:val="en-US"/>
        </w:rPr>
        <w:t>Y</w:t>
      </w:r>
      <w:r w:rsidR="00FB531A">
        <w:rPr>
          <w:color w:val="auto"/>
          <w:szCs w:val="13"/>
        </w:rPr>
        <w:t xml:space="preserve"> (таблица 2.12. 1) </w:t>
      </w:r>
      <w:r w:rsidR="00FB531A" w:rsidRPr="001C51A7">
        <w:rPr>
          <w:color w:val="auto"/>
          <w:szCs w:val="13"/>
        </w:rPr>
        <w:t>.</w:t>
      </w:r>
    </w:p>
    <w:p w:rsidR="00196610" w:rsidRDefault="00196610" w:rsidP="00C9138E">
      <w:pPr>
        <w:pStyle w:val="a6"/>
        <w:rPr>
          <w:color w:val="auto"/>
          <w:szCs w:val="13"/>
        </w:rPr>
      </w:pPr>
      <w:r>
        <w:rPr>
          <w:color w:val="auto"/>
          <w:szCs w:val="13"/>
        </w:rPr>
        <w:t>Таблица</w:t>
      </w:r>
      <w:r w:rsidRPr="00196610">
        <w:rPr>
          <w:color w:val="auto"/>
          <w:szCs w:val="13"/>
        </w:rPr>
        <w:t xml:space="preserve"> имеет следующий вид:</w:t>
      </w:r>
    </w:p>
    <w:p w:rsidR="00623DA6" w:rsidRDefault="00C9138E" w:rsidP="00C9138E">
      <w:pPr>
        <w:pStyle w:val="a6"/>
        <w:rPr>
          <w:b/>
          <w:i/>
          <w:color w:val="auto"/>
          <w:szCs w:val="13"/>
        </w:rPr>
      </w:pPr>
      <w:r>
        <w:rPr>
          <w:b/>
          <w:i/>
          <w:color w:val="auto"/>
          <w:szCs w:val="13"/>
        </w:rPr>
        <w:t xml:space="preserve">                                                              </w:t>
      </w:r>
      <w:r w:rsidR="00FB531A">
        <w:rPr>
          <w:b/>
          <w:i/>
          <w:color w:val="auto"/>
          <w:szCs w:val="13"/>
        </w:rPr>
        <w:t xml:space="preserve">    </w:t>
      </w:r>
      <w:r w:rsidRPr="00C9138E">
        <w:rPr>
          <w:b/>
          <w:i/>
          <w:color w:val="auto"/>
          <w:szCs w:val="13"/>
        </w:rPr>
        <w:t>Таблица 2.12. 1</w:t>
      </w:r>
    </w:p>
    <w:tbl>
      <w:tblPr>
        <w:tblStyle w:val="aff3"/>
        <w:tblW w:w="0" w:type="auto"/>
        <w:jc w:val="center"/>
        <w:tblLook w:val="04A0"/>
      </w:tblPr>
      <w:tblGrid>
        <w:gridCol w:w="490"/>
        <w:gridCol w:w="490"/>
        <w:gridCol w:w="490"/>
        <w:gridCol w:w="490"/>
        <w:gridCol w:w="490"/>
        <w:gridCol w:w="490"/>
        <w:gridCol w:w="875"/>
      </w:tblGrid>
      <w:tr w:rsidR="00FB531A" w:rsidTr="00FB531A">
        <w:trPr>
          <w:jc w:val="center"/>
        </w:trPr>
        <w:tc>
          <w:tcPr>
            <w:tcW w:w="0" w:type="auto"/>
            <w:gridSpan w:val="2"/>
          </w:tcPr>
          <w:p w:rsidR="00FB531A" w:rsidRPr="00A10D69" w:rsidRDefault="00FB531A" w:rsidP="00FB531A">
            <w:pPr>
              <w:pStyle w:val="a6"/>
              <w:ind w:firstLine="0"/>
              <w:jc w:val="center"/>
              <w:rPr>
                <w:b/>
                <w:color w:val="auto"/>
                <w:sz w:val="24"/>
                <w:szCs w:val="24"/>
              </w:rPr>
            </w:pPr>
            <w:r w:rsidRPr="00A10D69">
              <w:rPr>
                <w:b/>
                <w:color w:val="auto"/>
                <w:sz w:val="24"/>
                <w:szCs w:val="24"/>
              </w:rPr>
              <w:t>Адрес</w:t>
            </w:r>
          </w:p>
        </w:tc>
        <w:tc>
          <w:tcPr>
            <w:tcW w:w="0" w:type="auto"/>
            <w:gridSpan w:val="4"/>
          </w:tcPr>
          <w:p w:rsidR="00FB531A" w:rsidRPr="00A10D69" w:rsidRDefault="00FB531A" w:rsidP="00FB531A">
            <w:pPr>
              <w:pStyle w:val="a6"/>
              <w:ind w:firstLine="0"/>
              <w:jc w:val="center"/>
              <w:rPr>
                <w:b/>
                <w:color w:val="auto"/>
                <w:sz w:val="24"/>
                <w:szCs w:val="24"/>
              </w:rPr>
            </w:pPr>
            <w:r w:rsidRPr="00A10D69">
              <w:rPr>
                <w:b/>
                <w:color w:val="auto"/>
                <w:sz w:val="24"/>
                <w:szCs w:val="24"/>
              </w:rPr>
              <w:t>Данные</w:t>
            </w:r>
          </w:p>
        </w:tc>
        <w:tc>
          <w:tcPr>
            <w:tcW w:w="0" w:type="auto"/>
          </w:tcPr>
          <w:p w:rsidR="00FB531A" w:rsidRPr="00A10D69" w:rsidRDefault="00FB531A" w:rsidP="00C9138E">
            <w:pPr>
              <w:pStyle w:val="a6"/>
              <w:ind w:firstLine="0"/>
              <w:rPr>
                <w:b/>
                <w:color w:val="auto"/>
                <w:sz w:val="24"/>
                <w:szCs w:val="24"/>
              </w:rPr>
            </w:pPr>
            <w:r w:rsidRPr="00A10D69">
              <w:rPr>
                <w:b/>
                <w:color w:val="auto"/>
                <w:sz w:val="24"/>
                <w:szCs w:val="24"/>
              </w:rPr>
              <w:t>Выход</w:t>
            </w:r>
          </w:p>
        </w:tc>
      </w:tr>
      <w:tr w:rsidR="001C51A7" w:rsidRPr="00FB531A" w:rsidTr="00FB531A">
        <w:trPr>
          <w:jc w:val="center"/>
        </w:trPr>
        <w:tc>
          <w:tcPr>
            <w:tcW w:w="0" w:type="auto"/>
          </w:tcPr>
          <w:p w:rsidR="001C51A7" w:rsidRPr="00A10D69" w:rsidRDefault="00FB531A" w:rsidP="00A10D69">
            <w:pPr>
              <w:pStyle w:val="a6"/>
              <w:ind w:firstLine="0"/>
              <w:jc w:val="center"/>
              <w:rPr>
                <w:b/>
                <w:color w:val="auto"/>
                <w:sz w:val="24"/>
                <w:szCs w:val="24"/>
              </w:rPr>
            </w:pPr>
            <w:r w:rsidRPr="00A10D69">
              <w:rPr>
                <w:b/>
                <w:color w:val="auto"/>
                <w:sz w:val="24"/>
                <w:szCs w:val="24"/>
              </w:rPr>
              <w:t>А</w:t>
            </w:r>
            <w:proofErr w:type="gramStart"/>
            <w:r w:rsidRPr="00A10D69">
              <w:rPr>
                <w:b/>
                <w:color w:val="auto"/>
                <w:sz w:val="24"/>
                <w:szCs w:val="24"/>
              </w:rPr>
              <w:t>1</w:t>
            </w:r>
            <w:proofErr w:type="gramEnd"/>
          </w:p>
        </w:tc>
        <w:tc>
          <w:tcPr>
            <w:tcW w:w="0" w:type="auto"/>
          </w:tcPr>
          <w:p w:rsidR="001C51A7" w:rsidRPr="00A10D69" w:rsidRDefault="00FB531A" w:rsidP="00A10D69">
            <w:pPr>
              <w:pStyle w:val="a6"/>
              <w:ind w:firstLine="0"/>
              <w:jc w:val="center"/>
              <w:rPr>
                <w:b/>
                <w:color w:val="auto"/>
                <w:sz w:val="24"/>
                <w:szCs w:val="24"/>
              </w:rPr>
            </w:pPr>
            <w:r w:rsidRPr="00A10D69">
              <w:rPr>
                <w:b/>
                <w:color w:val="auto"/>
                <w:sz w:val="24"/>
                <w:szCs w:val="24"/>
              </w:rPr>
              <w:t>А</w:t>
            </w:r>
            <w:proofErr w:type="gramStart"/>
            <w:r w:rsidRPr="00A10D69">
              <w:rPr>
                <w:b/>
                <w:color w:val="auto"/>
                <w:sz w:val="24"/>
                <w:szCs w:val="24"/>
              </w:rPr>
              <w:t>0</w:t>
            </w:r>
            <w:proofErr w:type="gramEnd"/>
          </w:p>
        </w:tc>
        <w:tc>
          <w:tcPr>
            <w:tcW w:w="0" w:type="auto"/>
          </w:tcPr>
          <w:p w:rsidR="001C51A7" w:rsidRPr="00A10D69" w:rsidRDefault="00FB531A" w:rsidP="00A10D69">
            <w:pPr>
              <w:pStyle w:val="a6"/>
              <w:ind w:firstLine="0"/>
              <w:jc w:val="center"/>
              <w:rPr>
                <w:b/>
                <w:color w:val="auto"/>
                <w:sz w:val="24"/>
                <w:szCs w:val="24"/>
                <w:lang w:val="en-US"/>
              </w:rPr>
            </w:pPr>
            <w:r w:rsidRPr="00A10D69">
              <w:rPr>
                <w:b/>
                <w:color w:val="auto"/>
                <w:sz w:val="24"/>
                <w:szCs w:val="24"/>
                <w:lang w:val="en-US"/>
              </w:rPr>
              <w:t>D0</w:t>
            </w:r>
          </w:p>
        </w:tc>
        <w:tc>
          <w:tcPr>
            <w:tcW w:w="0" w:type="auto"/>
          </w:tcPr>
          <w:p w:rsidR="001C51A7" w:rsidRPr="00A10D69" w:rsidRDefault="00FB531A" w:rsidP="00A10D69">
            <w:pPr>
              <w:pStyle w:val="a6"/>
              <w:ind w:firstLine="0"/>
              <w:jc w:val="center"/>
              <w:rPr>
                <w:b/>
                <w:color w:val="auto"/>
                <w:sz w:val="24"/>
                <w:szCs w:val="24"/>
                <w:lang w:val="en-US"/>
              </w:rPr>
            </w:pPr>
            <w:r w:rsidRPr="00A10D69">
              <w:rPr>
                <w:b/>
                <w:color w:val="auto"/>
                <w:sz w:val="24"/>
                <w:szCs w:val="24"/>
                <w:lang w:val="en-US"/>
              </w:rPr>
              <w:t>D1</w:t>
            </w:r>
          </w:p>
        </w:tc>
        <w:tc>
          <w:tcPr>
            <w:tcW w:w="0" w:type="auto"/>
          </w:tcPr>
          <w:p w:rsidR="001C51A7" w:rsidRPr="00A10D69" w:rsidRDefault="00FB531A" w:rsidP="00A10D69">
            <w:pPr>
              <w:pStyle w:val="a6"/>
              <w:ind w:firstLine="0"/>
              <w:jc w:val="center"/>
              <w:rPr>
                <w:b/>
                <w:color w:val="auto"/>
                <w:sz w:val="24"/>
                <w:szCs w:val="24"/>
                <w:lang w:val="en-US"/>
              </w:rPr>
            </w:pPr>
            <w:r w:rsidRPr="00A10D69">
              <w:rPr>
                <w:b/>
                <w:color w:val="auto"/>
                <w:sz w:val="24"/>
                <w:szCs w:val="24"/>
                <w:lang w:val="en-US"/>
              </w:rPr>
              <w:t>D2</w:t>
            </w:r>
          </w:p>
        </w:tc>
        <w:tc>
          <w:tcPr>
            <w:tcW w:w="0" w:type="auto"/>
          </w:tcPr>
          <w:p w:rsidR="001C51A7" w:rsidRPr="00A10D69" w:rsidRDefault="00FB531A" w:rsidP="00A10D69">
            <w:pPr>
              <w:pStyle w:val="a6"/>
              <w:ind w:firstLine="0"/>
              <w:jc w:val="center"/>
              <w:rPr>
                <w:b/>
                <w:color w:val="auto"/>
                <w:sz w:val="24"/>
                <w:szCs w:val="24"/>
                <w:lang w:val="en-US"/>
              </w:rPr>
            </w:pPr>
            <w:r w:rsidRPr="00A10D69">
              <w:rPr>
                <w:b/>
                <w:color w:val="auto"/>
                <w:sz w:val="24"/>
                <w:szCs w:val="24"/>
                <w:lang w:val="en-US"/>
              </w:rPr>
              <w:t>D3</w:t>
            </w:r>
          </w:p>
        </w:tc>
        <w:tc>
          <w:tcPr>
            <w:tcW w:w="0" w:type="auto"/>
          </w:tcPr>
          <w:p w:rsidR="001C51A7" w:rsidRPr="00A10D69" w:rsidRDefault="00FB531A" w:rsidP="00A10D69">
            <w:pPr>
              <w:pStyle w:val="a6"/>
              <w:ind w:firstLine="0"/>
              <w:jc w:val="center"/>
              <w:rPr>
                <w:b/>
                <w:color w:val="auto"/>
                <w:sz w:val="24"/>
                <w:szCs w:val="24"/>
              </w:rPr>
            </w:pPr>
            <w:r w:rsidRPr="00A10D69">
              <w:rPr>
                <w:b/>
                <w:color w:val="auto"/>
                <w:sz w:val="24"/>
                <w:szCs w:val="24"/>
                <w:lang w:val="en-US"/>
              </w:rPr>
              <w:t>Y</w:t>
            </w:r>
          </w:p>
        </w:tc>
      </w:tr>
      <w:tr w:rsidR="001C51A7" w:rsidRPr="00FB531A" w:rsidTr="00FB531A">
        <w:trPr>
          <w:jc w:val="center"/>
        </w:trPr>
        <w:tc>
          <w:tcPr>
            <w:tcW w:w="0" w:type="auto"/>
          </w:tcPr>
          <w:p w:rsidR="001C51A7" w:rsidRPr="00FB531A" w:rsidRDefault="00FB531A" w:rsidP="00A10D69">
            <w:pPr>
              <w:pStyle w:val="a6"/>
              <w:ind w:firstLine="0"/>
              <w:jc w:val="center"/>
              <w:rPr>
                <w:color w:val="auto"/>
                <w:sz w:val="24"/>
                <w:szCs w:val="24"/>
              </w:rPr>
            </w:pPr>
            <w:r>
              <w:rPr>
                <w:color w:val="auto"/>
                <w:sz w:val="24"/>
                <w:szCs w:val="24"/>
              </w:rPr>
              <w:t>0</w:t>
            </w:r>
          </w:p>
        </w:tc>
        <w:tc>
          <w:tcPr>
            <w:tcW w:w="0" w:type="auto"/>
          </w:tcPr>
          <w:p w:rsidR="001C51A7" w:rsidRPr="00FB531A" w:rsidRDefault="00FB531A" w:rsidP="00A10D69">
            <w:pPr>
              <w:pStyle w:val="a6"/>
              <w:ind w:firstLine="0"/>
              <w:jc w:val="center"/>
              <w:rPr>
                <w:color w:val="auto"/>
                <w:sz w:val="24"/>
                <w:szCs w:val="24"/>
              </w:rPr>
            </w:pPr>
            <w:r>
              <w:rPr>
                <w:color w:val="auto"/>
                <w:sz w:val="24"/>
                <w:szCs w:val="24"/>
              </w:rPr>
              <w:t>0</w:t>
            </w:r>
          </w:p>
        </w:tc>
        <w:tc>
          <w:tcPr>
            <w:tcW w:w="0" w:type="auto"/>
          </w:tcPr>
          <w:p w:rsidR="001C51A7" w:rsidRPr="00FB531A" w:rsidRDefault="00FB531A" w:rsidP="00A10D69">
            <w:pPr>
              <w:pStyle w:val="a6"/>
              <w:ind w:firstLine="0"/>
              <w:jc w:val="center"/>
              <w:rPr>
                <w:color w:val="auto"/>
                <w:sz w:val="24"/>
                <w:szCs w:val="24"/>
              </w:rPr>
            </w:pPr>
            <w:r w:rsidRPr="00FB531A">
              <w:rPr>
                <w:color w:val="auto"/>
                <w:sz w:val="24"/>
                <w:szCs w:val="24"/>
                <w:lang w:val="en-US"/>
              </w:rPr>
              <w:t>D0</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D1</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D2</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D3</w:t>
            </w:r>
          </w:p>
        </w:tc>
        <w:tc>
          <w:tcPr>
            <w:tcW w:w="0" w:type="auto"/>
          </w:tcPr>
          <w:p w:rsidR="001C51A7" w:rsidRPr="00FB531A" w:rsidRDefault="00FB531A" w:rsidP="00A10D69">
            <w:pPr>
              <w:pStyle w:val="a6"/>
              <w:ind w:firstLine="0"/>
              <w:jc w:val="center"/>
              <w:rPr>
                <w:color w:val="auto"/>
                <w:sz w:val="24"/>
                <w:szCs w:val="24"/>
              </w:rPr>
            </w:pPr>
            <w:r w:rsidRPr="00FB531A">
              <w:rPr>
                <w:color w:val="auto"/>
                <w:sz w:val="24"/>
                <w:szCs w:val="24"/>
                <w:lang w:val="en-US"/>
              </w:rPr>
              <w:t>D0</w:t>
            </w:r>
          </w:p>
        </w:tc>
      </w:tr>
      <w:tr w:rsidR="001C51A7" w:rsidRPr="00FB531A" w:rsidTr="00FB531A">
        <w:trPr>
          <w:jc w:val="center"/>
        </w:trPr>
        <w:tc>
          <w:tcPr>
            <w:tcW w:w="0" w:type="auto"/>
          </w:tcPr>
          <w:p w:rsidR="001C51A7" w:rsidRPr="00FB531A" w:rsidRDefault="00FB531A" w:rsidP="00A10D69">
            <w:pPr>
              <w:pStyle w:val="a6"/>
              <w:ind w:firstLine="0"/>
              <w:jc w:val="center"/>
              <w:rPr>
                <w:color w:val="auto"/>
                <w:sz w:val="24"/>
                <w:szCs w:val="24"/>
              </w:rPr>
            </w:pPr>
            <w:r>
              <w:rPr>
                <w:color w:val="auto"/>
                <w:sz w:val="24"/>
                <w:szCs w:val="24"/>
              </w:rPr>
              <w:t>0</w:t>
            </w:r>
          </w:p>
        </w:tc>
        <w:tc>
          <w:tcPr>
            <w:tcW w:w="0" w:type="auto"/>
          </w:tcPr>
          <w:p w:rsidR="001C51A7" w:rsidRPr="00FB531A" w:rsidRDefault="00FB531A" w:rsidP="00A10D69">
            <w:pPr>
              <w:pStyle w:val="a6"/>
              <w:ind w:firstLine="0"/>
              <w:jc w:val="center"/>
              <w:rPr>
                <w:color w:val="auto"/>
                <w:sz w:val="24"/>
                <w:szCs w:val="24"/>
              </w:rPr>
            </w:pPr>
            <w:r>
              <w:rPr>
                <w:color w:val="auto"/>
                <w:sz w:val="24"/>
                <w:szCs w:val="24"/>
              </w:rPr>
              <w:t>1</w:t>
            </w:r>
          </w:p>
        </w:tc>
        <w:tc>
          <w:tcPr>
            <w:tcW w:w="0" w:type="auto"/>
          </w:tcPr>
          <w:p w:rsidR="001C51A7" w:rsidRPr="00FB531A" w:rsidRDefault="00FB531A" w:rsidP="00A10D69">
            <w:pPr>
              <w:pStyle w:val="a6"/>
              <w:ind w:firstLine="0"/>
              <w:jc w:val="center"/>
              <w:rPr>
                <w:color w:val="auto"/>
                <w:sz w:val="24"/>
                <w:szCs w:val="24"/>
              </w:rPr>
            </w:pPr>
            <w:r w:rsidRPr="00FB531A">
              <w:rPr>
                <w:color w:val="auto"/>
                <w:sz w:val="24"/>
                <w:szCs w:val="24"/>
                <w:lang w:val="en-US"/>
              </w:rPr>
              <w:t>D0</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D1</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D2</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D3</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D1</w:t>
            </w:r>
          </w:p>
        </w:tc>
      </w:tr>
      <w:tr w:rsidR="001C51A7" w:rsidRPr="00FB531A" w:rsidTr="00FB531A">
        <w:trPr>
          <w:jc w:val="center"/>
        </w:trPr>
        <w:tc>
          <w:tcPr>
            <w:tcW w:w="0" w:type="auto"/>
          </w:tcPr>
          <w:p w:rsidR="001C51A7" w:rsidRPr="00FB531A" w:rsidRDefault="00FB531A" w:rsidP="00A10D69">
            <w:pPr>
              <w:pStyle w:val="a6"/>
              <w:ind w:firstLine="0"/>
              <w:jc w:val="center"/>
              <w:rPr>
                <w:color w:val="auto"/>
                <w:sz w:val="24"/>
                <w:szCs w:val="24"/>
              </w:rPr>
            </w:pPr>
            <w:r>
              <w:rPr>
                <w:color w:val="auto"/>
                <w:sz w:val="24"/>
                <w:szCs w:val="24"/>
              </w:rPr>
              <w:t>1</w:t>
            </w:r>
          </w:p>
        </w:tc>
        <w:tc>
          <w:tcPr>
            <w:tcW w:w="0" w:type="auto"/>
          </w:tcPr>
          <w:p w:rsidR="001C51A7" w:rsidRPr="00FB531A" w:rsidRDefault="00FB531A" w:rsidP="00A10D69">
            <w:pPr>
              <w:pStyle w:val="a6"/>
              <w:ind w:firstLine="0"/>
              <w:jc w:val="center"/>
              <w:rPr>
                <w:color w:val="auto"/>
                <w:sz w:val="24"/>
                <w:szCs w:val="24"/>
              </w:rPr>
            </w:pPr>
            <w:r>
              <w:rPr>
                <w:color w:val="auto"/>
                <w:sz w:val="24"/>
                <w:szCs w:val="24"/>
              </w:rPr>
              <w:t>0</w:t>
            </w:r>
          </w:p>
        </w:tc>
        <w:tc>
          <w:tcPr>
            <w:tcW w:w="0" w:type="auto"/>
          </w:tcPr>
          <w:p w:rsidR="001C51A7" w:rsidRPr="00FB531A" w:rsidRDefault="00FB531A" w:rsidP="00A10D69">
            <w:pPr>
              <w:pStyle w:val="a6"/>
              <w:ind w:firstLine="0"/>
              <w:jc w:val="center"/>
              <w:rPr>
                <w:color w:val="auto"/>
                <w:sz w:val="24"/>
                <w:szCs w:val="24"/>
              </w:rPr>
            </w:pPr>
            <w:r w:rsidRPr="00FB531A">
              <w:rPr>
                <w:color w:val="auto"/>
                <w:sz w:val="24"/>
                <w:szCs w:val="24"/>
                <w:lang w:val="en-US"/>
              </w:rPr>
              <w:t>D0</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D1</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D2</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D3</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D2</w:t>
            </w:r>
          </w:p>
        </w:tc>
      </w:tr>
      <w:tr w:rsidR="001C51A7" w:rsidRPr="00FB531A" w:rsidTr="00FB531A">
        <w:trPr>
          <w:jc w:val="center"/>
        </w:trPr>
        <w:tc>
          <w:tcPr>
            <w:tcW w:w="0" w:type="auto"/>
          </w:tcPr>
          <w:p w:rsidR="001C51A7" w:rsidRPr="00FB531A" w:rsidRDefault="00FB531A" w:rsidP="00A10D69">
            <w:pPr>
              <w:pStyle w:val="a6"/>
              <w:ind w:firstLine="0"/>
              <w:jc w:val="center"/>
              <w:rPr>
                <w:color w:val="auto"/>
                <w:sz w:val="24"/>
                <w:szCs w:val="24"/>
              </w:rPr>
            </w:pPr>
            <w:r>
              <w:rPr>
                <w:color w:val="auto"/>
                <w:sz w:val="24"/>
                <w:szCs w:val="24"/>
              </w:rPr>
              <w:t>1</w:t>
            </w:r>
          </w:p>
        </w:tc>
        <w:tc>
          <w:tcPr>
            <w:tcW w:w="0" w:type="auto"/>
          </w:tcPr>
          <w:p w:rsidR="001C51A7" w:rsidRPr="00FB531A" w:rsidRDefault="00FB531A" w:rsidP="00A10D69">
            <w:pPr>
              <w:pStyle w:val="a6"/>
              <w:ind w:firstLine="0"/>
              <w:jc w:val="center"/>
              <w:rPr>
                <w:color w:val="auto"/>
                <w:sz w:val="24"/>
                <w:szCs w:val="24"/>
              </w:rPr>
            </w:pPr>
            <w:r>
              <w:rPr>
                <w:color w:val="auto"/>
                <w:sz w:val="24"/>
                <w:szCs w:val="24"/>
              </w:rPr>
              <w:t>1</w:t>
            </w:r>
          </w:p>
        </w:tc>
        <w:tc>
          <w:tcPr>
            <w:tcW w:w="0" w:type="auto"/>
          </w:tcPr>
          <w:p w:rsidR="001C51A7" w:rsidRPr="00FB531A" w:rsidRDefault="00FB531A" w:rsidP="00A10D69">
            <w:pPr>
              <w:pStyle w:val="a6"/>
              <w:ind w:firstLine="0"/>
              <w:jc w:val="center"/>
              <w:rPr>
                <w:color w:val="auto"/>
                <w:sz w:val="24"/>
                <w:szCs w:val="24"/>
              </w:rPr>
            </w:pPr>
            <w:r w:rsidRPr="00FB531A">
              <w:rPr>
                <w:color w:val="auto"/>
                <w:sz w:val="24"/>
                <w:szCs w:val="24"/>
                <w:lang w:val="en-US"/>
              </w:rPr>
              <w:t>D0</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D1</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D2</w:t>
            </w:r>
          </w:p>
        </w:tc>
        <w:tc>
          <w:tcPr>
            <w:tcW w:w="0" w:type="auto"/>
          </w:tcPr>
          <w:p w:rsidR="001C51A7" w:rsidRPr="00FB531A" w:rsidRDefault="00FB531A" w:rsidP="00A10D69">
            <w:pPr>
              <w:pStyle w:val="a6"/>
              <w:ind w:firstLine="0"/>
              <w:jc w:val="center"/>
              <w:rPr>
                <w:color w:val="auto"/>
                <w:sz w:val="24"/>
                <w:szCs w:val="24"/>
              </w:rPr>
            </w:pPr>
            <w:r>
              <w:rPr>
                <w:color w:val="auto"/>
                <w:sz w:val="24"/>
                <w:szCs w:val="24"/>
                <w:lang w:val="en-US"/>
              </w:rPr>
              <w:t>D3</w:t>
            </w:r>
          </w:p>
        </w:tc>
        <w:tc>
          <w:tcPr>
            <w:tcW w:w="0" w:type="auto"/>
          </w:tcPr>
          <w:p w:rsidR="001C51A7" w:rsidRPr="00FB531A" w:rsidRDefault="00A10D69" w:rsidP="00A10D69">
            <w:pPr>
              <w:pStyle w:val="a6"/>
              <w:ind w:firstLine="0"/>
              <w:jc w:val="center"/>
              <w:rPr>
                <w:color w:val="auto"/>
                <w:sz w:val="24"/>
                <w:szCs w:val="24"/>
              </w:rPr>
            </w:pPr>
            <w:r>
              <w:rPr>
                <w:color w:val="auto"/>
                <w:sz w:val="24"/>
                <w:szCs w:val="24"/>
                <w:lang w:val="en-US"/>
              </w:rPr>
              <w:t>D3</w:t>
            </w:r>
          </w:p>
        </w:tc>
      </w:tr>
    </w:tbl>
    <w:p w:rsidR="00A10D69" w:rsidRDefault="00A10D69" w:rsidP="00C9138E">
      <w:pPr>
        <w:pStyle w:val="a6"/>
        <w:rPr>
          <w:color w:val="auto"/>
          <w:szCs w:val="13"/>
          <w:lang w:val="en-US"/>
        </w:rPr>
      </w:pPr>
    </w:p>
    <w:p w:rsidR="00C9138E" w:rsidRPr="003E0714" w:rsidRDefault="00A10D69" w:rsidP="00A10D69">
      <w:pPr>
        <w:pStyle w:val="a6"/>
        <w:ind w:left="709"/>
        <w:rPr>
          <w:color w:val="auto"/>
          <w:szCs w:val="13"/>
        </w:rPr>
      </w:pPr>
      <w:r>
        <w:rPr>
          <w:color w:val="auto"/>
          <w:szCs w:val="13"/>
        </w:rPr>
        <w:t xml:space="preserve">Запишем уравнение для функции </w:t>
      </w:r>
      <w:r>
        <w:rPr>
          <w:color w:val="auto"/>
          <w:szCs w:val="13"/>
          <w:lang w:val="en-US"/>
        </w:rPr>
        <w:t>Y</w:t>
      </w:r>
      <w:r w:rsidRPr="00A10D69">
        <w:rPr>
          <w:color w:val="auto"/>
          <w:szCs w:val="13"/>
        </w:rPr>
        <w:t>:</w:t>
      </w:r>
    </w:p>
    <w:p w:rsidR="00A10D69" w:rsidRDefault="00A10D69" w:rsidP="00A10D69">
      <w:pPr>
        <w:pStyle w:val="a6"/>
        <w:ind w:left="709"/>
        <w:rPr>
          <w:color w:val="auto"/>
          <w:szCs w:val="13"/>
          <w:lang w:val="en-US"/>
        </w:rPr>
      </w:pPr>
      <w:r>
        <w:rPr>
          <w:color w:val="auto"/>
          <w:szCs w:val="13"/>
          <w:lang w:val="en-US"/>
        </w:rPr>
        <w:t>Y = A1*A0*D0 v A1*A0 D1 v A1 A0*D2 v A1 A0 D3.</w:t>
      </w:r>
    </w:p>
    <w:p w:rsidR="00A10D69" w:rsidRDefault="00A10D69" w:rsidP="00A10D69">
      <w:pPr>
        <w:pStyle w:val="a6"/>
        <w:ind w:left="709"/>
        <w:rPr>
          <w:color w:val="auto"/>
          <w:szCs w:val="13"/>
        </w:rPr>
      </w:pPr>
      <w:r>
        <w:rPr>
          <w:color w:val="auto"/>
          <w:szCs w:val="13"/>
        </w:rPr>
        <w:t xml:space="preserve">Схема, реализующая функцию </w:t>
      </w:r>
      <w:r>
        <w:rPr>
          <w:color w:val="auto"/>
          <w:szCs w:val="13"/>
          <w:lang w:val="en-US"/>
        </w:rPr>
        <w:t>Y</w:t>
      </w:r>
      <w:r w:rsidRPr="00A10D69">
        <w:rPr>
          <w:color w:val="auto"/>
          <w:szCs w:val="13"/>
        </w:rPr>
        <w:t xml:space="preserve">, </w:t>
      </w:r>
      <w:r>
        <w:rPr>
          <w:color w:val="auto"/>
          <w:szCs w:val="13"/>
        </w:rPr>
        <w:t>может быть построена на</w:t>
      </w:r>
      <w:r w:rsidR="00FB749E">
        <w:rPr>
          <w:color w:val="auto"/>
          <w:szCs w:val="13"/>
        </w:rPr>
        <w:t xml:space="preserve"> 2-х инверторах,</w:t>
      </w:r>
      <w:r>
        <w:rPr>
          <w:color w:val="auto"/>
          <w:szCs w:val="13"/>
        </w:rPr>
        <w:t xml:space="preserve"> 4-х </w:t>
      </w:r>
      <w:proofErr w:type="spellStart"/>
      <w:r>
        <w:rPr>
          <w:color w:val="auto"/>
          <w:szCs w:val="13"/>
        </w:rPr>
        <w:t>трехвходовых</w:t>
      </w:r>
      <w:proofErr w:type="spellEnd"/>
      <w:r>
        <w:rPr>
          <w:color w:val="auto"/>
          <w:szCs w:val="13"/>
        </w:rPr>
        <w:t xml:space="preserve"> элементах «И» и </w:t>
      </w:r>
      <w:proofErr w:type="spellStart"/>
      <w:r>
        <w:rPr>
          <w:color w:val="auto"/>
          <w:szCs w:val="13"/>
        </w:rPr>
        <w:t>четырехвходовом</w:t>
      </w:r>
      <w:proofErr w:type="spellEnd"/>
      <w:r>
        <w:rPr>
          <w:color w:val="auto"/>
          <w:szCs w:val="13"/>
        </w:rPr>
        <w:t xml:space="preserve"> элементе «ИЛИ»</w:t>
      </w:r>
      <w:r w:rsidR="00FB749E">
        <w:rPr>
          <w:color w:val="auto"/>
          <w:szCs w:val="13"/>
        </w:rPr>
        <w:t xml:space="preserve"> (рис. 12.2.1).</w:t>
      </w:r>
    </w:p>
    <w:p w:rsidR="00FB749E" w:rsidRDefault="00FB749E" w:rsidP="00A10D69">
      <w:pPr>
        <w:pStyle w:val="a6"/>
        <w:ind w:left="709"/>
        <w:rPr>
          <w:color w:val="auto"/>
          <w:szCs w:val="13"/>
        </w:rPr>
      </w:pPr>
    </w:p>
    <w:p w:rsidR="00FB749E" w:rsidRDefault="00FB749E" w:rsidP="00A87C9F">
      <w:pPr>
        <w:pStyle w:val="a6"/>
        <w:ind w:left="709"/>
        <w:jc w:val="center"/>
        <w:rPr>
          <w:color w:val="auto"/>
          <w:szCs w:val="13"/>
        </w:rPr>
      </w:pPr>
      <w:r>
        <w:rPr>
          <w:noProof/>
          <w:color w:val="auto"/>
          <w:szCs w:val="13"/>
        </w:rPr>
        <w:drawing>
          <wp:inline distT="0" distB="0" distL="0" distR="0">
            <wp:extent cx="2197771" cy="1983346"/>
            <wp:effectExtent l="19050" t="0" r="0" b="0"/>
            <wp:docPr id="9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cstate="print"/>
                    <a:srcRect/>
                    <a:stretch>
                      <a:fillRect/>
                    </a:stretch>
                  </pic:blipFill>
                  <pic:spPr bwMode="auto">
                    <a:xfrm>
                      <a:off x="0" y="0"/>
                      <a:ext cx="2200876" cy="1986148"/>
                    </a:xfrm>
                    <a:prstGeom prst="rect">
                      <a:avLst/>
                    </a:prstGeom>
                    <a:noFill/>
                    <a:ln w="9525">
                      <a:noFill/>
                      <a:miter lim="800000"/>
                      <a:headEnd/>
                      <a:tailEnd/>
                    </a:ln>
                  </pic:spPr>
                </pic:pic>
              </a:graphicData>
            </a:graphic>
          </wp:inline>
        </w:drawing>
      </w:r>
    </w:p>
    <w:p w:rsidR="00A10D69" w:rsidRPr="00A87C9F" w:rsidRDefault="00FB749E" w:rsidP="00A87C9F">
      <w:pPr>
        <w:pStyle w:val="a6"/>
        <w:ind w:left="709"/>
        <w:jc w:val="center"/>
        <w:rPr>
          <w:b/>
          <w:color w:val="auto"/>
          <w:sz w:val="24"/>
          <w:szCs w:val="24"/>
        </w:rPr>
      </w:pPr>
      <w:r w:rsidRPr="00A87C9F">
        <w:rPr>
          <w:b/>
          <w:color w:val="auto"/>
          <w:sz w:val="24"/>
          <w:szCs w:val="24"/>
        </w:rPr>
        <w:t>Рис. 12.2.1. Схема мультиплексора 4-1</w:t>
      </w:r>
    </w:p>
    <w:p w:rsidR="00A87C9F" w:rsidRDefault="00A87C9F" w:rsidP="00A10D69">
      <w:pPr>
        <w:pStyle w:val="a6"/>
        <w:ind w:left="709"/>
        <w:rPr>
          <w:color w:val="auto"/>
          <w:szCs w:val="13"/>
        </w:rPr>
      </w:pPr>
    </w:p>
    <w:p w:rsidR="00FB749E" w:rsidRPr="00A10D69" w:rsidRDefault="00FB749E" w:rsidP="00A10D69">
      <w:pPr>
        <w:pStyle w:val="a6"/>
        <w:ind w:left="709"/>
        <w:rPr>
          <w:color w:val="auto"/>
          <w:szCs w:val="13"/>
        </w:rPr>
      </w:pPr>
      <w:r>
        <w:rPr>
          <w:color w:val="auto"/>
          <w:szCs w:val="13"/>
        </w:rPr>
        <w:t xml:space="preserve">Можно для реализации этой же  схемы собрать дешифратор, и с его помощью осуществлять переключение входов на выход </w:t>
      </w:r>
      <w:r>
        <w:rPr>
          <w:color w:val="auto"/>
          <w:szCs w:val="13"/>
          <w:lang w:val="en-US"/>
        </w:rPr>
        <w:t>Y</w:t>
      </w:r>
      <w:r>
        <w:rPr>
          <w:color w:val="auto"/>
          <w:szCs w:val="13"/>
        </w:rPr>
        <w:t xml:space="preserve"> (рис. 2.12.2)</w:t>
      </w:r>
      <w:r w:rsidRPr="00FB749E">
        <w:rPr>
          <w:color w:val="auto"/>
          <w:szCs w:val="13"/>
        </w:rPr>
        <w:t>.</w:t>
      </w:r>
      <w:r>
        <w:rPr>
          <w:color w:val="auto"/>
          <w:szCs w:val="13"/>
        </w:rPr>
        <w:t xml:space="preserve"> </w:t>
      </w:r>
    </w:p>
    <w:p w:rsidR="00C9138E" w:rsidRDefault="00C9138E" w:rsidP="00C9138E">
      <w:pPr>
        <w:pStyle w:val="a6"/>
        <w:rPr>
          <w:b/>
          <w:i/>
          <w:color w:val="auto"/>
          <w:szCs w:val="13"/>
        </w:rPr>
      </w:pPr>
    </w:p>
    <w:p w:rsidR="00C9138E" w:rsidRDefault="006860D6" w:rsidP="006B1CCC">
      <w:pPr>
        <w:pStyle w:val="a6"/>
        <w:jc w:val="center"/>
        <w:rPr>
          <w:b/>
          <w:i/>
          <w:color w:val="auto"/>
        </w:rPr>
      </w:pPr>
      <w:r>
        <w:rPr>
          <w:noProof/>
        </w:rPr>
        <w:drawing>
          <wp:inline distT="0" distB="0" distL="0" distR="0">
            <wp:extent cx="3433986" cy="2062494"/>
            <wp:effectExtent l="19050" t="0" r="0" b="0"/>
            <wp:docPr id="94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9" cstate="print">
                      <a:grayscl/>
                      <a:lum bright="-20000" contrast="40000"/>
                    </a:blip>
                    <a:srcRect/>
                    <a:stretch>
                      <a:fillRect/>
                    </a:stretch>
                  </pic:blipFill>
                  <pic:spPr bwMode="auto">
                    <a:xfrm>
                      <a:off x="0" y="0"/>
                      <a:ext cx="3438744" cy="2065352"/>
                    </a:xfrm>
                    <a:prstGeom prst="rect">
                      <a:avLst/>
                    </a:prstGeom>
                    <a:noFill/>
                    <a:ln w="9525">
                      <a:noFill/>
                      <a:miter lim="800000"/>
                      <a:headEnd/>
                      <a:tailEnd/>
                    </a:ln>
                  </pic:spPr>
                </pic:pic>
              </a:graphicData>
            </a:graphic>
          </wp:inline>
        </w:drawing>
      </w:r>
    </w:p>
    <w:p w:rsidR="0007054D" w:rsidRDefault="00A87C9F" w:rsidP="00FB3A9D">
      <w:pPr>
        <w:pStyle w:val="a6"/>
        <w:jc w:val="center"/>
        <w:rPr>
          <w:b/>
          <w:color w:val="auto"/>
          <w:sz w:val="24"/>
          <w:szCs w:val="24"/>
        </w:rPr>
      </w:pPr>
      <w:r w:rsidRPr="00A87C9F">
        <w:rPr>
          <w:b/>
          <w:color w:val="auto"/>
          <w:sz w:val="24"/>
          <w:szCs w:val="24"/>
        </w:rPr>
        <w:t xml:space="preserve">Рис. 2.12.2. Схема мультиплексора и его </w:t>
      </w:r>
      <w:r>
        <w:rPr>
          <w:b/>
          <w:color w:val="auto"/>
          <w:sz w:val="24"/>
          <w:szCs w:val="24"/>
        </w:rPr>
        <w:t xml:space="preserve">условное </w:t>
      </w:r>
      <w:r w:rsidRPr="00A87C9F">
        <w:rPr>
          <w:b/>
          <w:color w:val="auto"/>
          <w:sz w:val="24"/>
          <w:szCs w:val="24"/>
        </w:rPr>
        <w:t xml:space="preserve">обозначение </w:t>
      </w:r>
    </w:p>
    <w:p w:rsidR="00A87C9F" w:rsidRPr="00A87C9F" w:rsidRDefault="00A87C9F" w:rsidP="00FB3A9D">
      <w:pPr>
        <w:pStyle w:val="a6"/>
      </w:pPr>
    </w:p>
    <w:p w:rsidR="008F6034" w:rsidRDefault="00A87C9F" w:rsidP="00FB3A9D">
      <w:pPr>
        <w:pStyle w:val="a6"/>
      </w:pPr>
      <w:r>
        <w:t>В тех случаях, когда функциональные возможности ИС мультиплексоров не удовлетворяют разработчиков по числу информационных входов, прибегают к их каскадированию с целью наращивания числа входов до требуемого значения. Наиболее универсальный способ наращивания размерности мультиплексора состоит в построении пирамидальной структуры, состоящей из нескольких мультиплексоров. При этом первый ярус схемы представляет собой столбец, содержащий столько мультиплексоров, сколько необходимо для получения нужного числа информационных входов. Все мультиплексоры этого столбца коммутируются одним и тем же адресным кодом, составленным из соответствующего числа младших разрядов общего адресного кода. Старшие разряды адресного кода используются во втором ярусе, мультиплексор которого обеспечивает поочередную работу мультиплексоров первого яруса на общий выход.</w:t>
      </w:r>
      <w:r w:rsidR="008F6034" w:rsidRPr="008F6034">
        <w:rPr>
          <w:noProof/>
          <w:sz w:val="27"/>
          <w:szCs w:val="27"/>
        </w:rPr>
        <w:t xml:space="preserve"> </w:t>
      </w:r>
      <w:r w:rsidR="006B50EE">
        <w:t>Каскадная</w:t>
      </w:r>
      <w:r w:rsidR="008F6034">
        <w:t xml:space="preserve"> схема мультиплексора «16-1»</w:t>
      </w:r>
      <w:r w:rsidR="00FB3A9D">
        <w:rPr>
          <w:rStyle w:val="apple-converted-space"/>
          <w:rFonts w:eastAsiaTheme="majorEastAsia"/>
          <w:sz w:val="20"/>
          <w:szCs w:val="20"/>
        </w:rPr>
        <w:t>,</w:t>
      </w:r>
      <w:r w:rsidR="008F6034">
        <w:t xml:space="preserve"> построенная на мультиплексорах </w:t>
      </w:r>
      <w:r w:rsidR="00FB3A9D">
        <w:t>«</w:t>
      </w:r>
      <w:r w:rsidR="008F6034">
        <w:t>4-1</w:t>
      </w:r>
      <w:r w:rsidR="00FB3A9D">
        <w:t>»</w:t>
      </w:r>
      <w:r w:rsidR="008F6034">
        <w:t>,  показана на рис. 2.12.3.</w:t>
      </w:r>
    </w:p>
    <w:p w:rsidR="008F6034" w:rsidRDefault="008F6034" w:rsidP="008F6034">
      <w:pPr>
        <w:pStyle w:val="a6"/>
        <w:jc w:val="center"/>
      </w:pPr>
      <w:r>
        <w:rPr>
          <w:noProof/>
        </w:rPr>
        <w:drawing>
          <wp:inline distT="0" distB="0" distL="0" distR="0">
            <wp:extent cx="2944026" cy="3151031"/>
            <wp:effectExtent l="19050" t="0" r="8724" b="0"/>
            <wp:docPr id="94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0" cstate="print"/>
                    <a:srcRect/>
                    <a:stretch>
                      <a:fillRect/>
                    </a:stretch>
                  </pic:blipFill>
                  <pic:spPr bwMode="auto">
                    <a:xfrm>
                      <a:off x="0" y="0"/>
                      <a:ext cx="2945426" cy="3152529"/>
                    </a:xfrm>
                    <a:prstGeom prst="rect">
                      <a:avLst/>
                    </a:prstGeom>
                    <a:noFill/>
                    <a:ln w="9525">
                      <a:noFill/>
                      <a:miter lim="800000"/>
                      <a:headEnd/>
                      <a:tailEnd/>
                    </a:ln>
                  </pic:spPr>
                </pic:pic>
              </a:graphicData>
            </a:graphic>
          </wp:inline>
        </w:drawing>
      </w:r>
    </w:p>
    <w:p w:rsidR="008F6034" w:rsidRDefault="008F6034" w:rsidP="00FB3A9D">
      <w:pPr>
        <w:pStyle w:val="a6"/>
        <w:jc w:val="center"/>
        <w:rPr>
          <w:b/>
          <w:color w:val="auto"/>
          <w:sz w:val="24"/>
          <w:szCs w:val="24"/>
        </w:rPr>
      </w:pPr>
      <w:r w:rsidRPr="00A87C9F">
        <w:rPr>
          <w:b/>
          <w:color w:val="auto"/>
          <w:sz w:val="24"/>
          <w:szCs w:val="24"/>
        </w:rPr>
        <w:t>Рис. 2.12.</w:t>
      </w:r>
      <w:r w:rsidR="00FB3A9D">
        <w:rPr>
          <w:b/>
          <w:color w:val="auto"/>
          <w:sz w:val="24"/>
          <w:szCs w:val="24"/>
        </w:rPr>
        <w:t>3</w:t>
      </w:r>
      <w:r w:rsidRPr="00A87C9F">
        <w:rPr>
          <w:b/>
          <w:color w:val="auto"/>
          <w:sz w:val="24"/>
          <w:szCs w:val="24"/>
        </w:rPr>
        <w:t xml:space="preserve">. </w:t>
      </w:r>
      <w:r w:rsidR="006B50EE">
        <w:rPr>
          <w:b/>
          <w:sz w:val="24"/>
          <w:szCs w:val="24"/>
        </w:rPr>
        <w:t xml:space="preserve">Каскадная </w:t>
      </w:r>
      <w:r>
        <w:rPr>
          <w:b/>
          <w:color w:val="auto"/>
          <w:sz w:val="24"/>
          <w:szCs w:val="24"/>
        </w:rPr>
        <w:t>с</w:t>
      </w:r>
      <w:r w:rsidRPr="00A87C9F">
        <w:rPr>
          <w:b/>
          <w:color w:val="auto"/>
          <w:sz w:val="24"/>
          <w:szCs w:val="24"/>
        </w:rPr>
        <w:t>хема мультиплексора</w:t>
      </w:r>
      <w:r>
        <w:rPr>
          <w:b/>
          <w:color w:val="auto"/>
          <w:sz w:val="24"/>
          <w:szCs w:val="24"/>
        </w:rPr>
        <w:t xml:space="preserve"> 16-1</w:t>
      </w:r>
    </w:p>
    <w:p w:rsidR="00AB2F77" w:rsidRPr="003E0714" w:rsidRDefault="00AB2F77" w:rsidP="00FB3A9D">
      <w:pPr>
        <w:pStyle w:val="a6"/>
        <w:jc w:val="center"/>
        <w:rPr>
          <w:b/>
          <w:color w:val="auto"/>
          <w:sz w:val="24"/>
          <w:szCs w:val="24"/>
        </w:rPr>
      </w:pPr>
    </w:p>
    <w:p w:rsidR="009F05A4" w:rsidRDefault="009F05A4" w:rsidP="009F05A4">
      <w:pPr>
        <w:pStyle w:val="a6"/>
      </w:pPr>
      <w:r w:rsidRPr="009F05A4">
        <w:rPr>
          <w:rFonts w:eastAsiaTheme="majorEastAsia"/>
        </w:rPr>
        <w:t>Типовое применение мультиплексора</w:t>
      </w:r>
      <w:r>
        <w:t> — это передача информации от нескольких разнесенных в пространстве источников (</w:t>
      </w:r>
      <w:r w:rsidRPr="009F05A4">
        <w:rPr>
          <w:rFonts w:eastAsiaTheme="majorEastAsia"/>
        </w:rPr>
        <w:t>датчиков</w:t>
      </w:r>
      <w:r w:rsidRPr="009F05A4">
        <w:t>)</w:t>
      </w:r>
      <w:r>
        <w:t xml:space="preserve"> информации на вход одного приемника.</w:t>
      </w:r>
    </w:p>
    <w:p w:rsidR="009F05A4" w:rsidRDefault="009F05A4" w:rsidP="009F05A4">
      <w:pPr>
        <w:pStyle w:val="a6"/>
      </w:pPr>
      <w:r w:rsidRPr="009F05A4">
        <w:rPr>
          <w:rFonts w:eastAsiaTheme="majorEastAsia"/>
        </w:rPr>
        <w:t>Предположим</w:t>
      </w:r>
      <w:r w:rsidRPr="009F05A4">
        <w:t>,</w:t>
      </w:r>
      <w:r>
        <w:t xml:space="preserve"> что измеряется температура окружающей среды в нескольких помещениях и результаты этих измерений должны быть введены в одно регистрирующее устройство, например ЭВМ. При этом</w:t>
      </w:r>
      <w:proofErr w:type="gramStart"/>
      <w:r>
        <w:t>,</w:t>
      </w:r>
      <w:proofErr w:type="gramEnd"/>
      <w:r>
        <w:t xml:space="preserve"> так как температура изменяется медленно, для получения достаточной точности совсем не обязательно измерять ее постоянно. Достаточно иметь информацию через некоторые фиксированные промежутки времени.</w:t>
      </w:r>
    </w:p>
    <w:p w:rsidR="009F05A4" w:rsidRDefault="009F05A4" w:rsidP="009F05A4">
      <w:pPr>
        <w:pStyle w:val="a6"/>
      </w:pPr>
      <w:r>
        <w:t>Функцию</w:t>
      </w:r>
      <w:r w:rsidRPr="009F05A4">
        <w:rPr>
          <w:rFonts w:eastAsiaTheme="majorEastAsia"/>
        </w:rPr>
        <w:t> подключени</w:t>
      </w:r>
      <w:r>
        <w:rPr>
          <w:rFonts w:eastAsiaTheme="majorEastAsia"/>
        </w:rPr>
        <w:t>я</w:t>
      </w:r>
      <w:r w:rsidRPr="009F05A4">
        <w:rPr>
          <w:rFonts w:eastAsiaTheme="majorEastAsia"/>
        </w:rPr>
        <w:t xml:space="preserve"> различных источников информации к одному приемнику по заданной команде</w:t>
      </w:r>
      <w:r>
        <w:rPr>
          <w:rStyle w:val="apple-converted-space"/>
          <w:rFonts w:ascii="Open Sans" w:eastAsiaTheme="majorEastAsia" w:hAnsi="Open Sans"/>
          <w:color w:val="5F6F81"/>
          <w:sz w:val="10"/>
          <w:szCs w:val="10"/>
        </w:rPr>
        <w:t> </w:t>
      </w:r>
      <w:r>
        <w:rPr>
          <w:rStyle w:val="apple-converted-space"/>
          <w:rFonts w:asciiTheme="minorHAnsi" w:eastAsiaTheme="majorEastAsia" w:hAnsiTheme="minorHAnsi"/>
          <w:color w:val="5F6F81"/>
          <w:sz w:val="10"/>
          <w:szCs w:val="10"/>
        </w:rPr>
        <w:t xml:space="preserve"> </w:t>
      </w:r>
      <w:r w:rsidRPr="009F05A4">
        <w:t>и выполняет мультиплексор</w:t>
      </w:r>
      <w:r>
        <w:t xml:space="preserve">. </w:t>
      </w:r>
    </w:p>
    <w:p w:rsidR="00034E80" w:rsidRDefault="00034E80" w:rsidP="00034E80">
      <w:pPr>
        <w:pStyle w:val="a6"/>
      </w:pPr>
      <w:r w:rsidRPr="00034E80">
        <w:t xml:space="preserve">Мультиплексор можно использовать в качестве универсального логического элемента для реализации любой логической функции от числа </w:t>
      </w:r>
      <w:r w:rsidRPr="00034E80">
        <w:lastRenderedPageBreak/>
        <w:t>аргументов, равного числу адресных входов мультиплексора. Покажем это на примере</w:t>
      </w:r>
      <w:r>
        <w:t xml:space="preserve"> </w:t>
      </w:r>
      <w:r w:rsidRPr="00034E80">
        <w:t xml:space="preserve"> логической функции, заданной таблицей истинности (табл. </w:t>
      </w:r>
      <w:r>
        <w:t>2.12.2</w:t>
      </w:r>
      <w:r w:rsidRPr="00034E80">
        <w:t>).</w:t>
      </w:r>
    </w:p>
    <w:p w:rsidR="00034E80" w:rsidRDefault="00034E80" w:rsidP="00034E80">
      <w:pPr>
        <w:pStyle w:val="a6"/>
        <w:rPr>
          <w:lang w:val="en-US"/>
        </w:rPr>
      </w:pPr>
    </w:p>
    <w:p w:rsidR="00034E80" w:rsidRPr="00034E80" w:rsidRDefault="00034E80" w:rsidP="00034E80">
      <w:pPr>
        <w:pStyle w:val="a6"/>
        <w:jc w:val="center"/>
        <w:rPr>
          <w:b/>
          <w:i/>
        </w:rPr>
      </w:pPr>
      <w:r>
        <w:t xml:space="preserve">                                            </w:t>
      </w:r>
      <w:r w:rsidRPr="00034E80">
        <w:rPr>
          <w:b/>
          <w:i/>
        </w:rPr>
        <w:t>Таблица</w:t>
      </w:r>
      <w:proofErr w:type="gramStart"/>
      <w:r w:rsidRPr="00034E80">
        <w:rPr>
          <w:b/>
          <w:i/>
        </w:rPr>
        <w:t>2</w:t>
      </w:r>
      <w:proofErr w:type="gramEnd"/>
      <w:r w:rsidRPr="00034E80">
        <w:rPr>
          <w:b/>
          <w:i/>
        </w:rPr>
        <w:t>.12.2</w:t>
      </w:r>
    </w:p>
    <w:tbl>
      <w:tblPr>
        <w:tblStyle w:val="aff3"/>
        <w:tblW w:w="0" w:type="auto"/>
        <w:jc w:val="center"/>
        <w:tblLook w:val="04A0"/>
      </w:tblPr>
      <w:tblGrid>
        <w:gridCol w:w="474"/>
        <w:gridCol w:w="539"/>
        <w:gridCol w:w="539"/>
        <w:gridCol w:w="539"/>
        <w:gridCol w:w="409"/>
        <w:gridCol w:w="474"/>
        <w:gridCol w:w="539"/>
        <w:gridCol w:w="539"/>
        <w:gridCol w:w="539"/>
        <w:gridCol w:w="409"/>
      </w:tblGrid>
      <w:tr w:rsidR="00034E80" w:rsidTr="00034E80">
        <w:trPr>
          <w:jc w:val="center"/>
        </w:trPr>
        <w:tc>
          <w:tcPr>
            <w:tcW w:w="0" w:type="auto"/>
          </w:tcPr>
          <w:p w:rsidR="00034E80" w:rsidRDefault="00034E80" w:rsidP="00034E80">
            <w:pPr>
              <w:pStyle w:val="a6"/>
              <w:ind w:firstLine="0"/>
            </w:pPr>
            <w:r>
              <w:t>№</w:t>
            </w:r>
          </w:p>
        </w:tc>
        <w:tc>
          <w:tcPr>
            <w:tcW w:w="0" w:type="auto"/>
          </w:tcPr>
          <w:p w:rsidR="00034E80" w:rsidRPr="00034E80" w:rsidRDefault="00034E80" w:rsidP="00034E80">
            <w:pPr>
              <w:pStyle w:val="a6"/>
              <w:ind w:firstLine="0"/>
              <w:rPr>
                <w:lang w:val="en-US"/>
              </w:rPr>
            </w:pPr>
            <w:r>
              <w:rPr>
                <w:lang w:val="en-US"/>
              </w:rPr>
              <w:t>A2</w:t>
            </w:r>
          </w:p>
        </w:tc>
        <w:tc>
          <w:tcPr>
            <w:tcW w:w="0" w:type="auto"/>
          </w:tcPr>
          <w:p w:rsidR="00034E80" w:rsidRPr="00034E80" w:rsidRDefault="00034E80" w:rsidP="00034E80">
            <w:pPr>
              <w:pStyle w:val="a6"/>
              <w:ind w:firstLine="0"/>
              <w:rPr>
                <w:lang w:val="en-US"/>
              </w:rPr>
            </w:pPr>
            <w:r>
              <w:rPr>
                <w:lang w:val="en-US"/>
              </w:rPr>
              <w:t>A1</w:t>
            </w:r>
          </w:p>
        </w:tc>
        <w:tc>
          <w:tcPr>
            <w:tcW w:w="0" w:type="auto"/>
          </w:tcPr>
          <w:p w:rsidR="00034E80" w:rsidRPr="00034E80" w:rsidRDefault="00034E80" w:rsidP="00034E80">
            <w:pPr>
              <w:pStyle w:val="a6"/>
              <w:ind w:firstLine="0"/>
              <w:rPr>
                <w:lang w:val="en-US"/>
              </w:rPr>
            </w:pPr>
            <w:r>
              <w:rPr>
                <w:lang w:val="en-US"/>
              </w:rPr>
              <w:t>A0</w:t>
            </w:r>
          </w:p>
        </w:tc>
        <w:tc>
          <w:tcPr>
            <w:tcW w:w="0" w:type="auto"/>
          </w:tcPr>
          <w:p w:rsidR="00034E80" w:rsidRPr="00ED52E7" w:rsidRDefault="00034E80" w:rsidP="00034E80">
            <w:pPr>
              <w:pStyle w:val="a6"/>
              <w:ind w:firstLine="0"/>
              <w:rPr>
                <w:b/>
                <w:lang w:val="en-US"/>
              </w:rPr>
            </w:pPr>
            <w:r w:rsidRPr="00ED52E7">
              <w:rPr>
                <w:b/>
                <w:lang w:val="en-US"/>
              </w:rPr>
              <w:t>Y</w:t>
            </w:r>
          </w:p>
        </w:tc>
        <w:tc>
          <w:tcPr>
            <w:tcW w:w="0" w:type="auto"/>
          </w:tcPr>
          <w:p w:rsidR="00034E80" w:rsidRPr="00034E80" w:rsidRDefault="00034E80" w:rsidP="00034E80">
            <w:pPr>
              <w:pStyle w:val="a6"/>
              <w:ind w:firstLine="0"/>
            </w:pPr>
            <w:r>
              <w:t>№</w:t>
            </w:r>
          </w:p>
        </w:tc>
        <w:tc>
          <w:tcPr>
            <w:tcW w:w="0" w:type="auto"/>
          </w:tcPr>
          <w:p w:rsidR="00034E80" w:rsidRPr="00034E80" w:rsidRDefault="00034E80" w:rsidP="00034E80">
            <w:pPr>
              <w:pStyle w:val="a6"/>
              <w:ind w:firstLine="0"/>
              <w:rPr>
                <w:lang w:val="en-US"/>
              </w:rPr>
            </w:pPr>
            <w:r>
              <w:rPr>
                <w:lang w:val="en-US"/>
              </w:rPr>
              <w:t>A2</w:t>
            </w:r>
          </w:p>
        </w:tc>
        <w:tc>
          <w:tcPr>
            <w:tcW w:w="0" w:type="auto"/>
          </w:tcPr>
          <w:p w:rsidR="00034E80" w:rsidRPr="00034E80" w:rsidRDefault="00034E80" w:rsidP="00034E80">
            <w:pPr>
              <w:pStyle w:val="a6"/>
              <w:ind w:firstLine="0"/>
              <w:rPr>
                <w:lang w:val="en-US"/>
              </w:rPr>
            </w:pPr>
            <w:r>
              <w:rPr>
                <w:lang w:val="en-US"/>
              </w:rPr>
              <w:t>A1</w:t>
            </w:r>
          </w:p>
        </w:tc>
        <w:tc>
          <w:tcPr>
            <w:tcW w:w="0" w:type="auto"/>
          </w:tcPr>
          <w:p w:rsidR="00034E80" w:rsidRPr="00034E80" w:rsidRDefault="00034E80" w:rsidP="00034E80">
            <w:pPr>
              <w:pStyle w:val="a6"/>
              <w:ind w:firstLine="0"/>
              <w:rPr>
                <w:lang w:val="en-US"/>
              </w:rPr>
            </w:pPr>
            <w:r>
              <w:rPr>
                <w:lang w:val="en-US"/>
              </w:rPr>
              <w:t>A0</w:t>
            </w:r>
          </w:p>
        </w:tc>
        <w:tc>
          <w:tcPr>
            <w:tcW w:w="0" w:type="auto"/>
          </w:tcPr>
          <w:p w:rsidR="00034E80" w:rsidRPr="00ED52E7" w:rsidRDefault="00034E80" w:rsidP="00034E80">
            <w:pPr>
              <w:pStyle w:val="a6"/>
              <w:ind w:firstLine="0"/>
              <w:rPr>
                <w:b/>
                <w:lang w:val="en-US"/>
              </w:rPr>
            </w:pPr>
            <w:r w:rsidRPr="00ED52E7">
              <w:rPr>
                <w:b/>
                <w:lang w:val="en-US"/>
              </w:rPr>
              <w:t>Y</w:t>
            </w:r>
          </w:p>
        </w:tc>
      </w:tr>
      <w:tr w:rsidR="00034E80" w:rsidTr="00034E80">
        <w:trPr>
          <w:jc w:val="center"/>
        </w:trPr>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0</w:t>
            </w:r>
          </w:p>
        </w:tc>
        <w:tc>
          <w:tcPr>
            <w:tcW w:w="0" w:type="auto"/>
          </w:tcPr>
          <w:p w:rsidR="00034E80" w:rsidRPr="00ED52E7" w:rsidRDefault="00ED52E7" w:rsidP="00034E80">
            <w:pPr>
              <w:pStyle w:val="a6"/>
              <w:ind w:firstLine="0"/>
              <w:rPr>
                <w:b/>
              </w:rPr>
            </w:pPr>
            <w:r w:rsidRPr="00ED52E7">
              <w:rPr>
                <w:b/>
              </w:rPr>
              <w:t>0</w:t>
            </w:r>
          </w:p>
        </w:tc>
        <w:tc>
          <w:tcPr>
            <w:tcW w:w="0" w:type="auto"/>
          </w:tcPr>
          <w:p w:rsidR="00034E80" w:rsidRDefault="00ED52E7" w:rsidP="00034E80">
            <w:pPr>
              <w:pStyle w:val="a6"/>
              <w:ind w:firstLine="0"/>
            </w:pPr>
            <w:r>
              <w:t>4</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0</w:t>
            </w:r>
          </w:p>
        </w:tc>
        <w:tc>
          <w:tcPr>
            <w:tcW w:w="0" w:type="auto"/>
          </w:tcPr>
          <w:p w:rsidR="00034E80" w:rsidRPr="00ED52E7" w:rsidRDefault="00ED52E7" w:rsidP="00034E80">
            <w:pPr>
              <w:pStyle w:val="a6"/>
              <w:ind w:firstLine="0"/>
              <w:rPr>
                <w:b/>
              </w:rPr>
            </w:pPr>
            <w:r w:rsidRPr="00ED52E7">
              <w:rPr>
                <w:b/>
              </w:rPr>
              <w:t>0</w:t>
            </w:r>
          </w:p>
        </w:tc>
      </w:tr>
      <w:tr w:rsidR="00034E80" w:rsidTr="00034E80">
        <w:trPr>
          <w:jc w:val="center"/>
        </w:trPr>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1</w:t>
            </w:r>
          </w:p>
        </w:tc>
        <w:tc>
          <w:tcPr>
            <w:tcW w:w="0" w:type="auto"/>
          </w:tcPr>
          <w:p w:rsidR="00034E80" w:rsidRPr="00ED52E7" w:rsidRDefault="00ED52E7" w:rsidP="00034E80">
            <w:pPr>
              <w:pStyle w:val="a6"/>
              <w:ind w:firstLine="0"/>
              <w:rPr>
                <w:b/>
              </w:rPr>
            </w:pPr>
            <w:r w:rsidRPr="00ED52E7">
              <w:rPr>
                <w:b/>
              </w:rPr>
              <w:t>0</w:t>
            </w:r>
          </w:p>
        </w:tc>
        <w:tc>
          <w:tcPr>
            <w:tcW w:w="0" w:type="auto"/>
          </w:tcPr>
          <w:p w:rsidR="00034E80" w:rsidRDefault="00ED52E7" w:rsidP="00034E80">
            <w:pPr>
              <w:pStyle w:val="a6"/>
              <w:ind w:firstLine="0"/>
            </w:pPr>
            <w:r>
              <w:t>5</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1</w:t>
            </w:r>
          </w:p>
        </w:tc>
        <w:tc>
          <w:tcPr>
            <w:tcW w:w="0" w:type="auto"/>
          </w:tcPr>
          <w:p w:rsidR="00034E80" w:rsidRPr="00ED52E7" w:rsidRDefault="00ED52E7" w:rsidP="00034E80">
            <w:pPr>
              <w:pStyle w:val="a6"/>
              <w:ind w:firstLine="0"/>
              <w:rPr>
                <w:b/>
              </w:rPr>
            </w:pPr>
            <w:r w:rsidRPr="00ED52E7">
              <w:rPr>
                <w:b/>
              </w:rPr>
              <w:t>1</w:t>
            </w:r>
          </w:p>
        </w:tc>
      </w:tr>
      <w:tr w:rsidR="00034E80" w:rsidTr="00034E80">
        <w:trPr>
          <w:jc w:val="center"/>
        </w:trPr>
        <w:tc>
          <w:tcPr>
            <w:tcW w:w="0" w:type="auto"/>
          </w:tcPr>
          <w:p w:rsidR="00034E80" w:rsidRDefault="00ED52E7" w:rsidP="00034E80">
            <w:pPr>
              <w:pStyle w:val="a6"/>
              <w:ind w:firstLine="0"/>
            </w:pPr>
            <w:r>
              <w:t>2</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0</w:t>
            </w:r>
          </w:p>
        </w:tc>
        <w:tc>
          <w:tcPr>
            <w:tcW w:w="0" w:type="auto"/>
          </w:tcPr>
          <w:p w:rsidR="00034E80" w:rsidRPr="00ED52E7" w:rsidRDefault="00ED52E7" w:rsidP="00034E80">
            <w:pPr>
              <w:pStyle w:val="a6"/>
              <w:ind w:firstLine="0"/>
              <w:rPr>
                <w:b/>
              </w:rPr>
            </w:pPr>
            <w:r w:rsidRPr="00ED52E7">
              <w:rPr>
                <w:b/>
              </w:rPr>
              <w:t>0</w:t>
            </w:r>
          </w:p>
        </w:tc>
        <w:tc>
          <w:tcPr>
            <w:tcW w:w="0" w:type="auto"/>
          </w:tcPr>
          <w:p w:rsidR="00034E80" w:rsidRDefault="00ED52E7" w:rsidP="00034E80">
            <w:pPr>
              <w:pStyle w:val="a6"/>
              <w:ind w:firstLine="0"/>
            </w:pPr>
            <w:r>
              <w:t>6</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0</w:t>
            </w:r>
          </w:p>
        </w:tc>
        <w:tc>
          <w:tcPr>
            <w:tcW w:w="0" w:type="auto"/>
          </w:tcPr>
          <w:p w:rsidR="00034E80" w:rsidRPr="00ED52E7" w:rsidRDefault="00ED52E7" w:rsidP="00034E80">
            <w:pPr>
              <w:pStyle w:val="a6"/>
              <w:ind w:firstLine="0"/>
              <w:rPr>
                <w:b/>
              </w:rPr>
            </w:pPr>
            <w:r w:rsidRPr="00ED52E7">
              <w:rPr>
                <w:b/>
              </w:rPr>
              <w:t>1</w:t>
            </w:r>
          </w:p>
        </w:tc>
      </w:tr>
      <w:tr w:rsidR="00034E80" w:rsidTr="00034E80">
        <w:trPr>
          <w:jc w:val="center"/>
        </w:trPr>
        <w:tc>
          <w:tcPr>
            <w:tcW w:w="0" w:type="auto"/>
          </w:tcPr>
          <w:p w:rsidR="00034E80" w:rsidRDefault="00ED52E7" w:rsidP="00034E80">
            <w:pPr>
              <w:pStyle w:val="a6"/>
              <w:ind w:firstLine="0"/>
            </w:pPr>
            <w:r>
              <w:t>3</w:t>
            </w:r>
          </w:p>
        </w:tc>
        <w:tc>
          <w:tcPr>
            <w:tcW w:w="0" w:type="auto"/>
          </w:tcPr>
          <w:p w:rsidR="00034E80" w:rsidRDefault="00ED52E7" w:rsidP="00034E80">
            <w:pPr>
              <w:pStyle w:val="a6"/>
              <w:ind w:firstLine="0"/>
            </w:pPr>
            <w:r>
              <w:t>0</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1</w:t>
            </w:r>
          </w:p>
        </w:tc>
        <w:tc>
          <w:tcPr>
            <w:tcW w:w="0" w:type="auto"/>
          </w:tcPr>
          <w:p w:rsidR="00034E80" w:rsidRPr="00ED52E7" w:rsidRDefault="00ED52E7" w:rsidP="00034E80">
            <w:pPr>
              <w:pStyle w:val="a6"/>
              <w:ind w:firstLine="0"/>
              <w:rPr>
                <w:b/>
              </w:rPr>
            </w:pPr>
            <w:r w:rsidRPr="00ED52E7">
              <w:rPr>
                <w:b/>
              </w:rPr>
              <w:t>1</w:t>
            </w:r>
          </w:p>
        </w:tc>
        <w:tc>
          <w:tcPr>
            <w:tcW w:w="0" w:type="auto"/>
          </w:tcPr>
          <w:p w:rsidR="00034E80" w:rsidRDefault="00ED52E7" w:rsidP="00034E80">
            <w:pPr>
              <w:pStyle w:val="a6"/>
              <w:ind w:firstLine="0"/>
            </w:pPr>
            <w:r>
              <w:t>7</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1</w:t>
            </w:r>
          </w:p>
        </w:tc>
        <w:tc>
          <w:tcPr>
            <w:tcW w:w="0" w:type="auto"/>
          </w:tcPr>
          <w:p w:rsidR="00034E80" w:rsidRDefault="00ED52E7" w:rsidP="00034E80">
            <w:pPr>
              <w:pStyle w:val="a6"/>
              <w:ind w:firstLine="0"/>
            </w:pPr>
            <w:r>
              <w:t>1</w:t>
            </w:r>
          </w:p>
        </w:tc>
        <w:tc>
          <w:tcPr>
            <w:tcW w:w="0" w:type="auto"/>
          </w:tcPr>
          <w:p w:rsidR="00034E80" w:rsidRPr="00ED52E7" w:rsidRDefault="00ED52E7" w:rsidP="00034E80">
            <w:pPr>
              <w:pStyle w:val="a6"/>
              <w:ind w:firstLine="0"/>
              <w:rPr>
                <w:b/>
              </w:rPr>
            </w:pPr>
            <w:r w:rsidRPr="00ED52E7">
              <w:rPr>
                <w:b/>
              </w:rPr>
              <w:t>0</w:t>
            </w:r>
          </w:p>
        </w:tc>
      </w:tr>
    </w:tbl>
    <w:p w:rsidR="006B50EE" w:rsidRDefault="006B50EE" w:rsidP="00034E80">
      <w:pPr>
        <w:pStyle w:val="a6"/>
      </w:pPr>
    </w:p>
    <w:p w:rsidR="00034E80" w:rsidRDefault="006B50EE" w:rsidP="00034E80">
      <w:pPr>
        <w:pStyle w:val="a6"/>
      </w:pPr>
      <w:proofErr w:type="gramStart"/>
      <w:r>
        <w:t>Схема, реализующая данную функцию показана</w:t>
      </w:r>
      <w:proofErr w:type="gramEnd"/>
      <w:r>
        <w:t xml:space="preserve"> на рис. 2.12.4.</w:t>
      </w:r>
    </w:p>
    <w:p w:rsidR="00034E80" w:rsidRDefault="00ED52E7" w:rsidP="006B50EE">
      <w:pPr>
        <w:pStyle w:val="a6"/>
        <w:jc w:val="center"/>
      </w:pPr>
      <w:r>
        <w:rPr>
          <w:noProof/>
        </w:rPr>
        <w:drawing>
          <wp:inline distT="0" distB="0" distL="0" distR="0">
            <wp:extent cx="2839166" cy="2852531"/>
            <wp:effectExtent l="19050" t="0" r="0" b="0"/>
            <wp:docPr id="96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1" cstate="print"/>
                    <a:srcRect/>
                    <a:stretch>
                      <a:fillRect/>
                    </a:stretch>
                  </pic:blipFill>
                  <pic:spPr bwMode="auto">
                    <a:xfrm>
                      <a:off x="0" y="0"/>
                      <a:ext cx="2839347" cy="2852713"/>
                    </a:xfrm>
                    <a:prstGeom prst="rect">
                      <a:avLst/>
                    </a:prstGeom>
                    <a:noFill/>
                    <a:ln w="9525">
                      <a:noFill/>
                      <a:miter lim="800000"/>
                      <a:headEnd/>
                      <a:tailEnd/>
                    </a:ln>
                  </pic:spPr>
                </pic:pic>
              </a:graphicData>
            </a:graphic>
          </wp:inline>
        </w:drawing>
      </w:r>
    </w:p>
    <w:p w:rsidR="00034E80" w:rsidRPr="006B50EE" w:rsidRDefault="006B50EE" w:rsidP="006B50EE">
      <w:pPr>
        <w:pStyle w:val="a6"/>
        <w:jc w:val="center"/>
        <w:rPr>
          <w:b/>
          <w:sz w:val="24"/>
          <w:szCs w:val="24"/>
        </w:rPr>
      </w:pPr>
      <w:r w:rsidRPr="006B50EE">
        <w:rPr>
          <w:b/>
          <w:sz w:val="24"/>
          <w:szCs w:val="24"/>
        </w:rPr>
        <w:t>Рис. 2.12.4. Реализация комбинационной схем</w:t>
      </w:r>
      <w:r>
        <w:rPr>
          <w:b/>
          <w:sz w:val="24"/>
          <w:szCs w:val="24"/>
        </w:rPr>
        <w:t>ы при помощи мультиплексора</w:t>
      </w:r>
    </w:p>
    <w:p w:rsidR="00034E80" w:rsidRDefault="00034E80" w:rsidP="00034E80">
      <w:pPr>
        <w:pStyle w:val="a6"/>
      </w:pPr>
    </w:p>
    <w:p w:rsidR="008F6034" w:rsidRPr="00B0002D" w:rsidRDefault="00FB3A9D" w:rsidP="00B0002D">
      <w:pPr>
        <w:pStyle w:val="a6"/>
      </w:pPr>
      <w:proofErr w:type="spellStart"/>
      <w:r w:rsidRPr="00FB3A9D">
        <w:rPr>
          <w:b/>
          <w:i/>
        </w:rPr>
        <w:t>Демультиплексор</w:t>
      </w:r>
      <w:proofErr w:type="spellEnd"/>
      <w:r w:rsidRPr="00FB3A9D">
        <w:t xml:space="preserve"> – это комбинационная схема, имеющая один информационный вход (</w:t>
      </w:r>
      <w:r>
        <w:rPr>
          <w:lang w:val="en-US"/>
        </w:rPr>
        <w:t>D</w:t>
      </w:r>
      <w:r w:rsidRPr="00FB3A9D">
        <w:t>),</w:t>
      </w:r>
      <w:r w:rsidRPr="00FB3A9D">
        <w:rPr>
          <w:rStyle w:val="apple-converted-space"/>
          <w:rFonts w:eastAsiaTheme="majorEastAsia"/>
          <w:szCs w:val="9"/>
        </w:rPr>
        <w:t> </w:t>
      </w:r>
      <w:r>
        <w:rPr>
          <w:rStyle w:val="apple-converted-space"/>
          <w:rFonts w:eastAsiaTheme="majorEastAsia"/>
          <w:szCs w:val="9"/>
        </w:rPr>
        <w:t xml:space="preserve"> </w:t>
      </w:r>
      <w:r>
        <w:rPr>
          <w:lang w:val="en-US"/>
        </w:rPr>
        <w:t>n</w:t>
      </w:r>
      <w:r w:rsidRPr="00FB3A9D">
        <w:rPr>
          <w:rStyle w:val="apple-converted-space"/>
          <w:rFonts w:eastAsiaTheme="majorEastAsia"/>
          <w:szCs w:val="9"/>
        </w:rPr>
        <w:t> </w:t>
      </w:r>
      <w:r>
        <w:rPr>
          <w:rStyle w:val="apple-converted-space"/>
          <w:rFonts w:eastAsiaTheme="majorEastAsia"/>
          <w:szCs w:val="9"/>
        </w:rPr>
        <w:t xml:space="preserve"> </w:t>
      </w:r>
      <w:r w:rsidRPr="00FB3A9D">
        <w:t>управляющих (адресных) входов (А</w:t>
      </w:r>
      <w:proofErr w:type="gramStart"/>
      <w:r w:rsidRPr="00FB3A9D">
        <w:t>0</w:t>
      </w:r>
      <w:proofErr w:type="gramEnd"/>
      <w:r w:rsidRPr="00FB3A9D">
        <w:t>,</w:t>
      </w:r>
      <w:r w:rsidRPr="00FB3A9D">
        <w:rPr>
          <w:rStyle w:val="apple-converted-space"/>
          <w:rFonts w:eastAsiaTheme="majorEastAsia"/>
          <w:szCs w:val="9"/>
        </w:rPr>
        <w:t> </w:t>
      </w:r>
      <w:r w:rsidRPr="00FB3A9D">
        <w:t>А1, …,</w:t>
      </w:r>
      <w:r w:rsidRPr="00FB3A9D">
        <w:rPr>
          <w:rStyle w:val="apple-converted-space"/>
          <w:rFonts w:eastAsiaTheme="majorEastAsia"/>
          <w:szCs w:val="9"/>
        </w:rPr>
        <w:t> </w:t>
      </w:r>
      <w:r w:rsidRPr="00FB3A9D">
        <w:t>А</w:t>
      </w:r>
      <w:r>
        <w:rPr>
          <w:lang w:val="en-US"/>
        </w:rPr>
        <w:t>n</w:t>
      </w:r>
      <w:r w:rsidRPr="00FB3A9D">
        <w:t>-1)</w:t>
      </w:r>
      <w:r w:rsidR="009F05A4">
        <w:t xml:space="preserve"> и </w:t>
      </w:r>
      <w:r w:rsidR="009F05A4">
        <w:rPr>
          <w:lang w:val="en-US"/>
        </w:rPr>
        <w:t>N</w:t>
      </w:r>
      <w:r w:rsidR="009F05A4" w:rsidRPr="00FB3A9D">
        <w:rPr>
          <w:rStyle w:val="apple-converted-space"/>
          <w:rFonts w:eastAsiaTheme="majorEastAsia"/>
          <w:szCs w:val="9"/>
        </w:rPr>
        <w:t> </w:t>
      </w:r>
      <w:r w:rsidR="009F05A4">
        <w:rPr>
          <w:rStyle w:val="apple-converted-space"/>
          <w:rFonts w:eastAsiaTheme="majorEastAsia"/>
          <w:szCs w:val="9"/>
        </w:rPr>
        <w:t>= 2</w:t>
      </w:r>
      <w:r w:rsidR="009F05A4" w:rsidRPr="009F05A4">
        <w:rPr>
          <w:rStyle w:val="apple-converted-space"/>
          <w:rFonts w:eastAsiaTheme="majorEastAsia"/>
          <w:szCs w:val="9"/>
          <w:vertAlign w:val="superscript"/>
          <w:lang w:val="en-US"/>
        </w:rPr>
        <w:t>n</w:t>
      </w:r>
      <w:r w:rsidR="009F05A4">
        <w:rPr>
          <w:rStyle w:val="apple-converted-space"/>
          <w:rFonts w:eastAsiaTheme="majorEastAsia"/>
          <w:szCs w:val="9"/>
        </w:rPr>
        <w:t xml:space="preserve"> </w:t>
      </w:r>
      <w:r w:rsidR="009F05A4" w:rsidRPr="00FB3A9D">
        <w:t>выходов (</w:t>
      </w:r>
      <w:r w:rsidR="009F05A4">
        <w:rPr>
          <w:lang w:val="en-US"/>
        </w:rPr>
        <w:t>Y</w:t>
      </w:r>
      <w:r w:rsidR="009F05A4" w:rsidRPr="00FB3A9D">
        <w:t>0,</w:t>
      </w:r>
      <w:r w:rsidR="009F05A4" w:rsidRPr="00FB3A9D">
        <w:rPr>
          <w:rStyle w:val="apple-converted-space"/>
          <w:rFonts w:eastAsiaTheme="majorEastAsia"/>
          <w:szCs w:val="9"/>
        </w:rPr>
        <w:t> </w:t>
      </w:r>
      <w:r w:rsidR="009F05A4">
        <w:rPr>
          <w:rStyle w:val="apple-converted-space"/>
          <w:rFonts w:eastAsiaTheme="majorEastAsia"/>
          <w:szCs w:val="9"/>
          <w:lang w:val="en-US"/>
        </w:rPr>
        <w:t>Y</w:t>
      </w:r>
      <w:r w:rsidR="009F05A4" w:rsidRPr="00FB3A9D">
        <w:t>1, …,</w:t>
      </w:r>
      <w:r w:rsidR="009F05A4" w:rsidRPr="00FB3A9D">
        <w:rPr>
          <w:rStyle w:val="apple-converted-space"/>
          <w:rFonts w:eastAsiaTheme="majorEastAsia"/>
          <w:szCs w:val="9"/>
        </w:rPr>
        <w:t> </w:t>
      </w:r>
      <w:r w:rsidR="009F05A4">
        <w:rPr>
          <w:rStyle w:val="apple-converted-space"/>
          <w:rFonts w:eastAsiaTheme="majorEastAsia"/>
          <w:szCs w:val="9"/>
          <w:lang w:val="en-US"/>
        </w:rPr>
        <w:t>Y</w:t>
      </w:r>
      <w:r w:rsidR="009F05A4" w:rsidRPr="009F05A4">
        <w:rPr>
          <w:lang w:val="en-US"/>
        </w:rPr>
        <w:t>N</w:t>
      </w:r>
      <w:r w:rsidR="009F05A4" w:rsidRPr="009F05A4">
        <w:t>-1)</w:t>
      </w:r>
      <w:r w:rsidRPr="00FB3A9D">
        <w:t>. Двоичный код, поступающий на адресные входы, определяет один из</w:t>
      </w:r>
      <w:r w:rsidRPr="00FB3A9D">
        <w:rPr>
          <w:rStyle w:val="apple-converted-space"/>
          <w:rFonts w:eastAsiaTheme="majorEastAsia"/>
          <w:szCs w:val="9"/>
        </w:rPr>
        <w:t> </w:t>
      </w:r>
      <w:r>
        <w:rPr>
          <w:lang w:val="en-US"/>
        </w:rPr>
        <w:t>N</w:t>
      </w:r>
      <w:r w:rsidRPr="00FB3A9D">
        <w:rPr>
          <w:rStyle w:val="apple-converted-space"/>
          <w:rFonts w:eastAsiaTheme="majorEastAsia"/>
          <w:szCs w:val="9"/>
        </w:rPr>
        <w:t> </w:t>
      </w:r>
      <w:r w:rsidRPr="00FB3A9D">
        <w:t xml:space="preserve">выходов, на который передается значение переменной с информационного входа </w:t>
      </w:r>
      <w:r>
        <w:rPr>
          <w:lang w:val="en-US"/>
        </w:rPr>
        <w:t>D</w:t>
      </w:r>
      <w:r w:rsidR="00B0002D">
        <w:t xml:space="preserve">. </w:t>
      </w:r>
      <w:proofErr w:type="spellStart"/>
      <w:r w:rsidR="00B0002D">
        <w:t>Д</w:t>
      </w:r>
      <w:r w:rsidRPr="00FB3A9D">
        <w:t>емультиплексор</w:t>
      </w:r>
      <w:proofErr w:type="spellEnd"/>
      <w:r w:rsidRPr="00FB3A9D">
        <w:t xml:space="preserve"> реализует </w:t>
      </w:r>
      <w:r w:rsidR="009F05A4" w:rsidRPr="00FB3A9D">
        <w:t>функцию, обратную функции мультиплексора</w:t>
      </w:r>
      <w:r w:rsidR="009F05A4" w:rsidRPr="00B0002D">
        <w:t>.</w:t>
      </w:r>
      <w:r w:rsidR="00B0002D" w:rsidRPr="00B0002D">
        <w:rPr>
          <w:szCs w:val="10"/>
          <w:shd w:val="clear" w:color="auto" w:fill="FFFFFF"/>
        </w:rPr>
        <w:t xml:space="preserve"> </w:t>
      </w:r>
      <w:r w:rsidR="00B0002D">
        <w:rPr>
          <w:szCs w:val="10"/>
          <w:shd w:val="clear" w:color="auto" w:fill="FFFFFF"/>
        </w:rPr>
        <w:t xml:space="preserve">Он </w:t>
      </w:r>
      <w:r w:rsidR="00B0002D" w:rsidRPr="00B0002D">
        <w:rPr>
          <w:szCs w:val="10"/>
          <w:shd w:val="clear" w:color="auto" w:fill="FFFFFF"/>
        </w:rPr>
        <w:t xml:space="preserve">предназначен для </w:t>
      </w:r>
      <w:r w:rsidR="00B0002D">
        <w:rPr>
          <w:szCs w:val="10"/>
          <w:shd w:val="clear" w:color="auto" w:fill="FFFFFF"/>
        </w:rPr>
        <w:t xml:space="preserve">разделения потока данных </w:t>
      </w:r>
      <w:r w:rsidR="00B0002D" w:rsidRPr="00B0002D">
        <w:rPr>
          <w:szCs w:val="10"/>
          <w:shd w:val="clear" w:color="auto" w:fill="FFFFFF"/>
        </w:rPr>
        <w:t>одного источника информации в несколько выходных каналов.</w:t>
      </w:r>
    </w:p>
    <w:p w:rsidR="00B0002D" w:rsidRPr="003349BB" w:rsidRDefault="00B0002D" w:rsidP="00B0002D">
      <w:pPr>
        <w:pStyle w:val="a6"/>
        <w:rPr>
          <w:szCs w:val="20"/>
        </w:rPr>
      </w:pPr>
      <w:r w:rsidRPr="00B0002D">
        <w:rPr>
          <w:szCs w:val="20"/>
        </w:rPr>
        <w:t xml:space="preserve">Таблица функционирования </w:t>
      </w:r>
      <w:proofErr w:type="spellStart"/>
      <w:r w:rsidRPr="00B0002D">
        <w:rPr>
          <w:szCs w:val="20"/>
        </w:rPr>
        <w:t>демультиплексора</w:t>
      </w:r>
      <w:proofErr w:type="spellEnd"/>
      <w:r w:rsidR="003349BB" w:rsidRPr="003349BB">
        <w:rPr>
          <w:szCs w:val="20"/>
        </w:rPr>
        <w:t xml:space="preserve"> (</w:t>
      </w:r>
      <w:r w:rsidR="003349BB" w:rsidRPr="00B0002D">
        <w:rPr>
          <w:szCs w:val="20"/>
        </w:rPr>
        <w:t>табл.</w:t>
      </w:r>
      <w:r w:rsidR="003349BB" w:rsidRPr="0029411A">
        <w:rPr>
          <w:szCs w:val="20"/>
        </w:rPr>
        <w:t>2.1</w:t>
      </w:r>
      <w:r w:rsidR="003349BB" w:rsidRPr="00B0002D">
        <w:rPr>
          <w:szCs w:val="20"/>
        </w:rPr>
        <w:t>2.</w:t>
      </w:r>
      <w:r w:rsidR="003349BB" w:rsidRPr="001A1EF0">
        <w:rPr>
          <w:szCs w:val="20"/>
        </w:rPr>
        <w:t>2</w:t>
      </w:r>
      <w:r w:rsidR="003349BB" w:rsidRPr="003349BB">
        <w:rPr>
          <w:szCs w:val="20"/>
        </w:rPr>
        <w:t>)</w:t>
      </w:r>
      <w:r w:rsidRPr="00B0002D">
        <w:rPr>
          <w:szCs w:val="20"/>
        </w:rPr>
        <w:t>, имеющего</w:t>
      </w:r>
      <w:r w:rsidRPr="00B0002D">
        <w:rPr>
          <w:rStyle w:val="apple-converted-space"/>
          <w:rFonts w:eastAsiaTheme="majorEastAsia"/>
          <w:szCs w:val="20"/>
        </w:rPr>
        <w:t> </w:t>
      </w:r>
      <w:r w:rsidRPr="00B0002D">
        <w:rPr>
          <w:szCs w:val="20"/>
        </w:rPr>
        <w:t>4 информационных выход</w:t>
      </w:r>
      <w:r w:rsidR="00A7282F">
        <w:rPr>
          <w:szCs w:val="20"/>
        </w:rPr>
        <w:t>а</w:t>
      </w:r>
      <w:r w:rsidRPr="00B0002D">
        <w:rPr>
          <w:szCs w:val="20"/>
        </w:rPr>
        <w:t xml:space="preserve"> (</w:t>
      </w:r>
      <w:r w:rsidR="0029411A">
        <w:rPr>
          <w:szCs w:val="20"/>
          <w:lang w:val="en-US"/>
        </w:rPr>
        <w:t>Y</w:t>
      </w:r>
      <w:r w:rsidRPr="00B0002D">
        <w:rPr>
          <w:szCs w:val="20"/>
        </w:rPr>
        <w:t>0,</w:t>
      </w:r>
      <w:r w:rsidRPr="00B0002D">
        <w:rPr>
          <w:rStyle w:val="apple-converted-space"/>
          <w:rFonts w:eastAsiaTheme="majorEastAsia"/>
          <w:szCs w:val="20"/>
        </w:rPr>
        <w:t> </w:t>
      </w:r>
      <w:r w:rsidR="0029411A">
        <w:rPr>
          <w:rStyle w:val="apple-converted-space"/>
          <w:rFonts w:eastAsiaTheme="majorEastAsia"/>
          <w:szCs w:val="20"/>
          <w:lang w:val="en-US"/>
        </w:rPr>
        <w:t>Y</w:t>
      </w:r>
      <w:r w:rsidRPr="00B0002D">
        <w:rPr>
          <w:szCs w:val="20"/>
        </w:rPr>
        <w:t>1,</w:t>
      </w:r>
      <w:r w:rsidRPr="00B0002D">
        <w:rPr>
          <w:rStyle w:val="apple-converted-space"/>
          <w:rFonts w:eastAsiaTheme="majorEastAsia"/>
          <w:szCs w:val="20"/>
        </w:rPr>
        <w:t> </w:t>
      </w:r>
      <w:r w:rsidR="0029411A">
        <w:rPr>
          <w:rStyle w:val="apple-converted-space"/>
          <w:rFonts w:eastAsiaTheme="majorEastAsia"/>
          <w:szCs w:val="20"/>
          <w:lang w:val="en-US"/>
        </w:rPr>
        <w:t>Y</w:t>
      </w:r>
      <w:r w:rsidRPr="00B0002D">
        <w:rPr>
          <w:szCs w:val="20"/>
        </w:rPr>
        <w:t>2,</w:t>
      </w:r>
      <w:r w:rsidRPr="00B0002D">
        <w:rPr>
          <w:rStyle w:val="apple-converted-space"/>
          <w:rFonts w:eastAsiaTheme="majorEastAsia"/>
          <w:szCs w:val="20"/>
        </w:rPr>
        <w:t> </w:t>
      </w:r>
      <w:r w:rsidR="0029411A">
        <w:rPr>
          <w:rStyle w:val="apple-converted-space"/>
          <w:rFonts w:eastAsiaTheme="majorEastAsia"/>
          <w:szCs w:val="20"/>
          <w:lang w:val="en-US"/>
        </w:rPr>
        <w:t>Y</w:t>
      </w:r>
      <w:r w:rsidRPr="00B0002D">
        <w:rPr>
          <w:szCs w:val="20"/>
        </w:rPr>
        <w:t>3) и</w:t>
      </w:r>
      <w:r w:rsidRPr="00B0002D">
        <w:rPr>
          <w:rStyle w:val="apple-converted-space"/>
          <w:rFonts w:eastAsiaTheme="majorEastAsia"/>
          <w:szCs w:val="20"/>
        </w:rPr>
        <w:t> </w:t>
      </w:r>
      <w:r w:rsidR="0029411A">
        <w:rPr>
          <w:szCs w:val="20"/>
          <w:lang w:val="en-US"/>
        </w:rPr>
        <w:t>n</w:t>
      </w:r>
      <w:r w:rsidRPr="00B0002D">
        <w:rPr>
          <w:rStyle w:val="apple-converted-space"/>
          <w:rFonts w:eastAsiaTheme="majorEastAsia"/>
          <w:szCs w:val="20"/>
        </w:rPr>
        <w:t> </w:t>
      </w:r>
      <w:r w:rsidRPr="00B0002D">
        <w:rPr>
          <w:szCs w:val="20"/>
        </w:rPr>
        <w:t>= 2 адресных вход</w:t>
      </w:r>
      <w:r w:rsidR="00A7282F">
        <w:rPr>
          <w:szCs w:val="20"/>
        </w:rPr>
        <w:t>а</w:t>
      </w:r>
      <w:r w:rsidRPr="00B0002D">
        <w:rPr>
          <w:szCs w:val="20"/>
        </w:rPr>
        <w:t xml:space="preserve"> (А</w:t>
      </w:r>
      <w:proofErr w:type="gramStart"/>
      <w:r w:rsidRPr="00B0002D">
        <w:rPr>
          <w:szCs w:val="20"/>
        </w:rPr>
        <w:t>0</w:t>
      </w:r>
      <w:proofErr w:type="gramEnd"/>
      <w:r w:rsidRPr="00B0002D">
        <w:rPr>
          <w:szCs w:val="20"/>
        </w:rPr>
        <w:t>,</w:t>
      </w:r>
      <w:r w:rsidRPr="00B0002D">
        <w:rPr>
          <w:rStyle w:val="apple-converted-space"/>
          <w:rFonts w:eastAsiaTheme="majorEastAsia"/>
          <w:szCs w:val="20"/>
        </w:rPr>
        <w:t> </w:t>
      </w:r>
      <w:r w:rsidRPr="00B0002D">
        <w:rPr>
          <w:szCs w:val="20"/>
        </w:rPr>
        <w:t xml:space="preserve">А1), представлена </w:t>
      </w:r>
      <w:r w:rsidR="003349BB" w:rsidRPr="003349BB">
        <w:rPr>
          <w:szCs w:val="20"/>
        </w:rPr>
        <w:t xml:space="preserve"> </w:t>
      </w:r>
      <w:r w:rsidR="003349BB">
        <w:rPr>
          <w:szCs w:val="20"/>
        </w:rPr>
        <w:t>ниже.</w:t>
      </w:r>
    </w:p>
    <w:p w:rsidR="00A7282F" w:rsidRPr="0029411A" w:rsidRDefault="00A7282F" w:rsidP="00B0002D">
      <w:pPr>
        <w:pStyle w:val="a6"/>
      </w:pPr>
    </w:p>
    <w:p w:rsidR="00B0002D" w:rsidRPr="001A1EF0" w:rsidRDefault="00A7282F" w:rsidP="00A7282F">
      <w:pPr>
        <w:pStyle w:val="a6"/>
        <w:jc w:val="center"/>
        <w:rPr>
          <w:b/>
          <w:i/>
          <w:szCs w:val="20"/>
          <w:lang w:val="en-US"/>
        </w:rPr>
      </w:pPr>
      <w:r w:rsidRPr="00A7282F">
        <w:rPr>
          <w:b/>
          <w:i/>
          <w:szCs w:val="20"/>
        </w:rPr>
        <w:t xml:space="preserve">                             </w:t>
      </w:r>
      <w:r w:rsidR="001A1EF0">
        <w:rPr>
          <w:b/>
          <w:i/>
          <w:szCs w:val="20"/>
        </w:rPr>
        <w:t xml:space="preserve">     </w:t>
      </w:r>
      <w:r w:rsidR="001A1EF0" w:rsidRPr="001A1EF0">
        <w:rPr>
          <w:b/>
          <w:i/>
          <w:szCs w:val="20"/>
        </w:rPr>
        <w:t xml:space="preserve">    </w:t>
      </w:r>
      <w:r w:rsidR="00B0002D" w:rsidRPr="00A7282F">
        <w:rPr>
          <w:b/>
          <w:i/>
          <w:szCs w:val="20"/>
        </w:rPr>
        <w:t>Таблица 2</w:t>
      </w:r>
      <w:r w:rsidRPr="00A7282F">
        <w:rPr>
          <w:b/>
          <w:i/>
          <w:szCs w:val="20"/>
        </w:rPr>
        <w:t>.12.</w:t>
      </w:r>
      <w:r w:rsidR="001A1EF0">
        <w:rPr>
          <w:b/>
          <w:i/>
          <w:szCs w:val="20"/>
          <w:lang w:val="en-US"/>
        </w:rPr>
        <w:t>2</w:t>
      </w:r>
    </w:p>
    <w:tbl>
      <w:tblPr>
        <w:tblStyle w:val="aff3"/>
        <w:tblW w:w="0" w:type="auto"/>
        <w:jc w:val="center"/>
        <w:tblLook w:val="04A0"/>
      </w:tblPr>
      <w:tblGrid>
        <w:gridCol w:w="1179"/>
        <w:gridCol w:w="490"/>
        <w:gridCol w:w="490"/>
        <w:gridCol w:w="732"/>
        <w:gridCol w:w="732"/>
        <w:gridCol w:w="732"/>
        <w:gridCol w:w="732"/>
      </w:tblGrid>
      <w:tr w:rsidR="001A1EF0" w:rsidTr="001A1EF0">
        <w:trPr>
          <w:jc w:val="center"/>
        </w:trPr>
        <w:tc>
          <w:tcPr>
            <w:tcW w:w="0" w:type="auto"/>
          </w:tcPr>
          <w:p w:rsidR="001A1EF0" w:rsidRPr="001A1EF0" w:rsidRDefault="001A1EF0" w:rsidP="001A1EF0">
            <w:pPr>
              <w:pStyle w:val="a6"/>
              <w:ind w:firstLine="0"/>
              <w:jc w:val="center"/>
              <w:rPr>
                <w:b/>
                <w:sz w:val="24"/>
                <w:szCs w:val="24"/>
              </w:rPr>
            </w:pPr>
            <w:proofErr w:type="spellStart"/>
            <w:r w:rsidRPr="001A1EF0">
              <w:rPr>
                <w:b/>
                <w:sz w:val="24"/>
                <w:szCs w:val="24"/>
              </w:rPr>
              <w:t>Инф</w:t>
            </w:r>
            <w:proofErr w:type="gramStart"/>
            <w:r w:rsidRPr="001A1EF0">
              <w:rPr>
                <w:b/>
                <w:sz w:val="24"/>
                <w:szCs w:val="24"/>
              </w:rPr>
              <w:t>.в</w:t>
            </w:r>
            <w:proofErr w:type="gramEnd"/>
            <w:r w:rsidRPr="001A1EF0">
              <w:rPr>
                <w:b/>
                <w:sz w:val="24"/>
                <w:szCs w:val="24"/>
              </w:rPr>
              <w:t>ход</w:t>
            </w:r>
            <w:proofErr w:type="spellEnd"/>
          </w:p>
        </w:tc>
        <w:tc>
          <w:tcPr>
            <w:tcW w:w="0" w:type="auto"/>
            <w:gridSpan w:val="2"/>
          </w:tcPr>
          <w:p w:rsidR="001A1EF0" w:rsidRPr="001A1EF0" w:rsidRDefault="001A1EF0" w:rsidP="00A7282F">
            <w:pPr>
              <w:pStyle w:val="a6"/>
              <w:ind w:firstLine="0"/>
              <w:jc w:val="center"/>
              <w:rPr>
                <w:b/>
                <w:sz w:val="24"/>
                <w:szCs w:val="24"/>
                <w:lang w:val="en-US"/>
              </w:rPr>
            </w:pPr>
            <w:r w:rsidRPr="001A1EF0">
              <w:rPr>
                <w:b/>
                <w:sz w:val="24"/>
                <w:szCs w:val="24"/>
              </w:rPr>
              <w:t>Адрес</w:t>
            </w:r>
          </w:p>
        </w:tc>
        <w:tc>
          <w:tcPr>
            <w:tcW w:w="0" w:type="auto"/>
            <w:gridSpan w:val="4"/>
          </w:tcPr>
          <w:p w:rsidR="001A1EF0" w:rsidRPr="001A1EF0" w:rsidRDefault="001A1EF0" w:rsidP="00A7282F">
            <w:pPr>
              <w:pStyle w:val="a6"/>
              <w:ind w:firstLine="0"/>
              <w:jc w:val="center"/>
              <w:rPr>
                <w:b/>
                <w:sz w:val="24"/>
                <w:szCs w:val="24"/>
                <w:lang w:val="en-US"/>
              </w:rPr>
            </w:pPr>
            <w:r w:rsidRPr="001A1EF0">
              <w:rPr>
                <w:b/>
                <w:sz w:val="24"/>
                <w:szCs w:val="24"/>
              </w:rPr>
              <w:t>Информационные выходы</w:t>
            </w:r>
          </w:p>
        </w:tc>
      </w:tr>
      <w:tr w:rsidR="001A1EF0" w:rsidTr="001A1EF0">
        <w:trPr>
          <w:jc w:val="center"/>
        </w:trPr>
        <w:tc>
          <w:tcPr>
            <w:tcW w:w="0" w:type="auto"/>
          </w:tcPr>
          <w:p w:rsidR="001A1EF0" w:rsidRPr="001A1EF0" w:rsidRDefault="001A1EF0" w:rsidP="00A7282F">
            <w:pPr>
              <w:pStyle w:val="a6"/>
              <w:ind w:firstLine="0"/>
              <w:jc w:val="center"/>
              <w:rPr>
                <w:b/>
                <w:sz w:val="24"/>
                <w:szCs w:val="24"/>
                <w:lang w:val="en-US"/>
              </w:rPr>
            </w:pPr>
            <w:r w:rsidRPr="001A1EF0">
              <w:rPr>
                <w:b/>
                <w:sz w:val="24"/>
                <w:szCs w:val="24"/>
                <w:lang w:val="en-US"/>
              </w:rPr>
              <w:t>D</w:t>
            </w:r>
          </w:p>
        </w:tc>
        <w:tc>
          <w:tcPr>
            <w:tcW w:w="0" w:type="auto"/>
          </w:tcPr>
          <w:p w:rsidR="001A1EF0" w:rsidRPr="001A1EF0" w:rsidRDefault="001A1EF0" w:rsidP="001A1EF0">
            <w:pPr>
              <w:pStyle w:val="a6"/>
              <w:ind w:firstLine="0"/>
              <w:jc w:val="center"/>
              <w:rPr>
                <w:b/>
                <w:sz w:val="24"/>
                <w:szCs w:val="24"/>
                <w:lang w:val="en-US"/>
              </w:rPr>
            </w:pPr>
            <w:r w:rsidRPr="001A1EF0">
              <w:rPr>
                <w:b/>
                <w:sz w:val="24"/>
                <w:szCs w:val="24"/>
                <w:lang w:val="en-US"/>
              </w:rPr>
              <w:t>A</w:t>
            </w:r>
            <w:r>
              <w:rPr>
                <w:b/>
                <w:sz w:val="24"/>
                <w:szCs w:val="24"/>
                <w:lang w:val="en-US"/>
              </w:rPr>
              <w:t>1</w:t>
            </w:r>
          </w:p>
        </w:tc>
        <w:tc>
          <w:tcPr>
            <w:tcW w:w="0" w:type="auto"/>
          </w:tcPr>
          <w:p w:rsidR="001A1EF0" w:rsidRPr="001A1EF0" w:rsidRDefault="001A1EF0" w:rsidP="001A1EF0">
            <w:pPr>
              <w:pStyle w:val="a6"/>
              <w:ind w:firstLine="0"/>
              <w:jc w:val="center"/>
              <w:rPr>
                <w:b/>
                <w:sz w:val="24"/>
                <w:szCs w:val="24"/>
                <w:lang w:val="en-US"/>
              </w:rPr>
            </w:pPr>
            <w:r w:rsidRPr="001A1EF0">
              <w:rPr>
                <w:b/>
                <w:sz w:val="24"/>
                <w:szCs w:val="24"/>
                <w:lang w:val="en-US"/>
              </w:rPr>
              <w:t>A</w:t>
            </w:r>
            <w:r>
              <w:rPr>
                <w:b/>
                <w:sz w:val="24"/>
                <w:szCs w:val="24"/>
                <w:lang w:val="en-US"/>
              </w:rPr>
              <w:t>0</w:t>
            </w:r>
          </w:p>
        </w:tc>
        <w:tc>
          <w:tcPr>
            <w:tcW w:w="0" w:type="auto"/>
          </w:tcPr>
          <w:p w:rsidR="001A1EF0" w:rsidRPr="001A1EF0" w:rsidRDefault="001A1EF0" w:rsidP="00A7282F">
            <w:pPr>
              <w:pStyle w:val="a6"/>
              <w:ind w:firstLine="0"/>
              <w:jc w:val="center"/>
              <w:rPr>
                <w:b/>
                <w:sz w:val="24"/>
                <w:szCs w:val="24"/>
                <w:lang w:val="en-US"/>
              </w:rPr>
            </w:pPr>
            <w:r w:rsidRPr="001A1EF0">
              <w:rPr>
                <w:b/>
                <w:sz w:val="24"/>
                <w:szCs w:val="24"/>
                <w:lang w:val="en-US"/>
              </w:rPr>
              <w:t>Y0</w:t>
            </w:r>
          </w:p>
        </w:tc>
        <w:tc>
          <w:tcPr>
            <w:tcW w:w="0" w:type="auto"/>
          </w:tcPr>
          <w:p w:rsidR="001A1EF0" w:rsidRPr="001A1EF0" w:rsidRDefault="001A1EF0" w:rsidP="00A7282F">
            <w:pPr>
              <w:pStyle w:val="a6"/>
              <w:ind w:firstLine="0"/>
              <w:jc w:val="center"/>
              <w:rPr>
                <w:b/>
                <w:sz w:val="24"/>
                <w:szCs w:val="24"/>
                <w:lang w:val="en-US"/>
              </w:rPr>
            </w:pPr>
            <w:r w:rsidRPr="001A1EF0">
              <w:rPr>
                <w:b/>
                <w:sz w:val="24"/>
                <w:szCs w:val="24"/>
                <w:lang w:val="en-US"/>
              </w:rPr>
              <w:t>Y1</w:t>
            </w:r>
          </w:p>
        </w:tc>
        <w:tc>
          <w:tcPr>
            <w:tcW w:w="0" w:type="auto"/>
          </w:tcPr>
          <w:p w:rsidR="001A1EF0" w:rsidRPr="001A1EF0" w:rsidRDefault="001A1EF0" w:rsidP="00A7282F">
            <w:pPr>
              <w:pStyle w:val="a6"/>
              <w:ind w:firstLine="0"/>
              <w:jc w:val="center"/>
              <w:rPr>
                <w:b/>
                <w:sz w:val="24"/>
                <w:szCs w:val="24"/>
                <w:lang w:val="en-US"/>
              </w:rPr>
            </w:pPr>
            <w:r w:rsidRPr="001A1EF0">
              <w:rPr>
                <w:b/>
                <w:sz w:val="24"/>
                <w:szCs w:val="24"/>
                <w:lang w:val="en-US"/>
              </w:rPr>
              <w:t>Y2</w:t>
            </w:r>
          </w:p>
        </w:tc>
        <w:tc>
          <w:tcPr>
            <w:tcW w:w="0" w:type="auto"/>
          </w:tcPr>
          <w:p w:rsidR="001A1EF0" w:rsidRPr="001A1EF0" w:rsidRDefault="001A1EF0" w:rsidP="00A7282F">
            <w:pPr>
              <w:pStyle w:val="a6"/>
              <w:ind w:firstLine="0"/>
              <w:jc w:val="center"/>
              <w:rPr>
                <w:b/>
                <w:sz w:val="24"/>
                <w:szCs w:val="24"/>
                <w:lang w:val="en-US"/>
              </w:rPr>
            </w:pPr>
            <w:r w:rsidRPr="001A1EF0">
              <w:rPr>
                <w:b/>
                <w:sz w:val="24"/>
                <w:szCs w:val="24"/>
                <w:lang w:val="en-US"/>
              </w:rPr>
              <w:t>Y3</w:t>
            </w:r>
          </w:p>
        </w:tc>
      </w:tr>
      <w:tr w:rsidR="001A1EF0" w:rsidTr="001A1EF0">
        <w:trPr>
          <w:jc w:val="center"/>
        </w:trPr>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r>
      <w:tr w:rsidR="001A1EF0" w:rsidTr="001A1EF0">
        <w:trPr>
          <w:jc w:val="center"/>
        </w:trPr>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1</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r>
      <w:tr w:rsidR="001A1EF0" w:rsidTr="001A1EF0">
        <w:trPr>
          <w:jc w:val="center"/>
        </w:trPr>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1</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r>
      <w:tr w:rsidR="001A1EF0" w:rsidTr="001A1EF0">
        <w:trPr>
          <w:jc w:val="center"/>
        </w:trPr>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1</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1</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0</w:t>
            </w:r>
          </w:p>
        </w:tc>
        <w:tc>
          <w:tcPr>
            <w:tcW w:w="0" w:type="auto"/>
          </w:tcPr>
          <w:p w:rsidR="001A1EF0" w:rsidRPr="001A1EF0" w:rsidRDefault="001A1EF0" w:rsidP="00A7282F">
            <w:pPr>
              <w:pStyle w:val="a6"/>
              <w:ind w:firstLine="0"/>
              <w:jc w:val="center"/>
              <w:rPr>
                <w:sz w:val="24"/>
                <w:szCs w:val="24"/>
                <w:lang w:val="en-US"/>
              </w:rPr>
            </w:pPr>
            <w:r>
              <w:rPr>
                <w:sz w:val="24"/>
                <w:szCs w:val="24"/>
                <w:lang w:val="en-US"/>
              </w:rPr>
              <w:t>D</w:t>
            </w:r>
          </w:p>
        </w:tc>
      </w:tr>
    </w:tbl>
    <w:p w:rsidR="00B0002D" w:rsidRDefault="00B0002D" w:rsidP="00B0002D">
      <w:pPr>
        <w:pStyle w:val="a6"/>
        <w:rPr>
          <w:szCs w:val="20"/>
        </w:rPr>
      </w:pPr>
      <w:r w:rsidRPr="00B0002D">
        <w:rPr>
          <w:szCs w:val="20"/>
        </w:rPr>
        <w:lastRenderedPageBreak/>
        <w:t xml:space="preserve">Уравнения, описывающие работу </w:t>
      </w:r>
      <w:proofErr w:type="spellStart"/>
      <w:r w:rsidRPr="00B0002D">
        <w:rPr>
          <w:szCs w:val="20"/>
        </w:rPr>
        <w:t>демультиплексора</w:t>
      </w:r>
      <w:proofErr w:type="spellEnd"/>
      <w:r w:rsidRPr="00B0002D">
        <w:rPr>
          <w:szCs w:val="20"/>
        </w:rPr>
        <w:t>:</w:t>
      </w:r>
    </w:p>
    <w:p w:rsidR="003349BB" w:rsidRDefault="003349BB" w:rsidP="00B0002D">
      <w:pPr>
        <w:pStyle w:val="a6"/>
        <w:rPr>
          <w:szCs w:val="20"/>
          <w:lang w:val="en-US"/>
        </w:rPr>
      </w:pPr>
    </w:p>
    <w:p w:rsidR="003349BB" w:rsidRPr="003E0714" w:rsidRDefault="003349BB" w:rsidP="00B0002D">
      <w:pPr>
        <w:pStyle w:val="a6"/>
        <w:rPr>
          <w:szCs w:val="20"/>
          <w:lang w:val="en-US"/>
        </w:rPr>
      </w:pPr>
      <w:r>
        <w:rPr>
          <w:szCs w:val="20"/>
          <w:lang w:val="en-US"/>
        </w:rPr>
        <w:t>Y0 = D A1* A0*</w:t>
      </w:r>
      <w:proofErr w:type="gramStart"/>
      <w:r>
        <w:rPr>
          <w:szCs w:val="20"/>
          <w:lang w:val="en-US"/>
        </w:rPr>
        <w:t>;  Y1</w:t>
      </w:r>
      <w:proofErr w:type="gramEnd"/>
      <w:r>
        <w:rPr>
          <w:szCs w:val="20"/>
          <w:lang w:val="en-US"/>
        </w:rPr>
        <w:t xml:space="preserve"> = D A1*A0; Y2 = A1 A0*; Y3 = A1 A0.</w:t>
      </w:r>
    </w:p>
    <w:p w:rsidR="003349BB" w:rsidRPr="003E0714" w:rsidRDefault="003349BB" w:rsidP="00B0002D">
      <w:pPr>
        <w:pStyle w:val="a6"/>
        <w:rPr>
          <w:szCs w:val="20"/>
          <w:lang w:val="en-US"/>
        </w:rPr>
      </w:pPr>
    </w:p>
    <w:p w:rsidR="00B0002D" w:rsidRDefault="00B0002D" w:rsidP="00B0002D">
      <w:pPr>
        <w:pStyle w:val="a6"/>
        <w:rPr>
          <w:szCs w:val="20"/>
        </w:rPr>
      </w:pPr>
      <w:r w:rsidRPr="003E0714">
        <w:rPr>
          <w:szCs w:val="20"/>
          <w:lang w:val="en-US"/>
        </w:rPr>
        <w:t>  </w:t>
      </w:r>
      <w:r w:rsidRPr="00B0002D">
        <w:rPr>
          <w:szCs w:val="20"/>
        </w:rPr>
        <w:t xml:space="preserve">Схема </w:t>
      </w:r>
      <w:proofErr w:type="spellStart"/>
      <w:r w:rsidRPr="00B0002D">
        <w:rPr>
          <w:szCs w:val="20"/>
        </w:rPr>
        <w:t>демультиплексора</w:t>
      </w:r>
      <w:proofErr w:type="spellEnd"/>
      <w:r w:rsidRPr="00B0002D">
        <w:rPr>
          <w:szCs w:val="20"/>
        </w:rPr>
        <w:t xml:space="preserve">, построенная по данным уравнениям и его графическое изображение </w:t>
      </w:r>
      <w:proofErr w:type="gramStart"/>
      <w:r w:rsidRPr="00B0002D">
        <w:rPr>
          <w:szCs w:val="20"/>
        </w:rPr>
        <w:t>представлены</w:t>
      </w:r>
      <w:proofErr w:type="gramEnd"/>
      <w:r w:rsidRPr="00B0002D">
        <w:rPr>
          <w:szCs w:val="20"/>
        </w:rPr>
        <w:t xml:space="preserve"> на рис. </w:t>
      </w:r>
      <w:r w:rsidR="003349BB">
        <w:rPr>
          <w:szCs w:val="20"/>
        </w:rPr>
        <w:t>2.12.</w:t>
      </w:r>
      <w:r w:rsidR="00E863B8">
        <w:rPr>
          <w:szCs w:val="20"/>
        </w:rPr>
        <w:t>5</w:t>
      </w:r>
      <w:r w:rsidRPr="00B0002D">
        <w:rPr>
          <w:szCs w:val="20"/>
        </w:rPr>
        <w:t>.</w:t>
      </w:r>
    </w:p>
    <w:p w:rsidR="0016115E" w:rsidRDefault="0016115E" w:rsidP="00B0002D">
      <w:pPr>
        <w:pStyle w:val="a6"/>
        <w:rPr>
          <w:szCs w:val="20"/>
        </w:rPr>
      </w:pPr>
    </w:p>
    <w:p w:rsidR="003349BB" w:rsidRDefault="003349BB" w:rsidP="00B0002D">
      <w:pPr>
        <w:pStyle w:val="a6"/>
        <w:rPr>
          <w:szCs w:val="20"/>
        </w:rPr>
      </w:pPr>
    </w:p>
    <w:p w:rsidR="00A7282F" w:rsidRPr="00B0002D" w:rsidRDefault="00A7282F" w:rsidP="00A7282F">
      <w:pPr>
        <w:pStyle w:val="a6"/>
        <w:jc w:val="center"/>
        <w:rPr>
          <w:szCs w:val="20"/>
        </w:rPr>
      </w:pPr>
      <w:r>
        <w:rPr>
          <w:noProof/>
          <w:szCs w:val="20"/>
        </w:rPr>
        <w:drawing>
          <wp:inline distT="0" distB="0" distL="0" distR="0">
            <wp:extent cx="3960746" cy="2572344"/>
            <wp:effectExtent l="19050" t="0" r="1654" b="0"/>
            <wp:docPr id="96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2" cstate="print"/>
                    <a:srcRect/>
                    <a:stretch>
                      <a:fillRect/>
                    </a:stretch>
                  </pic:blipFill>
                  <pic:spPr bwMode="auto">
                    <a:xfrm>
                      <a:off x="0" y="0"/>
                      <a:ext cx="3961759" cy="2573002"/>
                    </a:xfrm>
                    <a:prstGeom prst="rect">
                      <a:avLst/>
                    </a:prstGeom>
                    <a:noFill/>
                    <a:ln w="9525">
                      <a:noFill/>
                      <a:miter lim="800000"/>
                      <a:headEnd/>
                      <a:tailEnd/>
                    </a:ln>
                  </pic:spPr>
                </pic:pic>
              </a:graphicData>
            </a:graphic>
          </wp:inline>
        </w:drawing>
      </w:r>
    </w:p>
    <w:p w:rsidR="003349BB" w:rsidRDefault="003349BB" w:rsidP="00B0002D">
      <w:pPr>
        <w:pStyle w:val="a6"/>
        <w:rPr>
          <w:b/>
          <w:color w:val="auto"/>
          <w:sz w:val="24"/>
          <w:szCs w:val="24"/>
        </w:rPr>
      </w:pPr>
    </w:p>
    <w:p w:rsidR="003349BB" w:rsidRDefault="003349BB" w:rsidP="00B0002D">
      <w:pPr>
        <w:pStyle w:val="a6"/>
        <w:rPr>
          <w:b/>
          <w:sz w:val="24"/>
          <w:szCs w:val="24"/>
        </w:rPr>
      </w:pPr>
      <w:r w:rsidRPr="003349BB">
        <w:rPr>
          <w:b/>
          <w:color w:val="auto"/>
          <w:sz w:val="24"/>
          <w:szCs w:val="24"/>
        </w:rPr>
        <w:t>Рис. 2.12.</w:t>
      </w:r>
      <w:r w:rsidR="00E863B8">
        <w:rPr>
          <w:b/>
          <w:color w:val="auto"/>
          <w:sz w:val="24"/>
          <w:szCs w:val="24"/>
        </w:rPr>
        <w:t>5</w:t>
      </w:r>
      <w:r w:rsidRPr="003349BB">
        <w:rPr>
          <w:b/>
          <w:color w:val="auto"/>
          <w:sz w:val="24"/>
          <w:szCs w:val="24"/>
        </w:rPr>
        <w:t xml:space="preserve">. </w:t>
      </w:r>
      <w:r w:rsidRPr="003349BB">
        <w:rPr>
          <w:b/>
          <w:sz w:val="24"/>
          <w:szCs w:val="24"/>
        </w:rPr>
        <w:t xml:space="preserve"> Схема </w:t>
      </w:r>
      <w:proofErr w:type="spellStart"/>
      <w:r w:rsidRPr="003349BB">
        <w:rPr>
          <w:b/>
          <w:sz w:val="24"/>
          <w:szCs w:val="24"/>
        </w:rPr>
        <w:t>демультиплексора</w:t>
      </w:r>
      <w:proofErr w:type="spellEnd"/>
      <w:r w:rsidRPr="003349BB">
        <w:rPr>
          <w:b/>
          <w:sz w:val="24"/>
          <w:szCs w:val="24"/>
        </w:rPr>
        <w:t xml:space="preserve"> "1-4" </w:t>
      </w:r>
      <w:r w:rsidR="00B0002D" w:rsidRPr="003349BB">
        <w:rPr>
          <w:b/>
          <w:sz w:val="24"/>
          <w:szCs w:val="24"/>
        </w:rPr>
        <w:t xml:space="preserve">и его условное изображение </w:t>
      </w:r>
    </w:p>
    <w:p w:rsidR="003349BB" w:rsidRPr="003349BB" w:rsidRDefault="003349BB" w:rsidP="00B0002D">
      <w:pPr>
        <w:pStyle w:val="a6"/>
        <w:rPr>
          <w:b/>
          <w:sz w:val="24"/>
          <w:szCs w:val="24"/>
        </w:rPr>
      </w:pPr>
    </w:p>
    <w:p w:rsidR="00B0002D" w:rsidRDefault="00B0002D" w:rsidP="00B0002D">
      <w:pPr>
        <w:pStyle w:val="a6"/>
        <w:rPr>
          <w:szCs w:val="20"/>
        </w:rPr>
      </w:pPr>
      <w:r w:rsidRPr="00B0002D">
        <w:rPr>
          <w:szCs w:val="20"/>
        </w:rPr>
        <w:t xml:space="preserve">Функция </w:t>
      </w:r>
      <w:proofErr w:type="spellStart"/>
      <w:r w:rsidRPr="00B0002D">
        <w:rPr>
          <w:szCs w:val="20"/>
        </w:rPr>
        <w:t>демультиплексора</w:t>
      </w:r>
      <w:proofErr w:type="spellEnd"/>
      <w:r w:rsidRPr="00B0002D">
        <w:rPr>
          <w:szCs w:val="20"/>
        </w:rPr>
        <w:t xml:space="preserve"> легко реализуется с помощью дешифратора, если его вход “Разрешение” </w:t>
      </w:r>
      <w:r w:rsidR="00B90995">
        <w:rPr>
          <w:szCs w:val="20"/>
        </w:rPr>
        <w:t xml:space="preserve">– </w:t>
      </w:r>
      <w:r w:rsidRPr="00B0002D">
        <w:rPr>
          <w:szCs w:val="20"/>
        </w:rPr>
        <w:t xml:space="preserve">Е использовать в качестве информационного входа </w:t>
      </w:r>
      <w:proofErr w:type="spellStart"/>
      <w:r w:rsidRPr="00B0002D">
        <w:rPr>
          <w:szCs w:val="20"/>
        </w:rPr>
        <w:t>демультиплексора</w:t>
      </w:r>
      <w:proofErr w:type="spellEnd"/>
      <w:r w:rsidRPr="00B0002D">
        <w:rPr>
          <w:szCs w:val="20"/>
        </w:rPr>
        <w:t xml:space="preserve">, а входы 1, 2, 4 … - в качестве адресных входов </w:t>
      </w:r>
      <w:proofErr w:type="spellStart"/>
      <w:r w:rsidRPr="00B0002D">
        <w:rPr>
          <w:szCs w:val="20"/>
        </w:rPr>
        <w:t>демультиплексора</w:t>
      </w:r>
      <w:proofErr w:type="spellEnd"/>
      <w:r w:rsidRPr="00B0002D">
        <w:rPr>
          <w:rStyle w:val="apple-converted-space"/>
          <w:rFonts w:eastAsiaTheme="majorEastAsia"/>
          <w:szCs w:val="20"/>
        </w:rPr>
        <w:t> </w:t>
      </w:r>
      <w:r w:rsidRPr="00B0002D">
        <w:rPr>
          <w:szCs w:val="20"/>
        </w:rPr>
        <w:t>А0,</w:t>
      </w:r>
      <w:r w:rsidRPr="00B0002D">
        <w:rPr>
          <w:rStyle w:val="apple-converted-space"/>
          <w:rFonts w:eastAsiaTheme="majorEastAsia"/>
          <w:szCs w:val="20"/>
        </w:rPr>
        <w:t> </w:t>
      </w:r>
      <w:r w:rsidRPr="00B0002D">
        <w:rPr>
          <w:szCs w:val="20"/>
        </w:rPr>
        <w:t>А1,</w:t>
      </w:r>
      <w:r w:rsidRPr="00B0002D">
        <w:rPr>
          <w:rStyle w:val="apple-converted-space"/>
          <w:rFonts w:eastAsiaTheme="majorEastAsia"/>
          <w:szCs w:val="20"/>
        </w:rPr>
        <w:t> </w:t>
      </w:r>
      <w:r w:rsidRPr="00B0002D">
        <w:rPr>
          <w:szCs w:val="20"/>
        </w:rPr>
        <w:t>А2, … Действительно, при активном значении сигнала на входе</w:t>
      </w:r>
      <w:proofErr w:type="gramStart"/>
      <w:r w:rsidRPr="00B0002D">
        <w:rPr>
          <w:szCs w:val="20"/>
        </w:rPr>
        <w:t xml:space="preserve"> Е</w:t>
      </w:r>
      <w:proofErr w:type="gramEnd"/>
      <w:r w:rsidRPr="00B0002D">
        <w:rPr>
          <w:szCs w:val="20"/>
        </w:rPr>
        <w:t xml:space="preserve"> избирается выход, соответствующий коду, поданному на адресные входы. Поэтому </w:t>
      </w:r>
      <w:r w:rsidR="00034E80">
        <w:rPr>
          <w:szCs w:val="20"/>
        </w:rPr>
        <w:t>интегральные схемы</w:t>
      </w:r>
      <w:r w:rsidRPr="00B0002D">
        <w:rPr>
          <w:szCs w:val="20"/>
        </w:rPr>
        <w:t xml:space="preserve"> дешифраторов, имеющих разрешающий вход, иногда называют не просто дешифраторами, а </w:t>
      </w:r>
      <w:proofErr w:type="spellStart"/>
      <w:r w:rsidRPr="00B0002D">
        <w:rPr>
          <w:szCs w:val="20"/>
        </w:rPr>
        <w:t>де</w:t>
      </w:r>
      <w:r w:rsidR="00E863B8">
        <w:rPr>
          <w:szCs w:val="20"/>
        </w:rPr>
        <w:t>шифраторами-демультиплексорами</w:t>
      </w:r>
      <w:proofErr w:type="spellEnd"/>
      <w:proofErr w:type="gramStart"/>
      <w:r w:rsidR="00E863B8">
        <w:rPr>
          <w:szCs w:val="20"/>
        </w:rPr>
        <w:t xml:space="preserve"> </w:t>
      </w:r>
      <w:r w:rsidRPr="00B0002D">
        <w:rPr>
          <w:szCs w:val="20"/>
        </w:rPr>
        <w:t>.</w:t>
      </w:r>
      <w:proofErr w:type="gramEnd"/>
    </w:p>
    <w:p w:rsidR="006B50EE" w:rsidRPr="006B50EE" w:rsidRDefault="006B50EE" w:rsidP="00E863B8">
      <w:pPr>
        <w:pStyle w:val="a6"/>
      </w:pPr>
      <w:r w:rsidRPr="006B50EE">
        <w:t>Термином “мультиплексирование” называют процесс передачи данных от нескольких источников по общему каналу</w:t>
      </w:r>
      <w:r w:rsidR="00E863B8">
        <w:t>.</w:t>
      </w:r>
      <w:r w:rsidRPr="006B50EE">
        <w:t xml:space="preserve"> </w:t>
      </w:r>
      <w:r w:rsidR="00E863B8">
        <w:t xml:space="preserve">В качестве </w:t>
      </w:r>
      <w:r w:rsidRPr="006B50EE">
        <w:t>устройств</w:t>
      </w:r>
      <w:r w:rsidR="00E863B8">
        <w:t>а</w:t>
      </w:r>
      <w:r w:rsidRPr="006B50EE">
        <w:t>, осуществляющ</w:t>
      </w:r>
      <w:r w:rsidR="00E863B8">
        <w:t>его</w:t>
      </w:r>
      <w:r w:rsidRPr="006B50EE">
        <w:t xml:space="preserve"> на передающей стороне операцию сведения данных в один канал</w:t>
      </w:r>
      <w:r w:rsidR="00E863B8">
        <w:t xml:space="preserve"> применяют </w:t>
      </w:r>
      <w:r w:rsidRPr="006B50EE">
        <w:t>мультиплексор. Подобное устройство способно осуществлять временное разделение сигналов, поступающих от нескольких источников, и передавать их в канал (линию) связи друг за другом в соответствии со сменой кодов на своих адресных входах.</w:t>
      </w:r>
    </w:p>
    <w:p w:rsidR="00293911" w:rsidRDefault="006B50EE" w:rsidP="00E863B8">
      <w:pPr>
        <w:pStyle w:val="a6"/>
      </w:pPr>
      <w:r w:rsidRPr="006B50EE">
        <w:t xml:space="preserve">На приемной стороне обычно требуется выполнить обратную операцию – демультиплексирование, т.е. распределение порций данных, поступивших по каналу связи в последовательные моменты времени, по своим приемникам. Эту операцию выполняет </w:t>
      </w:r>
      <w:proofErr w:type="spellStart"/>
      <w:r w:rsidRPr="006B50EE">
        <w:t>демультиплексор</w:t>
      </w:r>
      <w:proofErr w:type="spellEnd"/>
      <w:r w:rsidRPr="006B50EE">
        <w:t xml:space="preserve">. Совместное использование мультиплексора и </w:t>
      </w:r>
      <w:proofErr w:type="spellStart"/>
      <w:r w:rsidRPr="006B50EE">
        <w:t>демультиплексора</w:t>
      </w:r>
      <w:proofErr w:type="spellEnd"/>
      <w:r w:rsidRPr="006B50EE">
        <w:t xml:space="preserve"> для передачи данных от </w:t>
      </w:r>
      <w:r w:rsidR="00293911">
        <w:t>4-х</w:t>
      </w:r>
      <w:r w:rsidRPr="006B50EE">
        <w:t xml:space="preserve"> источников </w:t>
      </w:r>
      <w:proofErr w:type="gramStart"/>
      <w:r w:rsidRPr="006B50EE">
        <w:t>к</w:t>
      </w:r>
      <w:proofErr w:type="gramEnd"/>
      <w:r w:rsidRPr="006B50EE">
        <w:t> </w:t>
      </w:r>
    </w:p>
    <w:p w:rsidR="00A87C9F" w:rsidRDefault="00293911" w:rsidP="00293911">
      <w:pPr>
        <w:pStyle w:val="a6"/>
        <w:ind w:firstLine="0"/>
      </w:pPr>
      <w:r>
        <w:t>4-м</w:t>
      </w:r>
      <w:r w:rsidR="006B50EE" w:rsidRPr="006B50EE">
        <w:t xml:space="preserve"> приемникам по общей линии иллюстрирует рис. </w:t>
      </w:r>
      <w:r w:rsidR="00B90995">
        <w:t>2.12.6.</w:t>
      </w:r>
      <w:r w:rsidR="006B50EE" w:rsidRPr="006B50EE">
        <w:t xml:space="preserve"> </w:t>
      </w:r>
    </w:p>
    <w:p w:rsidR="00293911" w:rsidRDefault="00293911" w:rsidP="00E863B8">
      <w:pPr>
        <w:pStyle w:val="a6"/>
      </w:pPr>
    </w:p>
    <w:p w:rsidR="00293911" w:rsidRDefault="00293911" w:rsidP="00293911">
      <w:pPr>
        <w:pStyle w:val="a6"/>
        <w:jc w:val="center"/>
      </w:pPr>
      <w:r>
        <w:rPr>
          <w:noProof/>
        </w:rPr>
        <w:lastRenderedPageBreak/>
        <w:drawing>
          <wp:inline distT="0" distB="0" distL="0" distR="0">
            <wp:extent cx="2968609" cy="1459605"/>
            <wp:effectExtent l="19050" t="0" r="3191" b="0"/>
            <wp:docPr id="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cstate="print"/>
                    <a:srcRect/>
                    <a:stretch>
                      <a:fillRect/>
                    </a:stretch>
                  </pic:blipFill>
                  <pic:spPr bwMode="auto">
                    <a:xfrm>
                      <a:off x="0" y="0"/>
                      <a:ext cx="2976275" cy="1463374"/>
                    </a:xfrm>
                    <a:prstGeom prst="rect">
                      <a:avLst/>
                    </a:prstGeom>
                    <a:noFill/>
                    <a:ln w="9525">
                      <a:noFill/>
                      <a:miter lim="800000"/>
                      <a:headEnd/>
                      <a:tailEnd/>
                    </a:ln>
                  </pic:spPr>
                </pic:pic>
              </a:graphicData>
            </a:graphic>
          </wp:inline>
        </w:drawing>
      </w:r>
    </w:p>
    <w:p w:rsidR="00293911" w:rsidRPr="00293911" w:rsidRDefault="00293911" w:rsidP="00293911">
      <w:pPr>
        <w:pStyle w:val="a6"/>
        <w:ind w:firstLine="0"/>
        <w:jc w:val="center"/>
        <w:rPr>
          <w:b/>
          <w:sz w:val="24"/>
          <w:szCs w:val="24"/>
        </w:rPr>
      </w:pPr>
      <w:r w:rsidRPr="00293911">
        <w:rPr>
          <w:b/>
          <w:sz w:val="24"/>
          <w:szCs w:val="24"/>
        </w:rPr>
        <w:t>Рис. 2.12.6.</w:t>
      </w:r>
      <w:r>
        <w:rPr>
          <w:b/>
          <w:sz w:val="24"/>
          <w:szCs w:val="24"/>
        </w:rPr>
        <w:t xml:space="preserve"> </w:t>
      </w:r>
      <w:r w:rsidRPr="00293911">
        <w:rPr>
          <w:b/>
          <w:sz w:val="24"/>
          <w:szCs w:val="24"/>
        </w:rPr>
        <w:t xml:space="preserve">Совместное использование мультиплексора и </w:t>
      </w:r>
      <w:proofErr w:type="spellStart"/>
      <w:r w:rsidRPr="00293911">
        <w:rPr>
          <w:b/>
          <w:sz w:val="24"/>
          <w:szCs w:val="24"/>
        </w:rPr>
        <w:t>демультиплексора</w:t>
      </w:r>
      <w:proofErr w:type="spellEnd"/>
      <w:r w:rsidRPr="00293911">
        <w:rPr>
          <w:b/>
          <w:sz w:val="24"/>
          <w:szCs w:val="24"/>
        </w:rPr>
        <w:t xml:space="preserve"> для передачи данных</w:t>
      </w:r>
    </w:p>
    <w:p w:rsidR="00A67E98" w:rsidRDefault="00A67E98" w:rsidP="0007646A">
      <w:pPr>
        <w:pStyle w:val="a6"/>
        <w:rPr>
          <w:rFonts w:ascii="TimesNewRoman,Bold" w:hAnsi="TimesNewRoman,Bold" w:cs="TimesNewRoman,Bold"/>
          <w:b/>
          <w:bCs/>
        </w:rPr>
      </w:pPr>
    </w:p>
    <w:p w:rsidR="0007646A" w:rsidRDefault="0007646A" w:rsidP="0007646A">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4D60BD" w:rsidRDefault="0063688E" w:rsidP="0007646A">
      <w:pPr>
        <w:pStyle w:val="a6"/>
        <w:rPr>
          <w:rFonts w:ascii="TimesNewRoman,Bold" w:hAnsi="TimesNewRoman,Bold" w:cs="TimesNewRoman,Bold"/>
          <w:bCs/>
        </w:rPr>
      </w:pPr>
      <w:r w:rsidRPr="0063688E">
        <w:rPr>
          <w:rFonts w:ascii="TimesNewRoman,Bold" w:hAnsi="TimesNewRoman,Bold" w:cs="TimesNewRoman,Bold"/>
          <w:bCs/>
        </w:rPr>
        <w:t>Оформите</w:t>
      </w:r>
      <w:r>
        <w:rPr>
          <w:rFonts w:ascii="TimesNewRoman,Bold" w:hAnsi="TimesNewRoman,Bold" w:cs="TimesNewRoman,Bold"/>
          <w:bCs/>
        </w:rPr>
        <w:t>,  как обычно, лабораторную работу</w:t>
      </w:r>
      <w:r w:rsidRPr="0063688E">
        <w:rPr>
          <w:rFonts w:ascii="TimesNewRoman,Bold" w:hAnsi="TimesNewRoman,Bold" w:cs="TimesNewRoman,Bold"/>
          <w:bCs/>
        </w:rPr>
        <w:t xml:space="preserve">: </w:t>
      </w:r>
      <w:r>
        <w:rPr>
          <w:rFonts w:ascii="TimesNewRoman,Bold" w:hAnsi="TimesNewRoman,Bold" w:cs="TimesNewRoman,Bold"/>
          <w:bCs/>
        </w:rPr>
        <w:t xml:space="preserve">запишите заголовок работы, определение мультиплексора, постройте таблицу истинности. Запишите уравнение </w:t>
      </w:r>
      <w:r w:rsidR="008D17A1">
        <w:rPr>
          <w:rFonts w:ascii="TimesNewRoman,Bold" w:hAnsi="TimesNewRoman,Bold" w:cs="TimesNewRoman,Bold"/>
          <w:bCs/>
        </w:rPr>
        <w:t xml:space="preserve">функции </w:t>
      </w:r>
      <w:r>
        <w:rPr>
          <w:rFonts w:ascii="TimesNewRoman,Bold" w:hAnsi="TimesNewRoman,Bold" w:cs="TimesNewRoman,Bold"/>
          <w:bCs/>
        </w:rPr>
        <w:t>выхода мультиплексора. Соберите и исследуйте схему мультиплексора, приведите в отчете временные диаграммы. Сделайте пояснения к ним.</w:t>
      </w:r>
      <w:r w:rsidR="008D17A1">
        <w:rPr>
          <w:rFonts w:ascii="TimesNewRoman,Bold" w:hAnsi="TimesNewRoman,Bold" w:cs="TimesNewRoman,Bold"/>
          <w:bCs/>
        </w:rPr>
        <w:t xml:space="preserve"> Исследуйте микросхему мультиплексора на 4 входа. Соберите каскадную схему 16-1. Исследуйте ее работу. Чтобы понять, что происходит переключение </w:t>
      </w:r>
      <w:proofErr w:type="gramStart"/>
      <w:r w:rsidR="008D17A1">
        <w:rPr>
          <w:rFonts w:ascii="TimesNewRoman,Bold" w:hAnsi="TimesNewRoman,Bold" w:cs="TimesNewRoman,Bold"/>
          <w:bCs/>
        </w:rPr>
        <w:t>входов</w:t>
      </w:r>
      <w:proofErr w:type="gramEnd"/>
      <w:r w:rsidR="008D17A1">
        <w:rPr>
          <w:rFonts w:ascii="TimesNewRoman,Bold" w:hAnsi="TimesNewRoman,Bold" w:cs="TimesNewRoman,Bold"/>
          <w:bCs/>
        </w:rPr>
        <w:t xml:space="preserve"> задайте на четных входах значение «1», на нечетных «0».</w:t>
      </w:r>
    </w:p>
    <w:p w:rsidR="008D17A1" w:rsidRDefault="008D17A1" w:rsidP="0007646A">
      <w:pPr>
        <w:pStyle w:val="a6"/>
        <w:rPr>
          <w:rFonts w:ascii="TimesNewRoman,Bold" w:hAnsi="TimesNewRoman,Bold" w:cs="TimesNewRoman,Bold"/>
          <w:bCs/>
        </w:rPr>
      </w:pPr>
      <w:r>
        <w:rPr>
          <w:rFonts w:ascii="TimesNewRoman,Bold" w:hAnsi="TimesNewRoman,Bold" w:cs="TimesNewRoman,Bold"/>
          <w:bCs/>
        </w:rPr>
        <w:t xml:space="preserve">Запишите определение </w:t>
      </w:r>
      <w:proofErr w:type="spellStart"/>
      <w:r>
        <w:rPr>
          <w:rFonts w:ascii="TimesNewRoman,Bold" w:hAnsi="TimesNewRoman,Bold" w:cs="TimesNewRoman,Bold"/>
          <w:bCs/>
        </w:rPr>
        <w:t>демультиплексора</w:t>
      </w:r>
      <w:proofErr w:type="spellEnd"/>
      <w:r>
        <w:rPr>
          <w:rFonts w:ascii="TimesNewRoman,Bold" w:hAnsi="TimesNewRoman,Bold" w:cs="TimesNewRoman,Bold"/>
          <w:bCs/>
        </w:rPr>
        <w:t>. Постройте таблицу истинности.</w:t>
      </w:r>
    </w:p>
    <w:p w:rsidR="008D17A1" w:rsidRDefault="008D17A1" w:rsidP="008D17A1">
      <w:pPr>
        <w:pStyle w:val="a6"/>
        <w:ind w:firstLine="0"/>
        <w:rPr>
          <w:rFonts w:ascii="TimesNewRoman,Bold" w:hAnsi="TimesNewRoman,Bold" w:cs="TimesNewRoman,Bold"/>
          <w:bCs/>
        </w:rPr>
      </w:pPr>
      <w:r>
        <w:rPr>
          <w:rFonts w:ascii="TimesNewRoman,Bold" w:hAnsi="TimesNewRoman,Bold" w:cs="TimesNewRoman,Bold"/>
          <w:bCs/>
        </w:rPr>
        <w:t xml:space="preserve">Запишите функции выходов </w:t>
      </w:r>
      <w:proofErr w:type="spellStart"/>
      <w:r>
        <w:rPr>
          <w:rFonts w:ascii="TimesNewRoman,Bold" w:hAnsi="TimesNewRoman,Bold" w:cs="TimesNewRoman,Bold"/>
          <w:bCs/>
        </w:rPr>
        <w:t>демультиплексора</w:t>
      </w:r>
      <w:proofErr w:type="spellEnd"/>
      <w:r>
        <w:rPr>
          <w:rFonts w:ascii="TimesNewRoman,Bold" w:hAnsi="TimesNewRoman,Bold" w:cs="TimesNewRoman,Bold"/>
          <w:bCs/>
        </w:rPr>
        <w:t xml:space="preserve"> 1-4. Соберите схему. Исследуйте работу </w:t>
      </w:r>
      <w:proofErr w:type="spellStart"/>
      <w:r>
        <w:rPr>
          <w:rFonts w:ascii="TimesNewRoman,Bold" w:hAnsi="TimesNewRoman,Bold" w:cs="TimesNewRoman,Bold"/>
          <w:bCs/>
        </w:rPr>
        <w:t>демультиплексора</w:t>
      </w:r>
      <w:proofErr w:type="spellEnd"/>
      <w:r w:rsidR="00F8289C">
        <w:rPr>
          <w:rFonts w:ascii="TimesNewRoman,Bold" w:hAnsi="TimesNewRoman,Bold" w:cs="TimesNewRoman,Bold"/>
          <w:bCs/>
        </w:rPr>
        <w:t>. Зарисуйте и поясните временные диаграммы.</w:t>
      </w:r>
    </w:p>
    <w:p w:rsidR="00F8289C" w:rsidRDefault="00F8289C" w:rsidP="008D17A1">
      <w:pPr>
        <w:pStyle w:val="a6"/>
        <w:ind w:firstLine="0"/>
        <w:rPr>
          <w:rFonts w:ascii="TimesNewRoman,Bold" w:hAnsi="TimesNewRoman,Bold" w:cs="TimesNewRoman,Bold"/>
          <w:bCs/>
        </w:rPr>
      </w:pPr>
      <w:r>
        <w:rPr>
          <w:rFonts w:ascii="TimesNewRoman,Bold" w:hAnsi="TimesNewRoman,Bold" w:cs="TimesNewRoman,Bold"/>
          <w:bCs/>
        </w:rPr>
        <w:t xml:space="preserve">Соберите схему совместного использования мультиплексора и </w:t>
      </w:r>
      <w:proofErr w:type="spellStart"/>
      <w:r>
        <w:rPr>
          <w:rFonts w:ascii="TimesNewRoman,Bold" w:hAnsi="TimesNewRoman,Bold" w:cs="TimesNewRoman,Bold"/>
          <w:bCs/>
        </w:rPr>
        <w:t>демультиплексора</w:t>
      </w:r>
      <w:proofErr w:type="spellEnd"/>
      <w:r>
        <w:rPr>
          <w:rFonts w:ascii="TimesNewRoman,Bold" w:hAnsi="TimesNewRoman,Bold" w:cs="TimesNewRoman,Bold"/>
          <w:bCs/>
        </w:rPr>
        <w:t xml:space="preserve">. Зарисуйте временные диаграммы работы схемы. Не забывайте, что временная диаграмма описывает зависимость выходных данных </w:t>
      </w:r>
      <w:proofErr w:type="gramStart"/>
      <w:r>
        <w:rPr>
          <w:rFonts w:ascii="TimesNewRoman,Bold" w:hAnsi="TimesNewRoman,Bold" w:cs="TimesNewRoman,Bold"/>
          <w:bCs/>
        </w:rPr>
        <w:t>от</w:t>
      </w:r>
      <w:proofErr w:type="gramEnd"/>
      <w:r>
        <w:rPr>
          <w:rFonts w:ascii="TimesNewRoman,Bold" w:hAnsi="TimesNewRoman,Bold" w:cs="TimesNewRoman,Bold"/>
          <w:bCs/>
        </w:rPr>
        <w:t xml:space="preserve"> входных. Проследите эту зависимость. Дайте пояснения.</w:t>
      </w:r>
    </w:p>
    <w:p w:rsidR="00A67E98" w:rsidRDefault="00A67E98" w:rsidP="008D17A1">
      <w:pPr>
        <w:pStyle w:val="a6"/>
        <w:ind w:firstLine="0"/>
        <w:rPr>
          <w:rFonts w:ascii="TimesNewRoman,Bold" w:hAnsi="TimesNewRoman,Bold" w:cs="TimesNewRoman,Bold"/>
          <w:bCs/>
        </w:rPr>
      </w:pPr>
    </w:p>
    <w:p w:rsidR="00136DC0" w:rsidRPr="007D06B9" w:rsidRDefault="00136DC0" w:rsidP="00136DC0">
      <w:pPr>
        <w:pStyle w:val="a6"/>
        <w:rPr>
          <w:b/>
        </w:rPr>
      </w:pPr>
      <w:r w:rsidRPr="007D06B9">
        <w:rPr>
          <w:b/>
        </w:rPr>
        <w:t>Вопросы для подготовки к отчету:</w:t>
      </w:r>
    </w:p>
    <w:p w:rsidR="00B90995" w:rsidRDefault="009D1DC4" w:rsidP="00A67E98">
      <w:pPr>
        <w:pStyle w:val="a6"/>
        <w:rPr>
          <w:sz w:val="27"/>
          <w:szCs w:val="27"/>
        </w:rPr>
      </w:pPr>
      <w:r>
        <w:rPr>
          <w:rStyle w:val="apple-converted-space"/>
          <w:rFonts w:eastAsiaTheme="majorEastAsia"/>
        </w:rPr>
        <w:t xml:space="preserve">1. </w:t>
      </w:r>
      <w:r w:rsidR="00B90995">
        <w:rPr>
          <w:rStyle w:val="apple-converted-space"/>
          <w:rFonts w:eastAsiaTheme="majorEastAsia"/>
          <w:sz w:val="14"/>
          <w:szCs w:val="14"/>
        </w:rPr>
        <w:t> </w:t>
      </w:r>
      <w:r w:rsidR="00B90995">
        <w:t xml:space="preserve">Дайте определение мультиплексора и </w:t>
      </w:r>
      <w:proofErr w:type="spellStart"/>
      <w:r w:rsidR="00B90995">
        <w:t>демультиплексора</w:t>
      </w:r>
      <w:proofErr w:type="spellEnd"/>
      <w:r w:rsidR="00B90995">
        <w:t>.</w:t>
      </w:r>
    </w:p>
    <w:p w:rsidR="00F8289C" w:rsidRDefault="00B90995" w:rsidP="00A67E98">
      <w:pPr>
        <w:pStyle w:val="a6"/>
        <w:rPr>
          <w:sz w:val="27"/>
          <w:szCs w:val="27"/>
        </w:rPr>
      </w:pPr>
      <w:r>
        <w:t>2.</w:t>
      </w:r>
      <w:r>
        <w:rPr>
          <w:sz w:val="14"/>
          <w:szCs w:val="14"/>
        </w:rPr>
        <w:t>    </w:t>
      </w:r>
      <w:r>
        <w:rPr>
          <w:rStyle w:val="apple-converted-space"/>
          <w:rFonts w:eastAsiaTheme="majorEastAsia"/>
          <w:sz w:val="14"/>
          <w:szCs w:val="14"/>
        </w:rPr>
        <w:t> </w:t>
      </w:r>
      <w:r>
        <w:t xml:space="preserve">Перечислите </w:t>
      </w:r>
      <w:r w:rsidR="0029413C">
        <w:t xml:space="preserve">сферы </w:t>
      </w:r>
      <w:r>
        <w:t xml:space="preserve">применения мультиплексоров и </w:t>
      </w:r>
      <w:proofErr w:type="spellStart"/>
      <w:r>
        <w:t>демультиплексоров</w:t>
      </w:r>
      <w:proofErr w:type="spellEnd"/>
      <w:r>
        <w:t>.</w:t>
      </w:r>
    </w:p>
    <w:p w:rsidR="009D1DC4" w:rsidRDefault="00B90995" w:rsidP="00A67E98">
      <w:pPr>
        <w:pStyle w:val="a6"/>
      </w:pPr>
      <w:r>
        <w:t>3.</w:t>
      </w:r>
      <w:r>
        <w:rPr>
          <w:sz w:val="14"/>
          <w:szCs w:val="14"/>
        </w:rPr>
        <w:t>    </w:t>
      </w:r>
      <w:r>
        <w:rPr>
          <w:rStyle w:val="apple-converted-space"/>
          <w:rFonts w:eastAsiaTheme="majorEastAsia"/>
          <w:sz w:val="14"/>
          <w:szCs w:val="14"/>
        </w:rPr>
        <w:t> </w:t>
      </w:r>
      <w:r>
        <w:t xml:space="preserve">В чем суть каскадирования мультиплексоров? </w:t>
      </w:r>
    </w:p>
    <w:p w:rsidR="00F8289C" w:rsidRDefault="00B90995" w:rsidP="00A67E98">
      <w:pPr>
        <w:pStyle w:val="a6"/>
        <w:ind w:left="709" w:firstLine="0"/>
      </w:pPr>
      <w:r w:rsidRPr="009D1DC4">
        <w:t>4.    </w:t>
      </w:r>
      <w:r w:rsidRPr="009D1DC4">
        <w:rPr>
          <w:rFonts w:eastAsiaTheme="majorEastAsia"/>
        </w:rPr>
        <w:t> </w:t>
      </w:r>
      <w:r w:rsidR="009D1DC4" w:rsidRPr="009D1DC4">
        <w:rPr>
          <w:rFonts w:eastAsiaTheme="majorEastAsia"/>
        </w:rPr>
        <w:t xml:space="preserve">Как </w:t>
      </w:r>
      <w:r w:rsidR="009D1DC4">
        <w:rPr>
          <w:rFonts w:eastAsiaTheme="majorEastAsia"/>
        </w:rPr>
        <w:t>н</w:t>
      </w:r>
      <w:r w:rsidRPr="009D1DC4">
        <w:t>а основе</w:t>
      </w:r>
      <w:r>
        <w:t xml:space="preserve"> ИС мультиплексора спроектир</w:t>
      </w:r>
      <w:r w:rsidR="009D1DC4">
        <w:t>овать</w:t>
      </w:r>
      <w:r>
        <w:t xml:space="preserve"> схему, реализующую </w:t>
      </w:r>
      <w:r w:rsidR="009D1DC4">
        <w:t xml:space="preserve">заданную </w:t>
      </w:r>
      <w:r>
        <w:t>логическую функцию</w:t>
      </w:r>
      <w:r w:rsidR="009D1DC4">
        <w:t>.</w:t>
      </w:r>
    </w:p>
    <w:p w:rsidR="00B90995" w:rsidRPr="00B90995" w:rsidRDefault="009D1DC4" w:rsidP="00A67E98">
      <w:pPr>
        <w:pStyle w:val="a6"/>
        <w:ind w:left="709" w:firstLine="0"/>
        <w:rPr>
          <w:spacing w:val="0"/>
        </w:rPr>
      </w:pPr>
      <w:r>
        <w:t xml:space="preserve">5. </w:t>
      </w:r>
      <w:r w:rsidR="00B90995" w:rsidRPr="00B90995">
        <w:rPr>
          <w:spacing w:val="0"/>
          <w:sz w:val="14"/>
          <w:szCs w:val="14"/>
        </w:rPr>
        <w:t>  </w:t>
      </w:r>
      <w:r w:rsidR="00B90995" w:rsidRPr="00B90995">
        <w:rPr>
          <w:spacing w:val="0"/>
          <w:sz w:val="14"/>
        </w:rPr>
        <w:t> </w:t>
      </w:r>
      <w:r w:rsidR="00B90995" w:rsidRPr="00B90995">
        <w:rPr>
          <w:spacing w:val="0"/>
        </w:rPr>
        <w:t>Объясните</w:t>
      </w:r>
      <w:r w:rsidR="0029413C">
        <w:rPr>
          <w:spacing w:val="0"/>
        </w:rPr>
        <w:t>,</w:t>
      </w:r>
      <w:r w:rsidR="00B90995" w:rsidRPr="00B90995">
        <w:rPr>
          <w:spacing w:val="0"/>
        </w:rPr>
        <w:t xml:space="preserve"> как с помощью </w:t>
      </w:r>
      <w:proofErr w:type="spellStart"/>
      <w:r w:rsidR="00B90995" w:rsidRPr="00B90995">
        <w:rPr>
          <w:spacing w:val="0"/>
        </w:rPr>
        <w:t>демультиплексора</w:t>
      </w:r>
      <w:proofErr w:type="spellEnd"/>
      <w:r w:rsidR="00B90995" w:rsidRPr="00B90995">
        <w:rPr>
          <w:spacing w:val="0"/>
        </w:rPr>
        <w:t xml:space="preserve"> можно осуществить преобразование последовательного кода в </w:t>
      </w:r>
      <w:proofErr w:type="gramStart"/>
      <w:r w:rsidR="00B90995" w:rsidRPr="00B90995">
        <w:rPr>
          <w:spacing w:val="0"/>
        </w:rPr>
        <w:t>параллельный</w:t>
      </w:r>
      <w:proofErr w:type="gramEnd"/>
      <w:r w:rsidR="00B90995" w:rsidRPr="00B90995">
        <w:rPr>
          <w:spacing w:val="0"/>
        </w:rPr>
        <w:t>.</w:t>
      </w:r>
    </w:p>
    <w:p w:rsidR="00B90995" w:rsidRPr="00B90995" w:rsidRDefault="00B90995" w:rsidP="00A67E98">
      <w:pPr>
        <w:pStyle w:val="a6"/>
        <w:ind w:left="709" w:firstLine="0"/>
        <w:rPr>
          <w:spacing w:val="0"/>
        </w:rPr>
      </w:pPr>
      <w:r w:rsidRPr="00B90995">
        <w:rPr>
          <w:spacing w:val="0"/>
        </w:rPr>
        <w:t>6.</w:t>
      </w:r>
      <w:r w:rsidRPr="00B90995">
        <w:rPr>
          <w:spacing w:val="0"/>
          <w:sz w:val="14"/>
          <w:szCs w:val="14"/>
        </w:rPr>
        <w:t>       </w:t>
      </w:r>
      <w:r w:rsidRPr="00B90995">
        <w:rPr>
          <w:spacing w:val="0"/>
          <w:sz w:val="14"/>
        </w:rPr>
        <w:t> </w:t>
      </w:r>
      <w:r w:rsidRPr="00B90995">
        <w:rPr>
          <w:spacing w:val="0"/>
        </w:rPr>
        <w:t>Объясните</w:t>
      </w:r>
      <w:r w:rsidR="0029413C">
        <w:rPr>
          <w:spacing w:val="0"/>
        </w:rPr>
        <w:t>,</w:t>
      </w:r>
      <w:r w:rsidRPr="00B90995">
        <w:rPr>
          <w:spacing w:val="0"/>
        </w:rPr>
        <w:t xml:space="preserve"> как с помощью мультиплексора можно осуществить преобразование параллельного кода в </w:t>
      </w:r>
      <w:proofErr w:type="gramStart"/>
      <w:r w:rsidRPr="00B90995">
        <w:rPr>
          <w:spacing w:val="0"/>
        </w:rPr>
        <w:t>последовательный</w:t>
      </w:r>
      <w:proofErr w:type="gramEnd"/>
      <w:r w:rsidRPr="00B90995">
        <w:rPr>
          <w:spacing w:val="0"/>
        </w:rPr>
        <w:t>.</w:t>
      </w:r>
    </w:p>
    <w:p w:rsidR="00A87C9F" w:rsidRPr="00A87C9F" w:rsidRDefault="00A87C9F" w:rsidP="00A87C9F">
      <w:pPr>
        <w:pStyle w:val="a6"/>
      </w:pPr>
    </w:p>
    <w:p w:rsidR="00BF3AD6" w:rsidRPr="00BF3AD6" w:rsidRDefault="00BF3AD6" w:rsidP="00F8289C">
      <w:pPr>
        <w:pStyle w:val="24"/>
        <w:numPr>
          <w:ilvl w:val="1"/>
          <w:numId w:val="10"/>
        </w:numPr>
        <w:ind w:left="1418" w:hanging="709"/>
        <w:jc w:val="left"/>
        <w:rPr>
          <w:bCs/>
        </w:rPr>
      </w:pPr>
      <w:r w:rsidRPr="00BF3AD6">
        <w:t xml:space="preserve">Лабораторная работа </w:t>
      </w:r>
      <w:r w:rsidR="0007054D">
        <w:t>№ 13</w:t>
      </w:r>
    </w:p>
    <w:p w:rsidR="00BF3AD6" w:rsidRDefault="00BF3AD6" w:rsidP="0016115E">
      <w:pPr>
        <w:pStyle w:val="24"/>
        <w:ind w:firstLine="709"/>
        <w:jc w:val="left"/>
        <w:rPr>
          <w:rStyle w:val="ac"/>
          <w:b/>
          <w:color w:val="000000"/>
          <w:szCs w:val="28"/>
        </w:rPr>
      </w:pPr>
      <w:r w:rsidRPr="00BF3AD6">
        <w:rPr>
          <w:rStyle w:val="ac"/>
          <w:b/>
          <w:color w:val="000000"/>
          <w:szCs w:val="28"/>
        </w:rPr>
        <w:t>Регистры памяти и сдвиговые регистры</w:t>
      </w:r>
    </w:p>
    <w:p w:rsidR="0016115E" w:rsidRDefault="0016115E" w:rsidP="0016115E">
      <w:pPr>
        <w:pStyle w:val="a6"/>
        <w:rPr>
          <w:b/>
        </w:rPr>
      </w:pPr>
      <w:r w:rsidRPr="0054649A">
        <w:rPr>
          <w:b/>
        </w:rPr>
        <w:t xml:space="preserve">Цель работы: </w:t>
      </w:r>
      <w:r w:rsidRPr="0054649A">
        <w:t>Изучить принципы</w:t>
      </w:r>
      <w:r>
        <w:t xml:space="preserve"> построения регистров и их назначение в вычислительной технике</w:t>
      </w:r>
    </w:p>
    <w:p w:rsidR="0016115E" w:rsidRDefault="0016115E" w:rsidP="0016115E">
      <w:pPr>
        <w:pStyle w:val="a6"/>
      </w:pPr>
      <w:r w:rsidRPr="006125E1">
        <w:rPr>
          <w:b/>
        </w:rPr>
        <w:t xml:space="preserve">Задание: </w:t>
      </w:r>
      <w:r w:rsidR="00F8289C">
        <w:rPr>
          <w:b/>
        </w:rPr>
        <w:t xml:space="preserve"> </w:t>
      </w:r>
      <w:r w:rsidRPr="000D0B67">
        <w:t>П</w:t>
      </w:r>
      <w:r w:rsidRPr="0054649A">
        <w:t>роизвести</w:t>
      </w:r>
      <w:r w:rsidR="00F8289C">
        <w:t xml:space="preserve"> исследование параллельного регистра хранения данных и последовательного сдвигового регистра.</w:t>
      </w:r>
    </w:p>
    <w:p w:rsidR="0016115E" w:rsidRDefault="0016115E" w:rsidP="0016115E">
      <w:pPr>
        <w:pStyle w:val="a6"/>
        <w:rPr>
          <w:b/>
        </w:rPr>
      </w:pPr>
      <w:r w:rsidRPr="00323CBC">
        <w:rPr>
          <w:b/>
        </w:rPr>
        <w:lastRenderedPageBreak/>
        <w:t>Теоретическое введение</w:t>
      </w:r>
    </w:p>
    <w:p w:rsidR="0003630D" w:rsidRPr="0003630D" w:rsidRDefault="00A67E98" w:rsidP="0003630D">
      <w:pPr>
        <w:pStyle w:val="a6"/>
      </w:pPr>
      <w:r w:rsidRPr="00A67E98">
        <w:t xml:space="preserve">Регистром называется </w:t>
      </w:r>
      <w:r w:rsidRPr="00A67E98">
        <w:rPr>
          <w:szCs w:val="18"/>
        </w:rPr>
        <w:t>совокупность триггерных схем, объединенных общими цепями управления и применяемы</w:t>
      </w:r>
      <w:r>
        <w:rPr>
          <w:szCs w:val="18"/>
        </w:rPr>
        <w:t>х</w:t>
      </w:r>
      <w:r w:rsidRPr="00A67E98">
        <w:rPr>
          <w:szCs w:val="18"/>
        </w:rPr>
        <w:t xml:space="preserve"> для приема, преобразования </w:t>
      </w:r>
      <w:r>
        <w:t xml:space="preserve">хранения </w:t>
      </w:r>
      <w:r w:rsidRPr="00A67E98">
        <w:rPr>
          <w:szCs w:val="18"/>
        </w:rPr>
        <w:t xml:space="preserve">и передачи </w:t>
      </w:r>
      <w:r>
        <w:rPr>
          <w:szCs w:val="18"/>
        </w:rPr>
        <w:t>данных в двоичном коде</w:t>
      </w:r>
      <w:r w:rsidRPr="00A67E98">
        <w:rPr>
          <w:szCs w:val="18"/>
        </w:rPr>
        <w:t>.</w:t>
      </w:r>
      <w:r w:rsidRPr="00A67E98">
        <w:t xml:space="preserve"> </w:t>
      </w:r>
      <w:r>
        <w:t>К</w:t>
      </w:r>
      <w:r w:rsidRPr="001970C7">
        <w:t xml:space="preserve">оличество </w:t>
      </w:r>
      <w:r>
        <w:t xml:space="preserve">триггеров в регистре </w:t>
      </w:r>
      <w:r w:rsidRPr="001970C7">
        <w:t>соответствует числу разрядов двоичного кода</w:t>
      </w:r>
      <w:r>
        <w:t>.</w:t>
      </w:r>
      <w:r w:rsidR="0003630D" w:rsidRPr="0003630D">
        <w:t xml:space="preserve"> Занесение информации в регистр называется операцией записи. </w:t>
      </w:r>
      <w:r w:rsidR="00F644F0">
        <w:t>Извлечение</w:t>
      </w:r>
      <w:r w:rsidR="0003630D" w:rsidRPr="0003630D">
        <w:t xml:space="preserve"> информации из регистра – операцией считывани</w:t>
      </w:r>
      <w:r w:rsidR="0003630D">
        <w:t>я</w:t>
      </w:r>
      <w:r w:rsidR="0003630D" w:rsidRPr="0003630D">
        <w:t>.</w:t>
      </w:r>
    </w:p>
    <w:p w:rsidR="00A67E98" w:rsidRDefault="00A67E98" w:rsidP="00A67E98">
      <w:pPr>
        <w:pStyle w:val="a6"/>
      </w:pPr>
      <w:r>
        <w:t>В р</w:t>
      </w:r>
      <w:r w:rsidRPr="00A67E98">
        <w:t>егистр</w:t>
      </w:r>
      <w:r>
        <w:t>ах могут</w:t>
      </w:r>
      <w:r w:rsidRPr="00A67E98">
        <w:t xml:space="preserve"> выполнят</w:t>
      </w:r>
      <w:r>
        <w:t>ься</w:t>
      </w:r>
      <w:r w:rsidRPr="00A67E98">
        <w:t xml:space="preserve"> микроопераци</w:t>
      </w:r>
      <w:r>
        <w:t>и</w:t>
      </w:r>
      <w:r w:rsidRPr="00A67E98">
        <w:t xml:space="preserve"> над словами</w:t>
      </w:r>
      <w:r>
        <w:t>, это</w:t>
      </w:r>
      <w:r w:rsidRPr="00A67E98">
        <w:t>:</w:t>
      </w:r>
    </w:p>
    <w:p w:rsidR="005D7E0B" w:rsidRDefault="005D7E0B" w:rsidP="005D7E0B">
      <w:pPr>
        <w:pStyle w:val="a6"/>
        <w:numPr>
          <w:ilvl w:val="0"/>
          <w:numId w:val="29"/>
        </w:numPr>
        <w:ind w:left="1134" w:hanging="425"/>
      </w:pPr>
      <w:r>
        <w:t>установка триггера в начальное состояние (запись нулевого кода, сброс);</w:t>
      </w:r>
    </w:p>
    <w:p w:rsidR="00A67E98" w:rsidRPr="001970C7" w:rsidRDefault="00F644F0" w:rsidP="00A557B0">
      <w:pPr>
        <w:pStyle w:val="a6"/>
        <w:numPr>
          <w:ilvl w:val="0"/>
          <w:numId w:val="28"/>
        </w:numPr>
        <w:tabs>
          <w:tab w:val="left" w:pos="1134"/>
        </w:tabs>
        <w:ind w:left="709" w:firstLine="0"/>
      </w:pPr>
      <w:r>
        <w:t>запись</w:t>
      </w:r>
      <w:r w:rsidR="00FC42BE">
        <w:t xml:space="preserve"> слова в регистр</w:t>
      </w:r>
      <w:r w:rsidR="00A67E98" w:rsidRPr="001970C7">
        <w:t>, данные хранятся в регистре</w:t>
      </w:r>
      <w:r w:rsidR="00E44727">
        <w:t>,</w:t>
      </w:r>
      <w:r w:rsidR="00A67E98" w:rsidRPr="001970C7">
        <w:t xml:space="preserve"> пока не появится команда на их смену</w:t>
      </w:r>
      <w:r w:rsidR="00E44727" w:rsidRPr="00E44727">
        <w:t>;</w:t>
      </w:r>
    </w:p>
    <w:p w:rsidR="005D7E0B" w:rsidRDefault="00F644F0" w:rsidP="005D7E0B">
      <w:pPr>
        <w:pStyle w:val="a6"/>
        <w:numPr>
          <w:ilvl w:val="0"/>
          <w:numId w:val="28"/>
        </w:numPr>
        <w:tabs>
          <w:tab w:val="left" w:pos="1134"/>
        </w:tabs>
        <w:ind w:left="709" w:firstLine="0"/>
      </w:pPr>
      <w:r>
        <w:t xml:space="preserve">чтение </w:t>
      </w:r>
      <w:r w:rsidR="00A67E98" w:rsidRPr="001970C7">
        <w:t xml:space="preserve"> слова из ре</w:t>
      </w:r>
      <w:r w:rsidR="00E44727">
        <w:t>гистра</w:t>
      </w:r>
      <w:r w:rsidR="00E44727" w:rsidRPr="00E44727">
        <w:t>;</w:t>
      </w:r>
      <w:r w:rsidR="00A67E98" w:rsidRPr="001970C7">
        <w:t xml:space="preserve"> </w:t>
      </w:r>
    </w:p>
    <w:p w:rsidR="00F644F0" w:rsidRDefault="00F644F0" w:rsidP="00F644F0">
      <w:pPr>
        <w:pStyle w:val="a6"/>
        <w:numPr>
          <w:ilvl w:val="0"/>
          <w:numId w:val="28"/>
        </w:numPr>
        <w:tabs>
          <w:tab w:val="left" w:pos="1134"/>
        </w:tabs>
        <w:ind w:left="709" w:firstLine="0"/>
      </w:pPr>
      <w:r>
        <w:t>запись входной информации в параллельном коде;</w:t>
      </w:r>
    </w:p>
    <w:p w:rsidR="005D7E0B" w:rsidRDefault="005D7E0B" w:rsidP="005D7E0B">
      <w:pPr>
        <w:pStyle w:val="a6"/>
        <w:numPr>
          <w:ilvl w:val="0"/>
          <w:numId w:val="28"/>
        </w:numPr>
        <w:tabs>
          <w:tab w:val="left" w:pos="1134"/>
        </w:tabs>
        <w:ind w:left="709" w:firstLine="0"/>
      </w:pPr>
      <w:r>
        <w:t>запись входной информации в последовательном коде;</w:t>
      </w:r>
    </w:p>
    <w:p w:rsidR="00A67E98" w:rsidRPr="001970C7" w:rsidRDefault="005D7E0B" w:rsidP="00A557B0">
      <w:pPr>
        <w:pStyle w:val="a6"/>
        <w:numPr>
          <w:ilvl w:val="0"/>
          <w:numId w:val="28"/>
        </w:numPr>
        <w:tabs>
          <w:tab w:val="left" w:pos="1134"/>
        </w:tabs>
        <w:ind w:left="709" w:firstLine="0"/>
      </w:pPr>
      <w:r>
        <w:t>в</w:t>
      </w:r>
      <w:r w:rsidR="00A67E98" w:rsidRPr="001970C7">
        <w:t>ыполнение поразрядных логических операций над словами</w:t>
      </w:r>
      <w:r w:rsidR="00E44727" w:rsidRPr="00E44727">
        <w:t>;</w:t>
      </w:r>
      <w:r w:rsidR="00A67E98" w:rsidRPr="001970C7">
        <w:t xml:space="preserve"> </w:t>
      </w:r>
    </w:p>
    <w:p w:rsidR="00E44727" w:rsidRDefault="005D7E0B" w:rsidP="00A557B0">
      <w:pPr>
        <w:pStyle w:val="a6"/>
        <w:numPr>
          <w:ilvl w:val="0"/>
          <w:numId w:val="28"/>
        </w:numPr>
        <w:tabs>
          <w:tab w:val="left" w:pos="1134"/>
        </w:tabs>
        <w:ind w:left="709" w:firstLine="0"/>
      </w:pPr>
      <w:r>
        <w:t>с</w:t>
      </w:r>
      <w:r w:rsidR="00A67E98" w:rsidRPr="001970C7">
        <w:t>двиг кода вправо или влево на требуемое число разрядов</w:t>
      </w:r>
      <w:r w:rsidR="00E44727" w:rsidRPr="00E44727">
        <w:t>;</w:t>
      </w:r>
    </w:p>
    <w:p w:rsidR="00A67E98" w:rsidRDefault="00E44727" w:rsidP="00A557B0">
      <w:pPr>
        <w:pStyle w:val="a6"/>
        <w:numPr>
          <w:ilvl w:val="0"/>
          <w:numId w:val="28"/>
        </w:numPr>
        <w:tabs>
          <w:tab w:val="left" w:pos="1134"/>
        </w:tabs>
        <w:ind w:left="709" w:firstLine="0"/>
      </w:pPr>
      <w:r>
        <w:t>п</w:t>
      </w:r>
      <w:r w:rsidR="00A67E98" w:rsidRPr="001970C7">
        <w:t>реобразование паралл</w:t>
      </w:r>
      <w:r w:rsidR="005D7E0B">
        <w:t xml:space="preserve">ельного кода в </w:t>
      </w:r>
      <w:proofErr w:type="gramStart"/>
      <w:r w:rsidR="005D7E0B">
        <w:t>последовательный</w:t>
      </w:r>
      <w:proofErr w:type="gramEnd"/>
      <w:r w:rsidRPr="00E44727">
        <w:t>;</w:t>
      </w:r>
      <w:r w:rsidR="00A67E98" w:rsidRPr="001970C7">
        <w:t xml:space="preserve"> </w:t>
      </w:r>
    </w:p>
    <w:p w:rsidR="005D7E0B" w:rsidRDefault="00E44727" w:rsidP="00A67E98">
      <w:pPr>
        <w:pStyle w:val="a6"/>
        <w:numPr>
          <w:ilvl w:val="0"/>
          <w:numId w:val="28"/>
        </w:numPr>
        <w:tabs>
          <w:tab w:val="left" w:pos="1134"/>
        </w:tabs>
        <w:ind w:left="709" w:firstLine="0"/>
      </w:pPr>
      <w:r>
        <w:t>п</w:t>
      </w:r>
      <w:r w:rsidR="005D7E0B" w:rsidRPr="001970C7">
        <w:t>реобразование последовательн</w:t>
      </w:r>
      <w:r w:rsidR="005D7E0B">
        <w:t xml:space="preserve">ого </w:t>
      </w:r>
      <w:r w:rsidR="005D7E0B" w:rsidRPr="001970C7">
        <w:t xml:space="preserve">кода </w:t>
      </w:r>
      <w:r w:rsidR="005D7E0B">
        <w:t xml:space="preserve">в </w:t>
      </w:r>
      <w:proofErr w:type="gramStart"/>
      <w:r w:rsidR="005D7E0B" w:rsidRPr="001970C7">
        <w:t>параллельн</w:t>
      </w:r>
      <w:r>
        <w:t>ый</w:t>
      </w:r>
      <w:proofErr w:type="gramEnd"/>
      <w:r w:rsidRPr="00E44727">
        <w:t>.</w:t>
      </w:r>
    </w:p>
    <w:p w:rsidR="00A67E98" w:rsidRPr="00A557B0" w:rsidRDefault="00A557B0" w:rsidP="00E44727">
      <w:pPr>
        <w:pStyle w:val="a6"/>
        <w:tabs>
          <w:tab w:val="left" w:pos="1134"/>
        </w:tabs>
      </w:pPr>
      <w:r w:rsidRPr="00A557B0">
        <w:t xml:space="preserve">В зависимости от формы представления числа (параллельной или последовательной), используемой при вводе </w:t>
      </w:r>
      <w:r w:rsidR="00E44727">
        <w:t xml:space="preserve">числа </w:t>
      </w:r>
      <w:r w:rsidRPr="00A557B0">
        <w:t>в регистр, различают два типа регистров: параллельные и последовательные. В параллельный регистр предназначенное для хранения число подает</w:t>
      </w:r>
      <w:r w:rsidR="00E44727">
        <w:t>ся одновременно всеми разрядами (</w:t>
      </w:r>
      <w:r w:rsidRPr="00A557B0">
        <w:t>в параллельной форме</w:t>
      </w:r>
      <w:r w:rsidR="00E44727">
        <w:t>)</w:t>
      </w:r>
      <w:r w:rsidRPr="00A557B0">
        <w:t xml:space="preserve">. В последовательный регистр ввод числа производится </w:t>
      </w:r>
      <w:r w:rsidR="00E44727" w:rsidRPr="00A557B0">
        <w:t xml:space="preserve">в последовательной форме </w:t>
      </w:r>
      <w:r w:rsidRPr="00A557B0">
        <w:t>путем последовательной во времени подачи цифр отдельных разрядов (обычно начиная с цифры младшего разряда</w:t>
      </w:r>
      <w:r w:rsidR="00E44727">
        <w:t>)</w:t>
      </w:r>
      <w:r w:rsidRPr="00A557B0">
        <w:t>.</w:t>
      </w:r>
    </w:p>
    <w:p w:rsidR="00740722" w:rsidRDefault="00A557B0" w:rsidP="00740722">
      <w:pPr>
        <w:pStyle w:val="a6"/>
      </w:pPr>
      <w:r w:rsidRPr="00A557B0">
        <w:rPr>
          <w:rStyle w:val="ad"/>
          <w:b/>
        </w:rPr>
        <w:t>Параллельны</w:t>
      </w:r>
      <w:r w:rsidR="00B83BEE">
        <w:rPr>
          <w:rStyle w:val="ad"/>
          <w:b/>
        </w:rPr>
        <w:t>е</w:t>
      </w:r>
      <w:r w:rsidRPr="00A557B0">
        <w:rPr>
          <w:rStyle w:val="ad"/>
          <w:b/>
        </w:rPr>
        <w:t xml:space="preserve"> регистр</w:t>
      </w:r>
      <w:r w:rsidR="00B83BEE">
        <w:rPr>
          <w:rStyle w:val="ad"/>
          <w:b/>
        </w:rPr>
        <w:t>ы</w:t>
      </w:r>
      <w:r w:rsidRPr="001970C7">
        <w:rPr>
          <w:rStyle w:val="ad"/>
        </w:rPr>
        <w:t>.</w:t>
      </w:r>
      <w:r w:rsidRPr="001970C7">
        <w:rPr>
          <w:b/>
          <w:bCs/>
        </w:rPr>
        <w:t xml:space="preserve"> </w:t>
      </w:r>
      <w:r w:rsidRPr="001970C7">
        <w:t xml:space="preserve">В </w:t>
      </w:r>
      <w:r w:rsidRPr="0003630D">
        <w:t>параллельных регистрах операции записи и считывания информации осуществляются во всех разрядах одновременно.</w:t>
      </w:r>
      <w:r w:rsidR="0003630D" w:rsidRPr="0003630D">
        <w:t xml:space="preserve"> </w:t>
      </w:r>
      <w:r w:rsidR="00740722">
        <w:t xml:space="preserve">На схемах регистр обозначается буквами RG, условное обозначение параллельного </w:t>
      </w:r>
      <w:r w:rsidR="00A066F0">
        <w:t>регистра показано на рис. 2.13.1</w:t>
      </w:r>
    </w:p>
    <w:p w:rsidR="00F13747" w:rsidRDefault="00F13747" w:rsidP="00740722">
      <w:pPr>
        <w:pStyle w:val="a6"/>
      </w:pPr>
    </w:p>
    <w:p w:rsidR="00A67E98" w:rsidRDefault="00F13747" w:rsidP="00F13747">
      <w:pPr>
        <w:pStyle w:val="a6"/>
        <w:jc w:val="center"/>
      </w:pPr>
      <w:r>
        <w:rPr>
          <w:noProof/>
        </w:rPr>
        <w:drawing>
          <wp:inline distT="0" distB="0" distL="0" distR="0">
            <wp:extent cx="1315720" cy="1310005"/>
            <wp:effectExtent l="19050" t="0" r="0" b="0"/>
            <wp:docPr id="9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cstate="print"/>
                    <a:srcRect/>
                    <a:stretch>
                      <a:fillRect/>
                    </a:stretch>
                  </pic:blipFill>
                  <pic:spPr bwMode="auto">
                    <a:xfrm>
                      <a:off x="0" y="0"/>
                      <a:ext cx="1315720" cy="1310005"/>
                    </a:xfrm>
                    <a:prstGeom prst="rect">
                      <a:avLst/>
                    </a:prstGeom>
                    <a:noFill/>
                    <a:ln w="9525">
                      <a:noFill/>
                      <a:miter lim="800000"/>
                      <a:headEnd/>
                      <a:tailEnd/>
                    </a:ln>
                  </pic:spPr>
                </pic:pic>
              </a:graphicData>
            </a:graphic>
          </wp:inline>
        </w:drawing>
      </w:r>
    </w:p>
    <w:p w:rsidR="00740722" w:rsidRDefault="00A066F0" w:rsidP="00A066F0">
      <w:pPr>
        <w:pStyle w:val="a6"/>
        <w:jc w:val="center"/>
        <w:rPr>
          <w:b/>
          <w:sz w:val="24"/>
          <w:szCs w:val="24"/>
        </w:rPr>
      </w:pPr>
      <w:r w:rsidRPr="00A066F0">
        <w:rPr>
          <w:b/>
          <w:sz w:val="24"/>
          <w:szCs w:val="24"/>
        </w:rPr>
        <w:t>Рис. 2.13.1. Условное обозначение параллельного регистра</w:t>
      </w:r>
    </w:p>
    <w:p w:rsidR="00F13747" w:rsidRPr="00A066F0" w:rsidRDefault="00F13747" w:rsidP="00A066F0">
      <w:pPr>
        <w:pStyle w:val="a6"/>
        <w:jc w:val="center"/>
        <w:rPr>
          <w:b/>
          <w:sz w:val="24"/>
          <w:szCs w:val="24"/>
        </w:rPr>
      </w:pPr>
    </w:p>
    <w:p w:rsidR="00740722" w:rsidRPr="0003630D" w:rsidRDefault="00740722" w:rsidP="0003630D">
      <w:pPr>
        <w:pStyle w:val="a6"/>
      </w:pPr>
      <w:r>
        <w:t>На рис. 2.13.2. показана схема параллельного регистра, который принимает информацию по команде записи «</w:t>
      </w:r>
      <w:r>
        <w:rPr>
          <w:lang w:val="en-US"/>
        </w:rPr>
        <w:t>WR</w:t>
      </w:r>
      <w:r>
        <w:t>» –</w:t>
      </w:r>
      <w:r w:rsidRPr="00E92700">
        <w:t xml:space="preserve"> </w:t>
      </w:r>
      <w:r>
        <w:t>сигнал «С». Чтение осуществляется по команде «</w:t>
      </w:r>
      <w:r>
        <w:rPr>
          <w:lang w:val="en-US"/>
        </w:rPr>
        <w:t>RD</w:t>
      </w:r>
      <w:r>
        <w:t>». При «</w:t>
      </w:r>
      <w:r>
        <w:rPr>
          <w:lang w:val="en-US"/>
        </w:rPr>
        <w:t>RD</w:t>
      </w:r>
      <w:r>
        <w:t>» = 1 логические схемы «И» на выходе регистра разрешают передачу сигналов с выходов триггеров на шину данных.</w:t>
      </w:r>
    </w:p>
    <w:p w:rsidR="00A67E98" w:rsidRDefault="00371592" w:rsidP="00E92700">
      <w:pPr>
        <w:jc w:val="center"/>
        <w:rPr>
          <w:rFonts w:asciiTheme="minorHAnsi" w:hAnsiTheme="minorHAnsi"/>
        </w:rPr>
      </w:pPr>
      <w:r>
        <w:rPr>
          <w:noProof/>
          <w:lang w:eastAsia="ru-RU"/>
        </w:rPr>
        <w:lastRenderedPageBreak/>
        <w:drawing>
          <wp:inline distT="0" distB="0" distL="0" distR="0">
            <wp:extent cx="2119799" cy="2829059"/>
            <wp:effectExtent l="19050" t="0" r="0"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cstate="print"/>
                    <a:srcRect/>
                    <a:stretch>
                      <a:fillRect/>
                    </a:stretch>
                  </pic:blipFill>
                  <pic:spPr bwMode="auto">
                    <a:xfrm>
                      <a:off x="0" y="0"/>
                      <a:ext cx="2119691" cy="2828914"/>
                    </a:xfrm>
                    <a:prstGeom prst="rect">
                      <a:avLst/>
                    </a:prstGeom>
                    <a:noFill/>
                    <a:ln w="9525">
                      <a:noFill/>
                      <a:miter lim="800000"/>
                      <a:headEnd/>
                      <a:tailEnd/>
                    </a:ln>
                  </pic:spPr>
                </pic:pic>
              </a:graphicData>
            </a:graphic>
          </wp:inline>
        </w:drawing>
      </w:r>
    </w:p>
    <w:p w:rsidR="00E92700" w:rsidRDefault="00E92700" w:rsidP="00E92700">
      <w:pPr>
        <w:pStyle w:val="a6"/>
        <w:rPr>
          <w:b/>
          <w:sz w:val="24"/>
          <w:szCs w:val="24"/>
        </w:rPr>
      </w:pPr>
      <w:r w:rsidRPr="00A066F0">
        <w:rPr>
          <w:b/>
          <w:sz w:val="24"/>
          <w:szCs w:val="24"/>
        </w:rPr>
        <w:t xml:space="preserve">Рис. </w:t>
      </w:r>
      <w:r w:rsidR="00A066F0" w:rsidRPr="00A066F0">
        <w:rPr>
          <w:b/>
          <w:sz w:val="24"/>
          <w:szCs w:val="24"/>
        </w:rPr>
        <w:t xml:space="preserve">2.13.2.  Схема параллельного регистра на </w:t>
      </w:r>
      <w:r w:rsidR="00A066F0" w:rsidRPr="00A066F0">
        <w:rPr>
          <w:b/>
          <w:sz w:val="24"/>
          <w:szCs w:val="24"/>
          <w:lang w:val="en-US"/>
        </w:rPr>
        <w:t>D</w:t>
      </w:r>
      <w:r w:rsidR="00A066F0" w:rsidRPr="00A066F0">
        <w:rPr>
          <w:b/>
          <w:sz w:val="24"/>
          <w:szCs w:val="24"/>
        </w:rPr>
        <w:t xml:space="preserve"> – триггерах</w:t>
      </w:r>
    </w:p>
    <w:p w:rsidR="007E211B" w:rsidRDefault="007E211B" w:rsidP="00E92700">
      <w:pPr>
        <w:pStyle w:val="a6"/>
        <w:rPr>
          <w:b/>
          <w:sz w:val="24"/>
          <w:szCs w:val="24"/>
        </w:rPr>
      </w:pPr>
    </w:p>
    <w:p w:rsidR="007E211B" w:rsidRPr="007E211B" w:rsidRDefault="007E211B" w:rsidP="00E92700">
      <w:pPr>
        <w:pStyle w:val="a6"/>
      </w:pPr>
      <w:r w:rsidRPr="007E211B">
        <w:t>На рис.</w:t>
      </w:r>
      <w:r>
        <w:t xml:space="preserve"> 2.13.3. показана схема параллельного регистра на микросхеме 40157</w:t>
      </w:r>
      <w:r>
        <w:rPr>
          <w:lang w:val="en-US"/>
        </w:rPr>
        <w:t>BD</w:t>
      </w:r>
      <w:r w:rsidRPr="007E211B">
        <w:t>_5</w:t>
      </w:r>
      <w:r>
        <w:rPr>
          <w:lang w:val="en-US"/>
        </w:rPr>
        <w:t>V</w:t>
      </w:r>
      <w:r w:rsidRPr="007E211B">
        <w:t>.</w:t>
      </w:r>
      <w:r>
        <w:t xml:space="preserve">  Вход «</w:t>
      </w:r>
      <w:r>
        <w:rPr>
          <w:lang w:val="en-US"/>
        </w:rPr>
        <w:t>MR</w:t>
      </w:r>
      <w:r>
        <w:t>» = «1» разрешает прием данных в регистр, поэтому на него подается логическая единица с источника «</w:t>
      </w:r>
      <w:r>
        <w:rPr>
          <w:lang w:val="en-US"/>
        </w:rPr>
        <w:t>VCC</w:t>
      </w:r>
      <w:r>
        <w:t>»</w:t>
      </w:r>
      <w:r w:rsidRPr="007E211B">
        <w:t>.</w:t>
      </w:r>
      <w:r>
        <w:t xml:space="preserve"> </w:t>
      </w:r>
    </w:p>
    <w:p w:rsidR="007E211B" w:rsidRPr="00A066F0" w:rsidRDefault="007E211B" w:rsidP="00E92700">
      <w:pPr>
        <w:pStyle w:val="a6"/>
        <w:rPr>
          <w:b/>
          <w:sz w:val="24"/>
          <w:szCs w:val="24"/>
        </w:rPr>
      </w:pPr>
    </w:p>
    <w:p w:rsidR="00A066F0" w:rsidRPr="00A066F0" w:rsidRDefault="007E211B" w:rsidP="00451F55">
      <w:pPr>
        <w:pStyle w:val="a6"/>
        <w:jc w:val="left"/>
      </w:pPr>
      <w:r>
        <w:rPr>
          <w:noProof/>
        </w:rPr>
        <w:drawing>
          <wp:inline distT="0" distB="0" distL="0" distR="0">
            <wp:extent cx="4686032" cy="2060620"/>
            <wp:effectExtent l="19050" t="0" r="268" b="0"/>
            <wp:docPr id="9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cstate="print">
                      <a:grayscl/>
                      <a:lum bright="-20000" contrast="40000"/>
                    </a:blip>
                    <a:srcRect/>
                    <a:stretch>
                      <a:fillRect/>
                    </a:stretch>
                  </pic:blipFill>
                  <pic:spPr bwMode="auto">
                    <a:xfrm>
                      <a:off x="0" y="0"/>
                      <a:ext cx="4690068" cy="2062395"/>
                    </a:xfrm>
                    <a:prstGeom prst="rect">
                      <a:avLst/>
                    </a:prstGeom>
                    <a:noFill/>
                    <a:ln w="9525">
                      <a:noFill/>
                      <a:miter lim="800000"/>
                      <a:headEnd/>
                      <a:tailEnd/>
                    </a:ln>
                  </pic:spPr>
                </pic:pic>
              </a:graphicData>
            </a:graphic>
          </wp:inline>
        </w:drawing>
      </w:r>
    </w:p>
    <w:p w:rsidR="007E211B" w:rsidRDefault="007E211B" w:rsidP="007E211B">
      <w:pPr>
        <w:pStyle w:val="a6"/>
        <w:jc w:val="center"/>
        <w:rPr>
          <w:b/>
          <w:sz w:val="24"/>
          <w:szCs w:val="24"/>
        </w:rPr>
      </w:pPr>
      <w:r w:rsidRPr="00A066F0">
        <w:rPr>
          <w:b/>
          <w:sz w:val="24"/>
          <w:szCs w:val="24"/>
        </w:rPr>
        <w:t>Рис. 2.13.</w:t>
      </w:r>
      <w:r w:rsidR="00163112">
        <w:rPr>
          <w:b/>
          <w:sz w:val="24"/>
          <w:szCs w:val="24"/>
        </w:rPr>
        <w:t>3</w:t>
      </w:r>
      <w:r w:rsidRPr="00A066F0">
        <w:rPr>
          <w:b/>
          <w:sz w:val="24"/>
          <w:szCs w:val="24"/>
        </w:rPr>
        <w:t xml:space="preserve">.  Схема параллельного регистра на </w:t>
      </w:r>
      <w:r w:rsidRPr="00A066F0">
        <w:rPr>
          <w:b/>
          <w:sz w:val="24"/>
          <w:szCs w:val="24"/>
          <w:lang w:val="en-US"/>
        </w:rPr>
        <w:t>D</w:t>
      </w:r>
      <w:r w:rsidRPr="00A066F0">
        <w:rPr>
          <w:b/>
          <w:sz w:val="24"/>
          <w:szCs w:val="24"/>
        </w:rPr>
        <w:t xml:space="preserve"> – триггерах</w:t>
      </w:r>
    </w:p>
    <w:p w:rsidR="007E211B" w:rsidRDefault="007E211B" w:rsidP="007E211B">
      <w:pPr>
        <w:pStyle w:val="a6"/>
        <w:jc w:val="center"/>
        <w:rPr>
          <w:b/>
          <w:sz w:val="24"/>
          <w:szCs w:val="24"/>
        </w:rPr>
      </w:pPr>
      <w:r>
        <w:rPr>
          <w:b/>
          <w:sz w:val="24"/>
          <w:szCs w:val="24"/>
        </w:rPr>
        <w:t xml:space="preserve"> (</w:t>
      </w:r>
      <w:r w:rsidRPr="007E211B">
        <w:rPr>
          <w:b/>
          <w:sz w:val="24"/>
          <w:szCs w:val="24"/>
        </w:rPr>
        <w:t>микросхем</w:t>
      </w:r>
      <w:r>
        <w:rPr>
          <w:b/>
          <w:sz w:val="24"/>
          <w:szCs w:val="24"/>
        </w:rPr>
        <w:t>а</w:t>
      </w:r>
      <w:r w:rsidRPr="007E211B">
        <w:rPr>
          <w:b/>
          <w:sz w:val="24"/>
          <w:szCs w:val="24"/>
        </w:rPr>
        <w:t xml:space="preserve"> 40157</w:t>
      </w:r>
      <w:r w:rsidRPr="007E211B">
        <w:rPr>
          <w:b/>
          <w:sz w:val="24"/>
          <w:szCs w:val="24"/>
          <w:lang w:val="en-US"/>
        </w:rPr>
        <w:t>BD</w:t>
      </w:r>
      <w:r w:rsidRPr="007E211B">
        <w:rPr>
          <w:b/>
          <w:sz w:val="24"/>
          <w:szCs w:val="24"/>
        </w:rPr>
        <w:t>_5</w:t>
      </w:r>
      <w:r w:rsidRPr="007E211B">
        <w:rPr>
          <w:b/>
          <w:sz w:val="24"/>
          <w:szCs w:val="24"/>
          <w:lang w:val="en-US"/>
        </w:rPr>
        <w:t>V</w:t>
      </w:r>
      <w:r>
        <w:rPr>
          <w:b/>
          <w:sz w:val="24"/>
          <w:szCs w:val="24"/>
        </w:rPr>
        <w:t>)</w:t>
      </w:r>
    </w:p>
    <w:p w:rsidR="006211FE" w:rsidRPr="007E211B" w:rsidRDefault="006211FE" w:rsidP="007E211B">
      <w:pPr>
        <w:pStyle w:val="a6"/>
        <w:jc w:val="center"/>
        <w:rPr>
          <w:b/>
          <w:sz w:val="24"/>
          <w:szCs w:val="24"/>
        </w:rPr>
      </w:pPr>
    </w:p>
    <w:p w:rsidR="0016115E" w:rsidRDefault="006506FF" w:rsidP="00A67E98">
      <w:pPr>
        <w:pStyle w:val="a6"/>
      </w:pPr>
      <w:r w:rsidRPr="00B83BEE">
        <w:rPr>
          <w:b/>
          <w:i/>
          <w:szCs w:val="18"/>
        </w:rPr>
        <w:t xml:space="preserve">Сдвигающие </w:t>
      </w:r>
      <w:r w:rsidR="00B83BEE" w:rsidRPr="00B83BEE">
        <w:rPr>
          <w:b/>
          <w:i/>
          <w:szCs w:val="18"/>
        </w:rPr>
        <w:t xml:space="preserve">последовательные </w:t>
      </w:r>
      <w:r w:rsidRPr="00B83BEE">
        <w:rPr>
          <w:b/>
          <w:i/>
          <w:szCs w:val="18"/>
        </w:rPr>
        <w:t>регистры</w:t>
      </w:r>
      <w:r w:rsidRPr="00A67E98">
        <w:rPr>
          <w:szCs w:val="18"/>
        </w:rPr>
        <w:t>.</w:t>
      </w:r>
      <w:r w:rsidR="00B83BEE" w:rsidRPr="00B83BEE">
        <w:t xml:space="preserve"> </w:t>
      </w:r>
      <w:r w:rsidR="00B83BEE" w:rsidRPr="001970C7">
        <w:t xml:space="preserve">В последовательных регистрах запись кода числа начинается с </w:t>
      </w:r>
      <w:r w:rsidR="00B83BEE">
        <w:t>младшего</w:t>
      </w:r>
      <w:r w:rsidR="00B83BEE" w:rsidRPr="001970C7">
        <w:t xml:space="preserve"> разряда путем последовательного продвижения </w:t>
      </w:r>
      <w:r w:rsidR="00A40D46">
        <w:t xml:space="preserve">(сдвига) </w:t>
      </w:r>
      <w:r w:rsidR="00B83BEE" w:rsidRPr="001970C7">
        <w:t>информации с помощью тактовых импульсов.</w:t>
      </w:r>
      <w:r w:rsidR="00B83BEE">
        <w:rPr>
          <w:szCs w:val="18"/>
        </w:rPr>
        <w:t xml:space="preserve"> </w:t>
      </w:r>
      <w:r w:rsidRPr="00A67E98">
        <w:rPr>
          <w:szCs w:val="18"/>
        </w:rPr>
        <w:t>Такие регистры строятся из синхронных триггерных схем, со</w:t>
      </w:r>
      <w:r w:rsidR="00B83BEE">
        <w:rPr>
          <w:szCs w:val="18"/>
        </w:rPr>
        <w:t>единенных последовательно, та</w:t>
      </w:r>
      <w:r w:rsidRPr="00A67E98">
        <w:rPr>
          <w:szCs w:val="18"/>
        </w:rPr>
        <w:t>к что выходной сигнал предыдущего триггера поступает на информационный вход последующего. Все триггеры управляются общим сигналом синхронизации. Для построения сдвигающего регистра необходимы, синхрон</w:t>
      </w:r>
      <w:r w:rsidR="00B83BEE">
        <w:rPr>
          <w:szCs w:val="18"/>
        </w:rPr>
        <w:t>ные</w:t>
      </w:r>
      <w:r w:rsidRPr="00A67E98">
        <w:rPr>
          <w:szCs w:val="18"/>
        </w:rPr>
        <w:t xml:space="preserve"> </w:t>
      </w:r>
      <w:r w:rsidR="00163112">
        <w:t>триггеры</w:t>
      </w:r>
      <w:r w:rsidR="00163112" w:rsidRPr="008258E5">
        <w:t xml:space="preserve"> </w:t>
      </w:r>
      <w:r w:rsidR="00163112">
        <w:t xml:space="preserve">с </w:t>
      </w:r>
      <w:r w:rsidR="00163112" w:rsidRPr="008258E5">
        <w:t xml:space="preserve">динамическим управлением </w:t>
      </w:r>
      <w:r w:rsidR="00163112">
        <w:t xml:space="preserve">или </w:t>
      </w:r>
      <w:r w:rsidRPr="00A67E98">
        <w:rPr>
          <w:szCs w:val="18"/>
        </w:rPr>
        <w:t>двух</w:t>
      </w:r>
      <w:r w:rsidR="00B83BEE">
        <w:rPr>
          <w:szCs w:val="18"/>
        </w:rPr>
        <w:t>тактные</w:t>
      </w:r>
      <w:r w:rsidRPr="00A67E98">
        <w:rPr>
          <w:szCs w:val="18"/>
        </w:rPr>
        <w:t xml:space="preserve"> триггеры, так как в них выходные сигналы не меняются во время действия синхроимпульса. В регистрах сдвига могут применяться любые двух</w:t>
      </w:r>
      <w:r w:rsidR="00B83BEE">
        <w:rPr>
          <w:szCs w:val="18"/>
        </w:rPr>
        <w:t>тактные</w:t>
      </w:r>
      <w:r w:rsidRPr="00A67E98">
        <w:rPr>
          <w:szCs w:val="18"/>
        </w:rPr>
        <w:t xml:space="preserve"> триггеры: (R-S, D, J-K). Но все они работают в режиме D - триггера, который</w:t>
      </w:r>
      <w:r w:rsidR="00B83BEE">
        <w:rPr>
          <w:szCs w:val="18"/>
        </w:rPr>
        <w:t xml:space="preserve"> по сигналу синхронизации</w:t>
      </w:r>
      <w:r w:rsidRPr="00A67E98">
        <w:rPr>
          <w:szCs w:val="18"/>
        </w:rPr>
        <w:t xml:space="preserve"> устанавливается в состояние, определяемое </w:t>
      </w:r>
      <w:r w:rsidRPr="00A67E98">
        <w:rPr>
          <w:szCs w:val="18"/>
        </w:rPr>
        <w:lastRenderedPageBreak/>
        <w:t>D - входом.</w:t>
      </w:r>
      <w:r w:rsidR="00B83BEE" w:rsidRPr="00B83BEE">
        <w:t xml:space="preserve"> </w:t>
      </w:r>
      <w:r w:rsidR="00A40D46">
        <w:t xml:space="preserve">Последовательный </w:t>
      </w:r>
      <w:r w:rsidR="00B83BEE" w:rsidRPr="001970C7">
        <w:t xml:space="preserve">n-разрядный регистр </w:t>
      </w:r>
      <w:r w:rsidR="00A40D46">
        <w:t xml:space="preserve">принимает </w:t>
      </w:r>
      <w:r w:rsidR="00B83BEE" w:rsidRPr="001970C7">
        <w:t xml:space="preserve"> n-разрядное число за n-тактовых импульсов.</w:t>
      </w:r>
      <w:r w:rsidR="00A40D46" w:rsidRPr="00A40D46">
        <w:t xml:space="preserve"> </w:t>
      </w:r>
      <w:r w:rsidR="00A40D46" w:rsidRPr="001970C7">
        <w:t xml:space="preserve">Поступивший на вход последовательный код преобразуется в регистре в параллельный код: число может быть считано </w:t>
      </w:r>
      <w:r w:rsidR="00A40D46">
        <w:t xml:space="preserve">параллельным кодом </w:t>
      </w:r>
      <w:r w:rsidR="00A40D46" w:rsidRPr="001970C7">
        <w:t>с выходов триггеров</w:t>
      </w:r>
      <w:r w:rsidR="00A40D46">
        <w:t>. Число можно считать последовательно с одного выхода</w:t>
      </w:r>
      <w:r w:rsidR="00A40D46" w:rsidRPr="001970C7">
        <w:t>.</w:t>
      </w:r>
      <w:r w:rsidR="00A40D46" w:rsidRPr="00A40D46">
        <w:t xml:space="preserve"> </w:t>
      </w:r>
      <w:r w:rsidR="00A40D46" w:rsidRPr="001970C7">
        <w:t xml:space="preserve">Сдвиг информации на один разряд </w:t>
      </w:r>
      <w:r w:rsidR="00A40D46">
        <w:t>равнозначен умножению кода на 2, поэтому сдвиг можно применять для изменения порядка числа.</w:t>
      </w:r>
      <w:r w:rsidR="00005DBA">
        <w:t xml:space="preserve"> Условное графическое изображение </w:t>
      </w:r>
      <w:r w:rsidR="00E5496E">
        <w:t>последовательно</w:t>
      </w:r>
      <w:r w:rsidR="00785115">
        <w:t xml:space="preserve"> – параллельного </w:t>
      </w:r>
      <w:r w:rsidR="00E5496E">
        <w:t xml:space="preserve"> регистра показано на рис. 2.13.4.</w:t>
      </w:r>
    </w:p>
    <w:p w:rsidR="00F13747" w:rsidRDefault="00F13747" w:rsidP="00A67E98">
      <w:pPr>
        <w:pStyle w:val="a6"/>
      </w:pPr>
    </w:p>
    <w:p w:rsidR="00005DBA" w:rsidRDefault="00825C61" w:rsidP="00825C61">
      <w:pPr>
        <w:pStyle w:val="a6"/>
        <w:jc w:val="center"/>
      </w:pPr>
      <w:r>
        <w:rPr>
          <w:noProof/>
        </w:rPr>
        <w:drawing>
          <wp:inline distT="0" distB="0" distL="0" distR="0">
            <wp:extent cx="2943860" cy="1198880"/>
            <wp:effectExtent l="19050" t="0" r="8890" b="0"/>
            <wp:docPr id="96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cstate="print"/>
                    <a:srcRect/>
                    <a:stretch>
                      <a:fillRect/>
                    </a:stretch>
                  </pic:blipFill>
                  <pic:spPr bwMode="auto">
                    <a:xfrm>
                      <a:off x="0" y="0"/>
                      <a:ext cx="2943860" cy="1198880"/>
                    </a:xfrm>
                    <a:prstGeom prst="rect">
                      <a:avLst/>
                    </a:prstGeom>
                    <a:noFill/>
                    <a:ln w="9525">
                      <a:noFill/>
                      <a:miter lim="800000"/>
                      <a:headEnd/>
                      <a:tailEnd/>
                    </a:ln>
                  </pic:spPr>
                </pic:pic>
              </a:graphicData>
            </a:graphic>
          </wp:inline>
        </w:drawing>
      </w:r>
    </w:p>
    <w:p w:rsidR="00F13747" w:rsidRDefault="00F13747" w:rsidP="00785115">
      <w:pPr>
        <w:pStyle w:val="a6"/>
        <w:jc w:val="center"/>
        <w:rPr>
          <w:b/>
          <w:sz w:val="24"/>
          <w:szCs w:val="24"/>
        </w:rPr>
      </w:pPr>
    </w:p>
    <w:p w:rsidR="00825C61" w:rsidRDefault="00E5496E" w:rsidP="00785115">
      <w:pPr>
        <w:pStyle w:val="a6"/>
        <w:jc w:val="center"/>
        <w:rPr>
          <w:b/>
          <w:sz w:val="24"/>
          <w:szCs w:val="24"/>
        </w:rPr>
      </w:pPr>
      <w:r w:rsidRPr="00785115">
        <w:rPr>
          <w:b/>
          <w:sz w:val="24"/>
          <w:szCs w:val="24"/>
        </w:rPr>
        <w:t xml:space="preserve">Рис. 2.13.4. Условное графическое изображение </w:t>
      </w:r>
      <w:proofErr w:type="gramStart"/>
      <w:r w:rsidR="00825C61">
        <w:rPr>
          <w:b/>
          <w:sz w:val="24"/>
          <w:szCs w:val="24"/>
        </w:rPr>
        <w:t>сдвигового</w:t>
      </w:r>
      <w:proofErr w:type="gramEnd"/>
    </w:p>
    <w:p w:rsidR="00E5496E" w:rsidRDefault="00825C61" w:rsidP="00785115">
      <w:pPr>
        <w:pStyle w:val="a6"/>
        <w:jc w:val="center"/>
        <w:rPr>
          <w:b/>
          <w:sz w:val="24"/>
          <w:szCs w:val="24"/>
        </w:rPr>
      </w:pPr>
      <w:r>
        <w:rPr>
          <w:b/>
          <w:sz w:val="24"/>
          <w:szCs w:val="24"/>
        </w:rPr>
        <w:t xml:space="preserve">а) </w:t>
      </w:r>
      <w:r w:rsidR="00E5496E" w:rsidRPr="00785115">
        <w:rPr>
          <w:b/>
          <w:sz w:val="24"/>
          <w:szCs w:val="24"/>
        </w:rPr>
        <w:t>последовательно</w:t>
      </w:r>
      <w:r w:rsidR="00785115" w:rsidRPr="00785115">
        <w:rPr>
          <w:b/>
          <w:sz w:val="24"/>
          <w:szCs w:val="24"/>
        </w:rPr>
        <w:t xml:space="preserve"> – параллельного </w:t>
      </w:r>
      <w:r w:rsidR="00E5496E" w:rsidRPr="00785115">
        <w:rPr>
          <w:b/>
          <w:sz w:val="24"/>
          <w:szCs w:val="24"/>
        </w:rPr>
        <w:t xml:space="preserve"> регистра</w:t>
      </w:r>
    </w:p>
    <w:p w:rsidR="00825C61" w:rsidRDefault="00825C61" w:rsidP="00785115">
      <w:pPr>
        <w:pStyle w:val="a6"/>
        <w:jc w:val="center"/>
        <w:rPr>
          <w:b/>
          <w:sz w:val="24"/>
          <w:szCs w:val="24"/>
        </w:rPr>
      </w:pPr>
      <w:r>
        <w:rPr>
          <w:b/>
          <w:sz w:val="24"/>
          <w:szCs w:val="24"/>
        </w:rPr>
        <w:t>б) параллельно – последовательного регистра</w:t>
      </w:r>
    </w:p>
    <w:p w:rsidR="00825C61" w:rsidRDefault="00825C61" w:rsidP="00785115">
      <w:pPr>
        <w:pStyle w:val="a6"/>
        <w:jc w:val="center"/>
        <w:rPr>
          <w:b/>
          <w:sz w:val="24"/>
          <w:szCs w:val="24"/>
        </w:rPr>
      </w:pPr>
    </w:p>
    <w:p w:rsidR="00825C61" w:rsidRPr="00825C61" w:rsidRDefault="00825C61" w:rsidP="00825C61">
      <w:pPr>
        <w:pStyle w:val="a6"/>
      </w:pPr>
      <w:r>
        <w:t xml:space="preserve">Вход </w:t>
      </w:r>
      <w:r>
        <w:rPr>
          <w:lang w:val="en-US"/>
        </w:rPr>
        <w:t>WR</w:t>
      </w:r>
      <w:r w:rsidRPr="00825C61">
        <w:t xml:space="preserve"> – </w:t>
      </w:r>
      <w:r>
        <w:t xml:space="preserve">разрешает прием информации параллельным кодом. </w:t>
      </w:r>
      <w:r>
        <w:rPr>
          <w:lang w:val="en-US"/>
        </w:rPr>
        <w:t>DR</w:t>
      </w:r>
      <w:r w:rsidRPr="00F13747">
        <w:t xml:space="preserve"> – </w:t>
      </w:r>
      <w:r w:rsidR="00F13747">
        <w:t>последовательный вход.</w:t>
      </w:r>
    </w:p>
    <w:p w:rsidR="00163112" w:rsidRDefault="00E5496E" w:rsidP="00F13747">
      <w:pPr>
        <w:pStyle w:val="a6"/>
        <w:ind w:firstLine="0"/>
        <w:rPr>
          <w:szCs w:val="18"/>
        </w:rPr>
      </w:pPr>
      <w:r>
        <w:t xml:space="preserve"> </w:t>
      </w:r>
      <w:r w:rsidR="00163112">
        <w:t xml:space="preserve">Сдвиговый регистр на </w:t>
      </w:r>
      <w:r w:rsidR="00163112" w:rsidRPr="00A67E98">
        <w:rPr>
          <w:szCs w:val="18"/>
        </w:rPr>
        <w:t>D</w:t>
      </w:r>
      <w:r w:rsidR="00163112">
        <w:t xml:space="preserve"> – триггерах динамического типа показан на рис. 2.13.</w:t>
      </w:r>
      <w:r>
        <w:t>5</w:t>
      </w:r>
      <w:r w:rsidR="00163112">
        <w:t>.</w:t>
      </w:r>
    </w:p>
    <w:p w:rsidR="00A67E98" w:rsidRPr="00A67E98" w:rsidRDefault="009B2CAF" w:rsidP="009B2CAF">
      <w:pPr>
        <w:pStyle w:val="a6"/>
        <w:jc w:val="center"/>
      </w:pPr>
      <w:r>
        <w:rPr>
          <w:noProof/>
        </w:rPr>
        <w:drawing>
          <wp:inline distT="0" distB="0" distL="0" distR="0">
            <wp:extent cx="4136242" cy="2440807"/>
            <wp:effectExtent l="19050" t="0" r="0" b="0"/>
            <wp:docPr id="9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8" cstate="print">
                      <a:grayscl/>
                      <a:lum bright="-20000" contrast="40000"/>
                    </a:blip>
                    <a:srcRect/>
                    <a:stretch>
                      <a:fillRect/>
                    </a:stretch>
                  </pic:blipFill>
                  <pic:spPr bwMode="auto">
                    <a:xfrm>
                      <a:off x="0" y="0"/>
                      <a:ext cx="4137487" cy="2441542"/>
                    </a:xfrm>
                    <a:prstGeom prst="rect">
                      <a:avLst/>
                    </a:prstGeom>
                    <a:noFill/>
                    <a:ln w="9525">
                      <a:noFill/>
                      <a:miter lim="800000"/>
                      <a:headEnd/>
                      <a:tailEnd/>
                    </a:ln>
                  </pic:spPr>
                </pic:pic>
              </a:graphicData>
            </a:graphic>
          </wp:inline>
        </w:drawing>
      </w:r>
    </w:p>
    <w:p w:rsidR="00163112" w:rsidRDefault="00163112" w:rsidP="00163112">
      <w:pPr>
        <w:pStyle w:val="a6"/>
        <w:jc w:val="center"/>
        <w:rPr>
          <w:b/>
          <w:sz w:val="24"/>
          <w:szCs w:val="24"/>
        </w:rPr>
      </w:pPr>
    </w:p>
    <w:p w:rsidR="00163112" w:rsidRDefault="00163112" w:rsidP="00163112">
      <w:pPr>
        <w:pStyle w:val="a6"/>
        <w:jc w:val="center"/>
        <w:rPr>
          <w:b/>
          <w:sz w:val="24"/>
          <w:szCs w:val="24"/>
        </w:rPr>
      </w:pPr>
      <w:r w:rsidRPr="00A066F0">
        <w:rPr>
          <w:b/>
          <w:sz w:val="24"/>
          <w:szCs w:val="24"/>
        </w:rPr>
        <w:t>Рис. 2.13.</w:t>
      </w:r>
      <w:r w:rsidR="00E5496E">
        <w:rPr>
          <w:b/>
          <w:sz w:val="24"/>
          <w:szCs w:val="24"/>
        </w:rPr>
        <w:t>5</w:t>
      </w:r>
      <w:r w:rsidRPr="00A066F0">
        <w:rPr>
          <w:b/>
          <w:sz w:val="24"/>
          <w:szCs w:val="24"/>
        </w:rPr>
        <w:t xml:space="preserve">.  Схема </w:t>
      </w:r>
      <w:r>
        <w:rPr>
          <w:b/>
          <w:sz w:val="24"/>
          <w:szCs w:val="24"/>
        </w:rPr>
        <w:t>сдвигового</w:t>
      </w:r>
      <w:r w:rsidRPr="00A066F0">
        <w:rPr>
          <w:b/>
          <w:sz w:val="24"/>
          <w:szCs w:val="24"/>
        </w:rPr>
        <w:t xml:space="preserve"> регистра на </w:t>
      </w:r>
      <w:r w:rsidRPr="00A066F0">
        <w:rPr>
          <w:b/>
          <w:sz w:val="24"/>
          <w:szCs w:val="24"/>
          <w:lang w:val="en-US"/>
        </w:rPr>
        <w:t>D</w:t>
      </w:r>
      <w:r w:rsidRPr="00A066F0">
        <w:rPr>
          <w:b/>
          <w:sz w:val="24"/>
          <w:szCs w:val="24"/>
        </w:rPr>
        <w:t xml:space="preserve"> – триггерах</w:t>
      </w:r>
    </w:p>
    <w:p w:rsidR="007F5FD8" w:rsidRDefault="007F5FD8" w:rsidP="00163112">
      <w:pPr>
        <w:pStyle w:val="a6"/>
        <w:jc w:val="center"/>
        <w:rPr>
          <w:b/>
          <w:sz w:val="24"/>
          <w:szCs w:val="24"/>
        </w:rPr>
      </w:pPr>
    </w:p>
    <w:p w:rsidR="007F5FD8" w:rsidRDefault="007F5FD8" w:rsidP="007F5FD8">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BF3AD6" w:rsidRDefault="007F5FD8" w:rsidP="007F5FD8">
      <w:pPr>
        <w:pStyle w:val="a6"/>
        <w:rPr>
          <w:rFonts w:ascii="TimesNewRoman,Bold" w:hAnsi="TimesNewRoman,Bold" w:cs="TimesNewRoman,Bold"/>
          <w:bCs/>
        </w:rPr>
      </w:pPr>
      <w:r>
        <w:rPr>
          <w:rFonts w:ascii="TimesNewRoman,Bold" w:hAnsi="TimesNewRoman,Bold" w:cs="TimesNewRoman,Bold"/>
          <w:bCs/>
        </w:rPr>
        <w:t xml:space="preserve">Запишите заголовок работы, </w:t>
      </w:r>
      <w:r w:rsidR="00F13747">
        <w:rPr>
          <w:rFonts w:ascii="TimesNewRoman,Bold" w:hAnsi="TimesNewRoman,Bold" w:cs="TimesNewRoman,Bold"/>
          <w:bCs/>
        </w:rPr>
        <w:t>Цель работы. Исследование параллельного регистра. Д</w:t>
      </w:r>
      <w:r>
        <w:rPr>
          <w:rFonts w:ascii="TimesNewRoman,Bold" w:hAnsi="TimesNewRoman,Bold" w:cs="TimesNewRoman,Bold"/>
          <w:bCs/>
        </w:rPr>
        <w:t>айте определение параллельному регистру. Соберите схему, приведенную на рис. 2.</w:t>
      </w:r>
      <w:r w:rsidR="00F13747">
        <w:rPr>
          <w:rFonts w:ascii="TimesNewRoman,Bold" w:hAnsi="TimesNewRoman,Bold" w:cs="TimesNewRoman,Bold"/>
          <w:bCs/>
        </w:rPr>
        <w:t>13.3. Снимите временные диаграммы. Поясните работу регистра. Запишите заголовок</w:t>
      </w:r>
      <w:r w:rsidR="00F13747" w:rsidRPr="00F13747">
        <w:rPr>
          <w:rFonts w:ascii="TimesNewRoman,Bold" w:hAnsi="TimesNewRoman,Bold" w:cs="TimesNewRoman,Bold"/>
          <w:bCs/>
        </w:rPr>
        <w:t xml:space="preserve">: </w:t>
      </w:r>
      <w:r w:rsidR="00F13747">
        <w:rPr>
          <w:rFonts w:ascii="TimesNewRoman,Bold" w:hAnsi="TimesNewRoman,Bold" w:cs="TimesNewRoman,Bold"/>
          <w:bCs/>
        </w:rPr>
        <w:t>Исследование последовательного регистра. Дайте соответствующее определение. Соберите схему, приведенную на рис. 2.13.5.</w:t>
      </w:r>
    </w:p>
    <w:p w:rsidR="00F13747" w:rsidRPr="00F13747" w:rsidRDefault="00F13747" w:rsidP="00F13747">
      <w:pPr>
        <w:pStyle w:val="a6"/>
        <w:ind w:firstLine="0"/>
        <w:rPr>
          <w:rFonts w:ascii="TimesNewRoman,Bold" w:hAnsi="TimesNewRoman,Bold" w:cs="TimesNewRoman,Bold"/>
          <w:bCs/>
        </w:rPr>
      </w:pPr>
      <w:r>
        <w:rPr>
          <w:rFonts w:ascii="TimesNewRoman,Bold" w:hAnsi="TimesNewRoman,Bold" w:cs="TimesNewRoman,Bold"/>
          <w:bCs/>
        </w:rPr>
        <w:t>Исследуйте работу сдвигового регистра. Зарисуйте временные диаграммы. Поясните работу регистра.</w:t>
      </w:r>
    </w:p>
    <w:p w:rsidR="00D24C5C" w:rsidRPr="007D06B9" w:rsidRDefault="00D24C5C" w:rsidP="00D24C5C">
      <w:pPr>
        <w:pStyle w:val="a6"/>
        <w:rPr>
          <w:b/>
        </w:rPr>
      </w:pPr>
      <w:r w:rsidRPr="007D06B9">
        <w:rPr>
          <w:b/>
        </w:rPr>
        <w:lastRenderedPageBreak/>
        <w:t>Вопросы для подготовки к отчету:</w:t>
      </w:r>
    </w:p>
    <w:p w:rsidR="00F13747" w:rsidRDefault="00F13747" w:rsidP="007F5FD8">
      <w:pPr>
        <w:pStyle w:val="a6"/>
      </w:pPr>
    </w:p>
    <w:p w:rsidR="003E0714" w:rsidRDefault="003E0714" w:rsidP="003E0714">
      <w:pPr>
        <w:pStyle w:val="a6"/>
        <w:numPr>
          <w:ilvl w:val="0"/>
          <w:numId w:val="23"/>
        </w:numPr>
      </w:pPr>
      <w:r>
        <w:t>Дайте определение регистра.</w:t>
      </w:r>
    </w:p>
    <w:p w:rsidR="0003630D" w:rsidRPr="0003630D" w:rsidRDefault="0003630D" w:rsidP="003E0714">
      <w:pPr>
        <w:pStyle w:val="a6"/>
        <w:numPr>
          <w:ilvl w:val="0"/>
          <w:numId w:val="23"/>
        </w:numPr>
      </w:pPr>
      <w:r w:rsidRPr="00FC42BE">
        <w:t>Чем определяется разрядность регистров?</w:t>
      </w:r>
      <w:r w:rsidRPr="00FC42BE">
        <w:rPr>
          <w:rFonts w:eastAsiaTheme="majorEastAsia"/>
        </w:rPr>
        <w:t> </w:t>
      </w:r>
    </w:p>
    <w:p w:rsidR="00FC42BE" w:rsidRDefault="003E0714" w:rsidP="00FC42BE">
      <w:pPr>
        <w:pStyle w:val="a6"/>
        <w:numPr>
          <w:ilvl w:val="0"/>
          <w:numId w:val="23"/>
        </w:numPr>
      </w:pPr>
      <w:r>
        <w:t>Какие типы триггеров могут быть использованы для построения схем</w:t>
      </w:r>
      <w:r w:rsidR="00FC42BE">
        <w:t xml:space="preserve"> </w:t>
      </w:r>
      <w:r>
        <w:t>регистров памяти</w:t>
      </w:r>
      <w:r w:rsidR="00FC42BE">
        <w:t>?</w:t>
      </w:r>
    </w:p>
    <w:p w:rsidR="003E0714" w:rsidRDefault="00FC42BE" w:rsidP="003E0714">
      <w:pPr>
        <w:pStyle w:val="a6"/>
        <w:numPr>
          <w:ilvl w:val="0"/>
          <w:numId w:val="23"/>
        </w:numPr>
      </w:pPr>
      <w:r>
        <w:t xml:space="preserve">Какие типы триггеров могут быть использованы для построения схем </w:t>
      </w:r>
      <w:r w:rsidR="003E0714">
        <w:t>регистров сдвига?</w:t>
      </w:r>
    </w:p>
    <w:p w:rsidR="0003630D" w:rsidRPr="0003630D" w:rsidRDefault="0003630D" w:rsidP="00FC42BE">
      <w:pPr>
        <w:pStyle w:val="a6"/>
        <w:numPr>
          <w:ilvl w:val="0"/>
          <w:numId w:val="23"/>
        </w:numPr>
      </w:pPr>
      <w:r>
        <w:t>Объясните</w:t>
      </w:r>
      <w:r w:rsidR="00FC42BE" w:rsidRPr="00FC42BE">
        <w:t xml:space="preserve"> принцип работы последовательного регистра.</w:t>
      </w:r>
      <w:r w:rsidR="00FC42BE" w:rsidRPr="0003630D">
        <w:rPr>
          <w:rFonts w:eastAsiaTheme="majorEastAsia"/>
        </w:rPr>
        <w:t> </w:t>
      </w:r>
    </w:p>
    <w:p w:rsidR="0003630D" w:rsidRPr="0003630D" w:rsidRDefault="0003630D" w:rsidP="00FC42BE">
      <w:pPr>
        <w:pStyle w:val="a6"/>
        <w:numPr>
          <w:ilvl w:val="0"/>
          <w:numId w:val="23"/>
        </w:numPr>
      </w:pPr>
      <w:r>
        <w:t>Объясните</w:t>
      </w:r>
      <w:r w:rsidR="00FC42BE" w:rsidRPr="00FC42BE">
        <w:t xml:space="preserve"> принцип работы параллельного регистра.</w:t>
      </w:r>
      <w:r w:rsidR="00FC42BE" w:rsidRPr="0003630D">
        <w:rPr>
          <w:rFonts w:eastAsiaTheme="majorEastAsia"/>
        </w:rPr>
        <w:t> </w:t>
      </w:r>
    </w:p>
    <w:p w:rsidR="0003630D" w:rsidRPr="0003630D" w:rsidRDefault="0003630D" w:rsidP="00FC42BE">
      <w:pPr>
        <w:pStyle w:val="a6"/>
        <w:numPr>
          <w:ilvl w:val="0"/>
          <w:numId w:val="23"/>
        </w:numPr>
      </w:pPr>
      <w:r>
        <w:t>Объясните</w:t>
      </w:r>
      <w:r w:rsidR="00FC42BE" w:rsidRPr="00FC42BE">
        <w:t xml:space="preserve"> принцип работы последовательно-параллельного регистра.</w:t>
      </w:r>
      <w:r w:rsidR="00FC42BE" w:rsidRPr="0003630D">
        <w:rPr>
          <w:rFonts w:eastAsiaTheme="majorEastAsia"/>
        </w:rPr>
        <w:t> </w:t>
      </w:r>
    </w:p>
    <w:p w:rsidR="00BF3AD6" w:rsidRPr="00FC42BE" w:rsidRDefault="0003630D" w:rsidP="00FC42BE">
      <w:pPr>
        <w:pStyle w:val="a6"/>
        <w:numPr>
          <w:ilvl w:val="0"/>
          <w:numId w:val="23"/>
        </w:numPr>
      </w:pPr>
      <w:r>
        <w:t>Объясните</w:t>
      </w:r>
      <w:r w:rsidR="00FC42BE" w:rsidRPr="00FC42BE">
        <w:t xml:space="preserve"> принцип работы параллельно-последовательного регистра.</w:t>
      </w:r>
    </w:p>
    <w:p w:rsidR="00BF3AD6" w:rsidRPr="001970C7" w:rsidRDefault="00BF3AD6" w:rsidP="00BF3AD6">
      <w:pPr>
        <w:pStyle w:val="a6"/>
      </w:pPr>
    </w:p>
    <w:p w:rsidR="00BF3AD6" w:rsidRDefault="00BF3AD6" w:rsidP="00C36B8F">
      <w:pPr>
        <w:pStyle w:val="31"/>
        <w:numPr>
          <w:ilvl w:val="1"/>
          <w:numId w:val="10"/>
        </w:numPr>
        <w:ind w:left="1276" w:hanging="567"/>
        <w:jc w:val="left"/>
      </w:pPr>
      <w:r w:rsidRPr="00FB3880">
        <w:t>Лабораторная работа</w:t>
      </w:r>
      <w:r>
        <w:t xml:space="preserve"> №</w:t>
      </w:r>
      <w:r w:rsidRPr="00FB3880">
        <w:t xml:space="preserve"> </w:t>
      </w:r>
      <w:r w:rsidR="005C4F8B">
        <w:t>14</w:t>
      </w:r>
    </w:p>
    <w:p w:rsidR="00BF3AD6" w:rsidRPr="00484945" w:rsidRDefault="00BF3AD6" w:rsidP="00484945">
      <w:pPr>
        <w:pStyle w:val="31"/>
        <w:ind w:left="851" w:firstLine="0"/>
        <w:jc w:val="left"/>
        <w:rPr>
          <w:b w:val="0"/>
        </w:rPr>
      </w:pPr>
      <w:r w:rsidRPr="00484945">
        <w:rPr>
          <w:rStyle w:val="ac"/>
          <w:b/>
          <w:color w:val="000000"/>
          <w:szCs w:val="28"/>
        </w:rPr>
        <w:t>Сумматоры</w:t>
      </w:r>
    </w:p>
    <w:p w:rsidR="004D4772" w:rsidRDefault="004D4772" w:rsidP="004D4772">
      <w:pPr>
        <w:pStyle w:val="a6"/>
        <w:rPr>
          <w:b/>
        </w:rPr>
      </w:pPr>
      <w:r w:rsidRPr="0054649A">
        <w:rPr>
          <w:b/>
        </w:rPr>
        <w:t xml:space="preserve">Цель работы: </w:t>
      </w:r>
      <w:r w:rsidRPr="0054649A">
        <w:t>Изучить принципы</w:t>
      </w:r>
      <w:r>
        <w:t xml:space="preserve"> построения комбинационных сумматоров.</w:t>
      </w:r>
    </w:p>
    <w:p w:rsidR="004D4772" w:rsidRPr="004D4772" w:rsidRDefault="004D4772" w:rsidP="004D4772">
      <w:pPr>
        <w:pStyle w:val="a6"/>
        <w:rPr>
          <w:b/>
        </w:rPr>
      </w:pPr>
      <w:r w:rsidRPr="006125E1">
        <w:rPr>
          <w:b/>
        </w:rPr>
        <w:t xml:space="preserve">Задание: </w:t>
      </w:r>
      <w:r>
        <w:rPr>
          <w:b/>
        </w:rPr>
        <w:t xml:space="preserve"> </w:t>
      </w:r>
      <w:r w:rsidRPr="000D0B67">
        <w:t>П</w:t>
      </w:r>
      <w:r w:rsidRPr="0054649A">
        <w:t>роизвести</w:t>
      </w:r>
      <w:r>
        <w:t xml:space="preserve"> синтез схем комбинационных сумматоров. Исследовать полученные схемы при помощи программы моделирования </w:t>
      </w:r>
      <w:proofErr w:type="spellStart"/>
      <w:r>
        <w:rPr>
          <w:lang w:val="en-US"/>
        </w:rPr>
        <w:t>MultiSim</w:t>
      </w:r>
      <w:proofErr w:type="spellEnd"/>
      <w:r w:rsidRPr="004D4772">
        <w:t>.</w:t>
      </w:r>
    </w:p>
    <w:p w:rsidR="004D4772" w:rsidRDefault="004D4772" w:rsidP="004D4772">
      <w:pPr>
        <w:pStyle w:val="a6"/>
        <w:rPr>
          <w:b/>
        </w:rPr>
      </w:pPr>
      <w:r w:rsidRPr="00323CBC">
        <w:rPr>
          <w:b/>
        </w:rPr>
        <w:t>Теоретическое введение</w:t>
      </w:r>
    </w:p>
    <w:p w:rsidR="00E27BD0" w:rsidRDefault="00BF3AD6" w:rsidP="00BF3AD6">
      <w:pPr>
        <w:pStyle w:val="a6"/>
      </w:pPr>
      <w:r w:rsidRPr="001970C7">
        <w:t xml:space="preserve">Сумматор является простейшим цифровым устройством. Это </w:t>
      </w:r>
      <w:r w:rsidR="00A97F72">
        <w:t xml:space="preserve">комбинационная схема, </w:t>
      </w:r>
      <w:r w:rsidRPr="001970C7">
        <w:t xml:space="preserve"> предназначен</w:t>
      </w:r>
      <w:r w:rsidR="004E1C15">
        <w:t>ная</w:t>
      </w:r>
      <w:r w:rsidRPr="001970C7">
        <w:t xml:space="preserve"> для сложения двух чисел, заданных в двоичном коде. </w:t>
      </w:r>
    </w:p>
    <w:p w:rsidR="00195D0C" w:rsidRDefault="00195D0C" w:rsidP="00195D0C">
      <w:pPr>
        <w:pStyle w:val="a6"/>
        <w:rPr>
          <w:szCs w:val="12"/>
        </w:rPr>
      </w:pPr>
      <w:r w:rsidRPr="00195D0C">
        <w:rPr>
          <w:szCs w:val="12"/>
        </w:rPr>
        <w:t xml:space="preserve">Построение двоичных сумматоров обычно начинается с </w:t>
      </w:r>
      <w:r w:rsidR="004E1C15">
        <w:rPr>
          <w:szCs w:val="12"/>
        </w:rPr>
        <w:t xml:space="preserve">одноразрядного </w:t>
      </w:r>
      <w:r w:rsidRPr="00195D0C">
        <w:rPr>
          <w:szCs w:val="12"/>
        </w:rPr>
        <w:t xml:space="preserve">сумматора по модулю 2. </w:t>
      </w:r>
      <w:r>
        <w:rPr>
          <w:szCs w:val="12"/>
        </w:rPr>
        <w:t>Т</w:t>
      </w:r>
      <w:r w:rsidRPr="00195D0C">
        <w:rPr>
          <w:szCs w:val="12"/>
        </w:rPr>
        <w:t>аблиц</w:t>
      </w:r>
      <w:r>
        <w:rPr>
          <w:szCs w:val="12"/>
        </w:rPr>
        <w:t>у</w:t>
      </w:r>
      <w:r w:rsidRPr="00195D0C">
        <w:rPr>
          <w:szCs w:val="12"/>
        </w:rPr>
        <w:t xml:space="preserve"> истинности этого сумматора</w:t>
      </w:r>
      <w:r w:rsidR="004E1C15">
        <w:rPr>
          <w:szCs w:val="12"/>
        </w:rPr>
        <w:t xml:space="preserve"> (таблица</w:t>
      </w:r>
      <w:r w:rsidR="004E1C15" w:rsidRPr="004E1C15">
        <w:rPr>
          <w:szCs w:val="12"/>
        </w:rPr>
        <w:t xml:space="preserve"> </w:t>
      </w:r>
      <w:r w:rsidR="004E1C15">
        <w:rPr>
          <w:szCs w:val="12"/>
        </w:rPr>
        <w:t>2.14</w:t>
      </w:r>
      <w:r w:rsidR="004E1C15" w:rsidRPr="00195D0C">
        <w:rPr>
          <w:szCs w:val="12"/>
        </w:rPr>
        <w:t>.</w:t>
      </w:r>
      <w:r w:rsidR="004E1C15">
        <w:rPr>
          <w:szCs w:val="12"/>
        </w:rPr>
        <w:t xml:space="preserve">1) </w:t>
      </w:r>
      <w:r w:rsidRPr="00195D0C">
        <w:rPr>
          <w:szCs w:val="12"/>
        </w:rPr>
        <w:t xml:space="preserve"> можно получить исходя из правил суммирования в двоичной арифметике</w:t>
      </w:r>
      <w:r w:rsidR="004E1C15">
        <w:rPr>
          <w:szCs w:val="12"/>
        </w:rPr>
        <w:t xml:space="preserve">. В таблице </w:t>
      </w:r>
      <w:r w:rsidR="00D73A3B">
        <w:rPr>
          <w:szCs w:val="12"/>
        </w:rPr>
        <w:t xml:space="preserve"> </w:t>
      </w:r>
      <w:r w:rsidR="004E1C15">
        <w:rPr>
          <w:szCs w:val="12"/>
        </w:rPr>
        <w:t>«</w:t>
      </w:r>
      <w:r w:rsidR="00D73A3B">
        <w:rPr>
          <w:szCs w:val="12"/>
        </w:rPr>
        <w:t>а» и «</w:t>
      </w:r>
      <w:r w:rsidR="00D73A3B">
        <w:rPr>
          <w:szCs w:val="12"/>
          <w:lang w:val="en-US"/>
        </w:rPr>
        <w:t>b</w:t>
      </w:r>
      <w:r w:rsidR="00D73A3B">
        <w:rPr>
          <w:szCs w:val="12"/>
        </w:rPr>
        <w:t xml:space="preserve">» разряды слагаемых, </w:t>
      </w:r>
      <w:r w:rsidR="00D73A3B">
        <w:rPr>
          <w:szCs w:val="12"/>
          <w:lang w:val="en-US"/>
        </w:rPr>
        <w:t>S</w:t>
      </w:r>
      <w:r w:rsidR="00D73A3B">
        <w:rPr>
          <w:szCs w:val="12"/>
        </w:rPr>
        <w:t xml:space="preserve"> – сумма в двоичном коде.</w:t>
      </w:r>
    </w:p>
    <w:p w:rsidR="00D73A3B" w:rsidRPr="00D73A3B" w:rsidRDefault="00D73A3B" w:rsidP="00D73A3B">
      <w:pPr>
        <w:pStyle w:val="a6"/>
        <w:ind w:left="2127"/>
        <w:rPr>
          <w:szCs w:val="12"/>
        </w:rPr>
      </w:pPr>
      <w:r>
        <w:rPr>
          <w:szCs w:val="12"/>
        </w:rPr>
        <w:t>Сложение в двоичном коде</w:t>
      </w:r>
    </w:p>
    <w:p w:rsidR="004E1C15" w:rsidRPr="00D73A3B" w:rsidRDefault="00D73A3B" w:rsidP="00D73A3B">
      <w:pPr>
        <w:pStyle w:val="a6"/>
        <w:ind w:left="3545" w:firstLine="0"/>
        <w:rPr>
          <w:b/>
          <w:i/>
          <w:szCs w:val="12"/>
        </w:rPr>
      </w:pPr>
      <w:r w:rsidRPr="00D73A3B">
        <w:rPr>
          <w:b/>
          <w:i/>
          <w:szCs w:val="12"/>
        </w:rPr>
        <w:t>Таблица 2.14.1</w:t>
      </w:r>
    </w:p>
    <w:tbl>
      <w:tblPr>
        <w:tblStyle w:val="aff3"/>
        <w:tblW w:w="0" w:type="auto"/>
        <w:jc w:val="center"/>
        <w:tblInd w:w="-444" w:type="dxa"/>
        <w:tblLayout w:type="fixed"/>
        <w:tblLook w:val="04A0"/>
      </w:tblPr>
      <w:tblGrid>
        <w:gridCol w:w="607"/>
        <w:gridCol w:w="608"/>
        <w:gridCol w:w="608"/>
      </w:tblGrid>
      <w:tr w:rsidR="004E1C15" w:rsidTr="004E1C15">
        <w:trPr>
          <w:jc w:val="center"/>
        </w:trPr>
        <w:tc>
          <w:tcPr>
            <w:tcW w:w="607" w:type="dxa"/>
          </w:tcPr>
          <w:p w:rsidR="004E1C15" w:rsidRPr="004E1C15" w:rsidRDefault="004E1C15" w:rsidP="00195D0C">
            <w:pPr>
              <w:pStyle w:val="a6"/>
              <w:ind w:firstLine="0"/>
              <w:rPr>
                <w:szCs w:val="12"/>
                <w:lang w:val="en-US"/>
              </w:rPr>
            </w:pPr>
            <w:r>
              <w:rPr>
                <w:szCs w:val="12"/>
                <w:lang w:val="en-US"/>
              </w:rPr>
              <w:t>a</w:t>
            </w:r>
          </w:p>
        </w:tc>
        <w:tc>
          <w:tcPr>
            <w:tcW w:w="608" w:type="dxa"/>
          </w:tcPr>
          <w:p w:rsidR="004E1C15" w:rsidRPr="004E1C15" w:rsidRDefault="004E1C15" w:rsidP="00195D0C">
            <w:pPr>
              <w:pStyle w:val="a6"/>
              <w:ind w:firstLine="0"/>
              <w:rPr>
                <w:szCs w:val="12"/>
                <w:lang w:val="en-US"/>
              </w:rPr>
            </w:pPr>
            <w:r>
              <w:rPr>
                <w:szCs w:val="12"/>
                <w:lang w:val="en-US"/>
              </w:rPr>
              <w:t>b</w:t>
            </w:r>
          </w:p>
        </w:tc>
        <w:tc>
          <w:tcPr>
            <w:tcW w:w="608" w:type="dxa"/>
          </w:tcPr>
          <w:p w:rsidR="004E1C15" w:rsidRPr="004E1C15" w:rsidRDefault="004E1C15" w:rsidP="00195D0C">
            <w:pPr>
              <w:pStyle w:val="a6"/>
              <w:ind w:firstLine="0"/>
              <w:rPr>
                <w:szCs w:val="12"/>
                <w:lang w:val="en-US"/>
              </w:rPr>
            </w:pPr>
            <w:r>
              <w:rPr>
                <w:szCs w:val="12"/>
                <w:lang w:val="en-US"/>
              </w:rPr>
              <w:t>S</w:t>
            </w:r>
          </w:p>
        </w:tc>
      </w:tr>
      <w:tr w:rsidR="004E1C15" w:rsidTr="004E1C15">
        <w:trPr>
          <w:jc w:val="center"/>
        </w:trPr>
        <w:tc>
          <w:tcPr>
            <w:tcW w:w="607" w:type="dxa"/>
          </w:tcPr>
          <w:p w:rsidR="004E1C15" w:rsidRPr="004E1C15" w:rsidRDefault="004E1C15" w:rsidP="00195D0C">
            <w:pPr>
              <w:pStyle w:val="a6"/>
              <w:ind w:firstLine="0"/>
              <w:rPr>
                <w:szCs w:val="12"/>
                <w:lang w:val="en-US"/>
              </w:rPr>
            </w:pPr>
            <w:r>
              <w:rPr>
                <w:szCs w:val="12"/>
                <w:lang w:val="en-US"/>
              </w:rPr>
              <w:t xml:space="preserve">0    </w:t>
            </w:r>
          </w:p>
        </w:tc>
        <w:tc>
          <w:tcPr>
            <w:tcW w:w="608" w:type="dxa"/>
          </w:tcPr>
          <w:p w:rsidR="004E1C15" w:rsidRPr="004E1C15" w:rsidRDefault="004E1C15" w:rsidP="00195D0C">
            <w:pPr>
              <w:pStyle w:val="a6"/>
              <w:ind w:firstLine="0"/>
              <w:rPr>
                <w:szCs w:val="12"/>
                <w:lang w:val="en-US"/>
              </w:rPr>
            </w:pPr>
            <w:r>
              <w:rPr>
                <w:szCs w:val="12"/>
                <w:lang w:val="en-US"/>
              </w:rPr>
              <w:t>0</w:t>
            </w:r>
          </w:p>
        </w:tc>
        <w:tc>
          <w:tcPr>
            <w:tcW w:w="608" w:type="dxa"/>
          </w:tcPr>
          <w:p w:rsidR="004E1C15" w:rsidRPr="004E1C15" w:rsidRDefault="004E1C15" w:rsidP="00195D0C">
            <w:pPr>
              <w:pStyle w:val="a6"/>
              <w:ind w:firstLine="0"/>
              <w:rPr>
                <w:szCs w:val="12"/>
                <w:lang w:val="en-US"/>
              </w:rPr>
            </w:pPr>
            <w:r>
              <w:rPr>
                <w:szCs w:val="12"/>
                <w:lang w:val="en-US"/>
              </w:rPr>
              <w:t>0</w:t>
            </w:r>
          </w:p>
        </w:tc>
      </w:tr>
      <w:tr w:rsidR="004E1C15" w:rsidTr="004E1C15">
        <w:trPr>
          <w:jc w:val="center"/>
        </w:trPr>
        <w:tc>
          <w:tcPr>
            <w:tcW w:w="607" w:type="dxa"/>
          </w:tcPr>
          <w:p w:rsidR="004E1C15" w:rsidRPr="004E1C15" w:rsidRDefault="004E1C15" w:rsidP="00195D0C">
            <w:pPr>
              <w:pStyle w:val="a6"/>
              <w:ind w:firstLine="0"/>
              <w:rPr>
                <w:szCs w:val="12"/>
                <w:lang w:val="en-US"/>
              </w:rPr>
            </w:pPr>
            <w:r>
              <w:rPr>
                <w:szCs w:val="12"/>
                <w:lang w:val="en-US"/>
              </w:rPr>
              <w:t>0</w:t>
            </w:r>
          </w:p>
        </w:tc>
        <w:tc>
          <w:tcPr>
            <w:tcW w:w="608" w:type="dxa"/>
          </w:tcPr>
          <w:p w:rsidR="004E1C15" w:rsidRPr="004E1C15" w:rsidRDefault="004E1C15" w:rsidP="00195D0C">
            <w:pPr>
              <w:pStyle w:val="a6"/>
              <w:ind w:firstLine="0"/>
              <w:rPr>
                <w:szCs w:val="12"/>
                <w:lang w:val="en-US"/>
              </w:rPr>
            </w:pPr>
            <w:r>
              <w:rPr>
                <w:szCs w:val="12"/>
                <w:lang w:val="en-US"/>
              </w:rPr>
              <w:t>1</w:t>
            </w:r>
          </w:p>
        </w:tc>
        <w:tc>
          <w:tcPr>
            <w:tcW w:w="608" w:type="dxa"/>
          </w:tcPr>
          <w:p w:rsidR="004E1C15" w:rsidRPr="004E1C15" w:rsidRDefault="004E1C15" w:rsidP="00195D0C">
            <w:pPr>
              <w:pStyle w:val="a6"/>
              <w:ind w:firstLine="0"/>
              <w:rPr>
                <w:szCs w:val="12"/>
                <w:lang w:val="en-US"/>
              </w:rPr>
            </w:pPr>
            <w:r>
              <w:rPr>
                <w:szCs w:val="12"/>
                <w:lang w:val="en-US"/>
              </w:rPr>
              <w:t>1</w:t>
            </w:r>
          </w:p>
        </w:tc>
      </w:tr>
      <w:tr w:rsidR="004E1C15" w:rsidTr="004E1C15">
        <w:trPr>
          <w:jc w:val="center"/>
        </w:trPr>
        <w:tc>
          <w:tcPr>
            <w:tcW w:w="607" w:type="dxa"/>
          </w:tcPr>
          <w:p w:rsidR="004E1C15" w:rsidRPr="004E1C15" w:rsidRDefault="004E1C15" w:rsidP="00195D0C">
            <w:pPr>
              <w:pStyle w:val="a6"/>
              <w:ind w:firstLine="0"/>
              <w:rPr>
                <w:szCs w:val="12"/>
                <w:lang w:val="en-US"/>
              </w:rPr>
            </w:pPr>
            <w:r>
              <w:rPr>
                <w:szCs w:val="12"/>
                <w:lang w:val="en-US"/>
              </w:rPr>
              <w:t>1</w:t>
            </w:r>
          </w:p>
        </w:tc>
        <w:tc>
          <w:tcPr>
            <w:tcW w:w="608" w:type="dxa"/>
          </w:tcPr>
          <w:p w:rsidR="004E1C15" w:rsidRPr="004E1C15" w:rsidRDefault="004E1C15" w:rsidP="00195D0C">
            <w:pPr>
              <w:pStyle w:val="a6"/>
              <w:ind w:firstLine="0"/>
              <w:rPr>
                <w:szCs w:val="12"/>
                <w:lang w:val="en-US"/>
              </w:rPr>
            </w:pPr>
            <w:r>
              <w:rPr>
                <w:szCs w:val="12"/>
                <w:lang w:val="en-US"/>
              </w:rPr>
              <w:t>0</w:t>
            </w:r>
          </w:p>
        </w:tc>
        <w:tc>
          <w:tcPr>
            <w:tcW w:w="608" w:type="dxa"/>
          </w:tcPr>
          <w:p w:rsidR="004E1C15" w:rsidRPr="004E1C15" w:rsidRDefault="004E1C15" w:rsidP="00195D0C">
            <w:pPr>
              <w:pStyle w:val="a6"/>
              <w:ind w:firstLine="0"/>
              <w:rPr>
                <w:szCs w:val="12"/>
                <w:lang w:val="en-US"/>
              </w:rPr>
            </w:pPr>
            <w:r>
              <w:rPr>
                <w:szCs w:val="12"/>
                <w:lang w:val="en-US"/>
              </w:rPr>
              <w:t>1</w:t>
            </w:r>
          </w:p>
        </w:tc>
      </w:tr>
      <w:tr w:rsidR="004E1C15" w:rsidTr="004E1C15">
        <w:trPr>
          <w:jc w:val="center"/>
        </w:trPr>
        <w:tc>
          <w:tcPr>
            <w:tcW w:w="607" w:type="dxa"/>
          </w:tcPr>
          <w:p w:rsidR="004E1C15" w:rsidRPr="004E1C15" w:rsidRDefault="004E1C15" w:rsidP="00195D0C">
            <w:pPr>
              <w:pStyle w:val="a6"/>
              <w:ind w:firstLine="0"/>
              <w:rPr>
                <w:szCs w:val="12"/>
                <w:lang w:val="en-US"/>
              </w:rPr>
            </w:pPr>
            <w:r>
              <w:rPr>
                <w:szCs w:val="12"/>
                <w:lang w:val="en-US"/>
              </w:rPr>
              <w:t>1</w:t>
            </w:r>
          </w:p>
        </w:tc>
        <w:tc>
          <w:tcPr>
            <w:tcW w:w="608" w:type="dxa"/>
          </w:tcPr>
          <w:p w:rsidR="004E1C15" w:rsidRPr="004E1C15" w:rsidRDefault="004E1C15" w:rsidP="00195D0C">
            <w:pPr>
              <w:pStyle w:val="a6"/>
              <w:ind w:firstLine="0"/>
              <w:rPr>
                <w:szCs w:val="12"/>
                <w:lang w:val="en-US"/>
              </w:rPr>
            </w:pPr>
            <w:r>
              <w:rPr>
                <w:szCs w:val="12"/>
                <w:lang w:val="en-US"/>
              </w:rPr>
              <w:t>1</w:t>
            </w:r>
          </w:p>
        </w:tc>
        <w:tc>
          <w:tcPr>
            <w:tcW w:w="608" w:type="dxa"/>
          </w:tcPr>
          <w:p w:rsidR="004E1C15" w:rsidRPr="004E1C15" w:rsidRDefault="004E1C15" w:rsidP="00195D0C">
            <w:pPr>
              <w:pStyle w:val="a6"/>
              <w:ind w:firstLine="0"/>
              <w:rPr>
                <w:szCs w:val="12"/>
                <w:lang w:val="en-US"/>
              </w:rPr>
            </w:pPr>
            <w:r>
              <w:rPr>
                <w:szCs w:val="12"/>
                <w:lang w:val="en-US"/>
              </w:rPr>
              <w:t>0</w:t>
            </w:r>
          </w:p>
        </w:tc>
      </w:tr>
    </w:tbl>
    <w:p w:rsidR="00195D0C" w:rsidRDefault="00195D0C" w:rsidP="00195D0C">
      <w:pPr>
        <w:pStyle w:val="a6"/>
        <w:rPr>
          <w:szCs w:val="12"/>
        </w:rPr>
      </w:pPr>
    </w:p>
    <w:p w:rsidR="00D73A3B" w:rsidRPr="00AC5C69" w:rsidRDefault="00D73A3B" w:rsidP="00D73A3B">
      <w:pPr>
        <w:pStyle w:val="a6"/>
        <w:rPr>
          <w:noProof/>
          <w:szCs w:val="12"/>
        </w:rPr>
      </w:pPr>
      <w:r>
        <w:rPr>
          <w:noProof/>
          <w:szCs w:val="12"/>
        </w:rPr>
        <w:t xml:space="preserve">Запишем уравнение для функции </w:t>
      </w:r>
      <w:r>
        <w:rPr>
          <w:noProof/>
          <w:szCs w:val="12"/>
          <w:lang w:val="en-US"/>
        </w:rPr>
        <w:t>S</w:t>
      </w:r>
      <w:r w:rsidRPr="00D73A3B">
        <w:rPr>
          <w:noProof/>
          <w:szCs w:val="12"/>
        </w:rPr>
        <w:t xml:space="preserve"> </w:t>
      </w:r>
      <w:r w:rsidR="00AC5C69">
        <w:rPr>
          <w:noProof/>
          <w:szCs w:val="12"/>
        </w:rPr>
        <w:t>в СДНФ</w:t>
      </w:r>
      <w:r w:rsidR="00AC5C69" w:rsidRPr="00AC5C69">
        <w:rPr>
          <w:noProof/>
          <w:szCs w:val="12"/>
        </w:rPr>
        <w:t>:</w:t>
      </w:r>
    </w:p>
    <w:p w:rsidR="00D73A3B" w:rsidRDefault="00D73A3B" w:rsidP="00D73A3B">
      <w:pPr>
        <w:pStyle w:val="a6"/>
        <w:rPr>
          <w:noProof/>
          <w:szCs w:val="12"/>
        </w:rPr>
      </w:pPr>
      <w:r>
        <w:rPr>
          <w:noProof/>
          <w:szCs w:val="12"/>
          <w:lang w:val="en-US"/>
        </w:rPr>
        <w:t>S</w:t>
      </w:r>
      <w:r w:rsidRPr="00D73A3B">
        <w:rPr>
          <w:noProof/>
          <w:szCs w:val="12"/>
        </w:rPr>
        <w:t xml:space="preserve"> = </w:t>
      </w:r>
      <w:r>
        <w:rPr>
          <w:noProof/>
          <w:szCs w:val="12"/>
          <w:lang w:val="en-US"/>
        </w:rPr>
        <w:t>a</w:t>
      </w:r>
      <w:r w:rsidRPr="00D73A3B">
        <w:rPr>
          <w:noProof/>
          <w:szCs w:val="12"/>
        </w:rPr>
        <w:t xml:space="preserve">* </w:t>
      </w:r>
      <w:r>
        <w:rPr>
          <w:noProof/>
          <w:szCs w:val="12"/>
          <w:lang w:val="en-US"/>
        </w:rPr>
        <w:t>b</w:t>
      </w:r>
      <w:r w:rsidRPr="00D73A3B">
        <w:rPr>
          <w:noProof/>
          <w:szCs w:val="12"/>
        </w:rPr>
        <w:t xml:space="preserve">  </w:t>
      </w:r>
      <w:r>
        <w:rPr>
          <w:noProof/>
          <w:szCs w:val="12"/>
          <w:lang w:val="en-US"/>
        </w:rPr>
        <w:t>v</w:t>
      </w:r>
      <w:r w:rsidRPr="00D73A3B">
        <w:rPr>
          <w:noProof/>
          <w:szCs w:val="12"/>
        </w:rPr>
        <w:t xml:space="preserve">  </w:t>
      </w:r>
      <w:r>
        <w:rPr>
          <w:noProof/>
          <w:szCs w:val="12"/>
          <w:lang w:val="en-US"/>
        </w:rPr>
        <w:t>a</w:t>
      </w:r>
      <w:r w:rsidRPr="00D73A3B">
        <w:rPr>
          <w:noProof/>
          <w:szCs w:val="12"/>
        </w:rPr>
        <w:t xml:space="preserve"> </w:t>
      </w:r>
      <w:r>
        <w:rPr>
          <w:noProof/>
          <w:szCs w:val="12"/>
          <w:lang w:val="en-US"/>
        </w:rPr>
        <w:t>b</w:t>
      </w:r>
      <w:r w:rsidRPr="00D73A3B">
        <w:rPr>
          <w:noProof/>
          <w:szCs w:val="12"/>
        </w:rPr>
        <w:t>*</w:t>
      </w:r>
    </w:p>
    <w:p w:rsidR="005174F1" w:rsidRPr="00C64AF3" w:rsidRDefault="00C64AF3" w:rsidP="00C64AF3">
      <w:pPr>
        <w:pStyle w:val="a6"/>
      </w:pPr>
      <w:r>
        <w:t>В результате п</w:t>
      </w:r>
      <w:r w:rsidR="005174F1" w:rsidRPr="007A09F3">
        <w:t>олучили одну из 16 функций таблицы функций двух переменных,  котор</w:t>
      </w:r>
      <w:r w:rsidR="007A09F3" w:rsidRPr="007A09F3">
        <w:t>ые</w:t>
      </w:r>
      <w:r w:rsidR="005174F1" w:rsidRPr="007A09F3">
        <w:t xml:space="preserve"> мы изучали в лабораторной работе</w:t>
      </w:r>
      <w:r w:rsidR="007A09F3" w:rsidRPr="007A09F3">
        <w:t xml:space="preserve"> «</w:t>
      </w:r>
      <w:r w:rsidR="005174F1" w:rsidRPr="00C64AF3">
        <w:t>Проектирование 16-ти простейших логических схем</w:t>
      </w:r>
      <w:r w:rsidR="007A09F3" w:rsidRPr="00C64AF3">
        <w:t>»</w:t>
      </w:r>
    </w:p>
    <w:p w:rsidR="005174F1" w:rsidRPr="007A09F3" w:rsidRDefault="007A09F3" w:rsidP="005174F1">
      <w:pPr>
        <w:pStyle w:val="a6"/>
      </w:pPr>
      <w:r>
        <w:rPr>
          <w:szCs w:val="12"/>
        </w:rPr>
        <w:lastRenderedPageBreak/>
        <w:t xml:space="preserve">Эту функцию </w:t>
      </w:r>
      <w:r w:rsidR="005174F1">
        <w:rPr>
          <w:szCs w:val="12"/>
        </w:rPr>
        <w:t xml:space="preserve">называют </w:t>
      </w:r>
      <w:r>
        <w:rPr>
          <w:szCs w:val="12"/>
        </w:rPr>
        <w:t xml:space="preserve">«функция сложения по модулю 2», </w:t>
      </w:r>
      <w:r w:rsidR="005174F1">
        <w:rPr>
          <w:szCs w:val="12"/>
        </w:rPr>
        <w:t>«исключающее ИЛИ» – «</w:t>
      </w:r>
      <w:r w:rsidR="005174F1">
        <w:rPr>
          <w:szCs w:val="12"/>
          <w:lang w:val="en-US"/>
        </w:rPr>
        <w:t>XOR</w:t>
      </w:r>
      <w:r w:rsidR="005174F1" w:rsidRPr="005174F1">
        <w:t>»</w:t>
      </w:r>
      <w:r w:rsidR="005174F1">
        <w:t xml:space="preserve"> или</w:t>
      </w:r>
      <w:r w:rsidR="005174F1" w:rsidRPr="005174F1">
        <w:t xml:space="preserve"> </w:t>
      </w:r>
      <w:r w:rsidR="005174F1">
        <w:t>«</w:t>
      </w:r>
      <w:r w:rsidR="005174F1" w:rsidRPr="005174F1">
        <w:t>лог</w:t>
      </w:r>
      <w:r w:rsidR="005174F1">
        <w:t>и</w:t>
      </w:r>
      <w:r w:rsidR="005174F1" w:rsidRPr="005174F1">
        <w:t>ческая неравнозн</w:t>
      </w:r>
      <w:r w:rsidR="005174F1">
        <w:t>а</w:t>
      </w:r>
      <w:r w:rsidR="005174F1" w:rsidRPr="005174F1">
        <w:t>чность</w:t>
      </w:r>
      <w:r w:rsidR="005174F1">
        <w:t xml:space="preserve">». </w:t>
      </w:r>
      <w:r>
        <w:t xml:space="preserve">На схемах </w:t>
      </w:r>
      <w:r>
        <w:rPr>
          <w:szCs w:val="12"/>
        </w:rPr>
        <w:t>(рис.</w:t>
      </w:r>
      <w:r w:rsidRPr="00AC5C69">
        <w:rPr>
          <w:szCs w:val="12"/>
        </w:rPr>
        <w:t xml:space="preserve"> </w:t>
      </w:r>
      <w:r>
        <w:rPr>
          <w:szCs w:val="12"/>
        </w:rPr>
        <w:t>2.14</w:t>
      </w:r>
      <w:r w:rsidRPr="00195D0C">
        <w:rPr>
          <w:szCs w:val="12"/>
        </w:rPr>
        <w:t>.</w:t>
      </w:r>
      <w:r>
        <w:rPr>
          <w:szCs w:val="12"/>
        </w:rPr>
        <w:t xml:space="preserve">1) </w:t>
      </w:r>
      <w:r>
        <w:t>функция обозначается</w:t>
      </w:r>
      <w:r w:rsidRPr="007A09F3">
        <w:t>:</w:t>
      </w:r>
    </w:p>
    <w:p w:rsidR="007A09F3" w:rsidRDefault="007A09F3" w:rsidP="007A09F3">
      <w:pPr>
        <w:pStyle w:val="a6"/>
        <w:jc w:val="center"/>
        <w:rPr>
          <w:lang w:val="en-US"/>
        </w:rPr>
      </w:pPr>
      <w:r w:rsidRPr="007A09F3">
        <w:rPr>
          <w:noProof/>
        </w:rPr>
        <w:drawing>
          <wp:inline distT="0" distB="0" distL="0" distR="0">
            <wp:extent cx="844550" cy="692150"/>
            <wp:effectExtent l="19050" t="0" r="0" b="0"/>
            <wp:docPr id="898" name="Рисунок 77" descr="http://thebard.narod.ru/Mik/h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thebard.narod.ru/Mik/hor.gif"/>
                    <pic:cNvPicPr>
                      <a:picLocks noChangeAspect="1" noChangeArrowheads="1"/>
                    </pic:cNvPicPr>
                  </pic:nvPicPr>
                  <pic:blipFill>
                    <a:blip r:embed="rId159" cstate="print"/>
                    <a:srcRect/>
                    <a:stretch>
                      <a:fillRect/>
                    </a:stretch>
                  </pic:blipFill>
                  <pic:spPr bwMode="auto">
                    <a:xfrm>
                      <a:off x="0" y="0"/>
                      <a:ext cx="844550" cy="692150"/>
                    </a:xfrm>
                    <a:prstGeom prst="rect">
                      <a:avLst/>
                    </a:prstGeom>
                    <a:noFill/>
                    <a:ln w="9525">
                      <a:noFill/>
                      <a:miter lim="800000"/>
                      <a:headEnd/>
                      <a:tailEnd/>
                    </a:ln>
                  </pic:spPr>
                </pic:pic>
              </a:graphicData>
            </a:graphic>
          </wp:inline>
        </w:drawing>
      </w:r>
    </w:p>
    <w:p w:rsidR="007A09F3" w:rsidRPr="007A09F3" w:rsidRDefault="007A09F3" w:rsidP="007A09F3">
      <w:pPr>
        <w:pStyle w:val="a6"/>
        <w:jc w:val="center"/>
      </w:pPr>
      <w:r w:rsidRPr="00AC5C69">
        <w:rPr>
          <w:b/>
          <w:sz w:val="24"/>
          <w:szCs w:val="24"/>
        </w:rPr>
        <w:t>Рис.2.14. 1.</w:t>
      </w:r>
      <w:r w:rsidRPr="007A09F3">
        <w:rPr>
          <w:b/>
          <w:sz w:val="24"/>
          <w:szCs w:val="24"/>
        </w:rPr>
        <w:t xml:space="preserve"> </w:t>
      </w:r>
      <w:r>
        <w:rPr>
          <w:b/>
          <w:sz w:val="24"/>
          <w:szCs w:val="24"/>
        </w:rPr>
        <w:t>Графическое обозначение функции сложения по модулю 2</w:t>
      </w:r>
    </w:p>
    <w:p w:rsidR="007A09F3" w:rsidRDefault="007A09F3" w:rsidP="00D73A3B">
      <w:pPr>
        <w:pStyle w:val="a6"/>
        <w:rPr>
          <w:szCs w:val="12"/>
        </w:rPr>
      </w:pPr>
    </w:p>
    <w:p w:rsidR="00AC5C69" w:rsidRDefault="00C64AF3" w:rsidP="00D73A3B">
      <w:pPr>
        <w:pStyle w:val="a6"/>
        <w:rPr>
          <w:szCs w:val="12"/>
        </w:rPr>
      </w:pPr>
      <w:r>
        <w:rPr>
          <w:szCs w:val="12"/>
        </w:rPr>
        <w:t>На основе полученного уравнения п</w:t>
      </w:r>
      <w:r w:rsidR="00D73A3B" w:rsidRPr="00195D0C">
        <w:rPr>
          <w:szCs w:val="12"/>
        </w:rPr>
        <w:t>о</w:t>
      </w:r>
      <w:r w:rsidR="00AC5C69">
        <w:rPr>
          <w:szCs w:val="12"/>
        </w:rPr>
        <w:t>стро</w:t>
      </w:r>
      <w:r w:rsidR="00D73A3B" w:rsidRPr="00195D0C">
        <w:rPr>
          <w:szCs w:val="12"/>
        </w:rPr>
        <w:t>им схему сумматора по модулю 2</w:t>
      </w:r>
      <w:r w:rsidR="00AC5C69">
        <w:rPr>
          <w:szCs w:val="12"/>
        </w:rPr>
        <w:t xml:space="preserve"> (рис.</w:t>
      </w:r>
      <w:r w:rsidR="00AC5C69" w:rsidRPr="00AC5C69">
        <w:rPr>
          <w:szCs w:val="12"/>
        </w:rPr>
        <w:t xml:space="preserve"> </w:t>
      </w:r>
      <w:r w:rsidR="00AC5C69">
        <w:rPr>
          <w:szCs w:val="12"/>
        </w:rPr>
        <w:t>2.14</w:t>
      </w:r>
      <w:r w:rsidR="00AC5C69" w:rsidRPr="00195D0C">
        <w:rPr>
          <w:szCs w:val="12"/>
        </w:rPr>
        <w:t>.</w:t>
      </w:r>
      <w:r w:rsidR="007A09F3">
        <w:rPr>
          <w:szCs w:val="12"/>
        </w:rPr>
        <w:t>2</w:t>
      </w:r>
      <w:r w:rsidR="00AC5C69">
        <w:rPr>
          <w:szCs w:val="12"/>
        </w:rPr>
        <w:t>)</w:t>
      </w:r>
      <w:r w:rsidR="00D73A3B" w:rsidRPr="00195D0C">
        <w:rPr>
          <w:szCs w:val="12"/>
        </w:rPr>
        <w:t xml:space="preserve">. </w:t>
      </w:r>
    </w:p>
    <w:p w:rsidR="00195D0C" w:rsidRDefault="00AC5C69" w:rsidP="00AC5C69">
      <w:pPr>
        <w:pStyle w:val="a6"/>
        <w:jc w:val="center"/>
        <w:rPr>
          <w:szCs w:val="12"/>
        </w:rPr>
      </w:pPr>
      <w:r>
        <w:rPr>
          <w:noProof/>
          <w:szCs w:val="12"/>
        </w:rPr>
        <w:drawing>
          <wp:inline distT="0" distB="0" distL="0" distR="0">
            <wp:extent cx="2172335" cy="1283335"/>
            <wp:effectExtent l="19050" t="0" r="0" b="0"/>
            <wp:docPr id="89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cstate="print">
                      <a:lum bright="10000" contrast="40000"/>
                    </a:blip>
                    <a:srcRect/>
                    <a:stretch>
                      <a:fillRect/>
                    </a:stretch>
                  </pic:blipFill>
                  <pic:spPr bwMode="auto">
                    <a:xfrm>
                      <a:off x="0" y="0"/>
                      <a:ext cx="2172335" cy="1283335"/>
                    </a:xfrm>
                    <a:prstGeom prst="rect">
                      <a:avLst/>
                    </a:prstGeom>
                    <a:noFill/>
                    <a:ln w="9525">
                      <a:noFill/>
                      <a:miter lim="800000"/>
                      <a:headEnd/>
                      <a:tailEnd/>
                    </a:ln>
                  </pic:spPr>
                </pic:pic>
              </a:graphicData>
            </a:graphic>
          </wp:inline>
        </w:drawing>
      </w:r>
    </w:p>
    <w:p w:rsidR="00D73A3B" w:rsidRPr="00AC5C69" w:rsidRDefault="00D73A3B" w:rsidP="00AC5C69">
      <w:pPr>
        <w:pStyle w:val="a6"/>
        <w:jc w:val="center"/>
        <w:rPr>
          <w:b/>
          <w:sz w:val="24"/>
          <w:szCs w:val="24"/>
        </w:rPr>
      </w:pPr>
      <w:r w:rsidRPr="00AC5C69">
        <w:rPr>
          <w:b/>
          <w:sz w:val="24"/>
          <w:szCs w:val="24"/>
        </w:rPr>
        <w:t xml:space="preserve">Рис.2.14. </w:t>
      </w:r>
      <w:r w:rsidR="007A09F3">
        <w:rPr>
          <w:b/>
          <w:sz w:val="24"/>
          <w:szCs w:val="24"/>
        </w:rPr>
        <w:t>2</w:t>
      </w:r>
      <w:r w:rsidRPr="00AC5C69">
        <w:rPr>
          <w:b/>
          <w:sz w:val="24"/>
          <w:szCs w:val="24"/>
        </w:rPr>
        <w:t>. Схема сумматора</w:t>
      </w:r>
      <w:r w:rsidR="00AC5C69" w:rsidRPr="00AC5C69">
        <w:rPr>
          <w:b/>
          <w:sz w:val="24"/>
          <w:szCs w:val="24"/>
        </w:rPr>
        <w:t xml:space="preserve"> по модулю 2</w:t>
      </w:r>
    </w:p>
    <w:p w:rsidR="00195D0C" w:rsidRDefault="00195D0C" w:rsidP="00195D0C">
      <w:pPr>
        <w:pStyle w:val="a6"/>
        <w:rPr>
          <w:szCs w:val="12"/>
        </w:rPr>
      </w:pPr>
      <w:r w:rsidRPr="00195D0C">
        <w:rPr>
          <w:szCs w:val="12"/>
        </w:rPr>
        <w:t xml:space="preserve">Сумматор по модулю 2 выполняет суммирование без учета переноса. </w:t>
      </w:r>
    </w:p>
    <w:p w:rsidR="00E522AD" w:rsidRPr="00195D0C" w:rsidRDefault="00E522AD" w:rsidP="00E522AD">
      <w:pPr>
        <w:pStyle w:val="a6"/>
        <w:rPr>
          <w:szCs w:val="12"/>
        </w:rPr>
      </w:pPr>
      <w:r w:rsidRPr="00195D0C">
        <w:rPr>
          <w:szCs w:val="12"/>
        </w:rPr>
        <w:t xml:space="preserve">В полном двоичном сумматоре требуется учитывать перенос, поэтому требуются схемы, позволяющие формировать перенос в следующий двоичный разряд. </w:t>
      </w:r>
      <w:r w:rsidR="007A09F3">
        <w:rPr>
          <w:szCs w:val="12"/>
        </w:rPr>
        <w:t xml:space="preserve"> Схема, которая формирует при сложении выходной перенос</w:t>
      </w:r>
      <w:r w:rsidR="00544B55">
        <w:rPr>
          <w:szCs w:val="12"/>
        </w:rPr>
        <w:t xml:space="preserve"> «Р»</w:t>
      </w:r>
      <w:r w:rsidR="007A09F3">
        <w:rPr>
          <w:szCs w:val="12"/>
        </w:rPr>
        <w:t>, для учета его в следующем разряде суммы называется</w:t>
      </w:r>
      <w:r w:rsidRPr="00195D0C">
        <w:rPr>
          <w:szCs w:val="12"/>
        </w:rPr>
        <w:t xml:space="preserve"> полусумматором</w:t>
      </w:r>
      <w:r w:rsidR="007A09F3">
        <w:rPr>
          <w:szCs w:val="12"/>
        </w:rPr>
        <w:t xml:space="preserve">. Таблица истинности полусумматора </w:t>
      </w:r>
      <w:r w:rsidR="00544B55">
        <w:rPr>
          <w:szCs w:val="12"/>
        </w:rPr>
        <w:t xml:space="preserve"> </w:t>
      </w:r>
      <w:r w:rsidR="0038763D">
        <w:rPr>
          <w:szCs w:val="12"/>
        </w:rPr>
        <w:t>2.14</w:t>
      </w:r>
      <w:r w:rsidR="0038763D" w:rsidRPr="00195D0C">
        <w:rPr>
          <w:szCs w:val="12"/>
        </w:rPr>
        <w:t>.</w:t>
      </w:r>
      <w:r w:rsidR="0038763D">
        <w:rPr>
          <w:szCs w:val="12"/>
        </w:rPr>
        <w:t xml:space="preserve">2 </w:t>
      </w:r>
      <w:r w:rsidR="00544B55">
        <w:rPr>
          <w:szCs w:val="12"/>
        </w:rPr>
        <w:t xml:space="preserve">приведена </w:t>
      </w:r>
      <w:r w:rsidR="0038763D">
        <w:rPr>
          <w:szCs w:val="12"/>
        </w:rPr>
        <w:t>ниже.</w:t>
      </w:r>
    </w:p>
    <w:p w:rsidR="00544B55" w:rsidRPr="00195D0C" w:rsidRDefault="00544B55" w:rsidP="00544B55">
      <w:pPr>
        <w:pStyle w:val="a6"/>
        <w:jc w:val="center"/>
        <w:rPr>
          <w:szCs w:val="12"/>
        </w:rPr>
      </w:pPr>
      <w:r w:rsidRPr="00195D0C">
        <w:rPr>
          <w:szCs w:val="12"/>
        </w:rPr>
        <w:t>Таблица истинности полусумматора.</w:t>
      </w:r>
    </w:p>
    <w:p w:rsidR="00544B55" w:rsidRPr="00544B55" w:rsidRDefault="00544B55" w:rsidP="00544B55">
      <w:pPr>
        <w:pStyle w:val="a6"/>
        <w:ind w:left="3545"/>
        <w:rPr>
          <w:b/>
          <w:i/>
          <w:szCs w:val="12"/>
        </w:rPr>
      </w:pPr>
      <w:r w:rsidRPr="00544B55">
        <w:rPr>
          <w:b/>
          <w:i/>
          <w:szCs w:val="12"/>
        </w:rPr>
        <w:t>Таблица 2.14.2</w:t>
      </w:r>
    </w:p>
    <w:tbl>
      <w:tblPr>
        <w:tblStyle w:val="aff3"/>
        <w:tblW w:w="0" w:type="auto"/>
        <w:jc w:val="center"/>
        <w:tblInd w:w="-467" w:type="dxa"/>
        <w:tblLook w:val="04A0"/>
      </w:tblPr>
      <w:tblGrid>
        <w:gridCol w:w="615"/>
        <w:gridCol w:w="615"/>
        <w:gridCol w:w="615"/>
        <w:gridCol w:w="615"/>
      </w:tblGrid>
      <w:tr w:rsidR="00544B55" w:rsidTr="00544B55">
        <w:trPr>
          <w:jc w:val="center"/>
        </w:trPr>
        <w:tc>
          <w:tcPr>
            <w:tcW w:w="615" w:type="dxa"/>
          </w:tcPr>
          <w:p w:rsidR="00544B55" w:rsidRPr="00544B55" w:rsidRDefault="00544B55" w:rsidP="00E522AD">
            <w:pPr>
              <w:pStyle w:val="a6"/>
              <w:ind w:firstLine="0"/>
              <w:rPr>
                <w:sz w:val="24"/>
                <w:szCs w:val="24"/>
                <w:lang w:val="en-US"/>
              </w:rPr>
            </w:pPr>
            <w:r w:rsidRPr="00544B55">
              <w:rPr>
                <w:sz w:val="24"/>
                <w:szCs w:val="24"/>
                <w:lang w:val="en-US"/>
              </w:rPr>
              <w:t>a</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b</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S</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P</w:t>
            </w:r>
          </w:p>
        </w:tc>
      </w:tr>
      <w:tr w:rsidR="00544B55" w:rsidTr="00544B55">
        <w:trPr>
          <w:jc w:val="center"/>
        </w:trPr>
        <w:tc>
          <w:tcPr>
            <w:tcW w:w="615" w:type="dxa"/>
          </w:tcPr>
          <w:p w:rsidR="00544B55" w:rsidRPr="00544B55" w:rsidRDefault="00544B55" w:rsidP="00E522AD">
            <w:pPr>
              <w:pStyle w:val="a6"/>
              <w:ind w:firstLine="0"/>
              <w:rPr>
                <w:sz w:val="24"/>
                <w:szCs w:val="24"/>
                <w:lang w:val="en-US"/>
              </w:rPr>
            </w:pPr>
            <w:r w:rsidRPr="00544B55">
              <w:rPr>
                <w:sz w:val="24"/>
                <w:szCs w:val="24"/>
                <w:lang w:val="en-US"/>
              </w:rPr>
              <w:t>0</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0</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0</w:t>
            </w:r>
          </w:p>
        </w:tc>
        <w:tc>
          <w:tcPr>
            <w:tcW w:w="615" w:type="dxa"/>
          </w:tcPr>
          <w:p w:rsidR="00544B55" w:rsidRPr="00544B55" w:rsidRDefault="00544B55" w:rsidP="00E522AD">
            <w:pPr>
              <w:pStyle w:val="a6"/>
              <w:ind w:firstLine="0"/>
              <w:rPr>
                <w:sz w:val="24"/>
                <w:szCs w:val="24"/>
                <w:lang w:val="en-US"/>
              </w:rPr>
            </w:pPr>
            <w:r w:rsidRPr="00544B55">
              <w:rPr>
                <w:sz w:val="24"/>
                <w:szCs w:val="24"/>
                <w:lang w:val="en-US"/>
              </w:rPr>
              <w:t>0</w:t>
            </w:r>
          </w:p>
        </w:tc>
      </w:tr>
      <w:tr w:rsidR="00544B55" w:rsidTr="00544B55">
        <w:trPr>
          <w:jc w:val="center"/>
        </w:trPr>
        <w:tc>
          <w:tcPr>
            <w:tcW w:w="615" w:type="dxa"/>
          </w:tcPr>
          <w:p w:rsidR="00544B55" w:rsidRPr="00544B55" w:rsidRDefault="00544B55" w:rsidP="00E522AD">
            <w:pPr>
              <w:pStyle w:val="a6"/>
              <w:ind w:firstLine="0"/>
              <w:rPr>
                <w:sz w:val="24"/>
                <w:szCs w:val="24"/>
                <w:lang w:val="en-US"/>
              </w:rPr>
            </w:pPr>
            <w:r>
              <w:rPr>
                <w:sz w:val="24"/>
                <w:szCs w:val="24"/>
                <w:lang w:val="en-US"/>
              </w:rPr>
              <w:t>0</w:t>
            </w:r>
          </w:p>
        </w:tc>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0</w:t>
            </w:r>
          </w:p>
        </w:tc>
      </w:tr>
      <w:tr w:rsidR="00544B55" w:rsidTr="00544B55">
        <w:trPr>
          <w:jc w:val="center"/>
        </w:trPr>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0</w:t>
            </w:r>
          </w:p>
        </w:tc>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0</w:t>
            </w:r>
          </w:p>
        </w:tc>
      </w:tr>
      <w:tr w:rsidR="00544B55" w:rsidTr="00544B55">
        <w:trPr>
          <w:jc w:val="center"/>
        </w:trPr>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1</w:t>
            </w:r>
          </w:p>
        </w:tc>
        <w:tc>
          <w:tcPr>
            <w:tcW w:w="615" w:type="dxa"/>
          </w:tcPr>
          <w:p w:rsidR="00544B55" w:rsidRPr="00544B55" w:rsidRDefault="00544B55" w:rsidP="00E522AD">
            <w:pPr>
              <w:pStyle w:val="a6"/>
              <w:ind w:firstLine="0"/>
              <w:rPr>
                <w:sz w:val="24"/>
                <w:szCs w:val="24"/>
                <w:lang w:val="en-US"/>
              </w:rPr>
            </w:pPr>
            <w:r>
              <w:rPr>
                <w:sz w:val="24"/>
                <w:szCs w:val="24"/>
                <w:lang w:val="en-US"/>
              </w:rPr>
              <w:t>0</w:t>
            </w:r>
          </w:p>
        </w:tc>
        <w:tc>
          <w:tcPr>
            <w:tcW w:w="615" w:type="dxa"/>
          </w:tcPr>
          <w:p w:rsidR="00544B55" w:rsidRPr="00544B55" w:rsidRDefault="00544B55" w:rsidP="00E522AD">
            <w:pPr>
              <w:pStyle w:val="a6"/>
              <w:ind w:firstLine="0"/>
              <w:rPr>
                <w:sz w:val="24"/>
                <w:szCs w:val="24"/>
                <w:lang w:val="en-US"/>
              </w:rPr>
            </w:pPr>
            <w:r>
              <w:rPr>
                <w:sz w:val="24"/>
                <w:szCs w:val="24"/>
                <w:lang w:val="en-US"/>
              </w:rPr>
              <w:t>1</w:t>
            </w:r>
          </w:p>
        </w:tc>
      </w:tr>
    </w:tbl>
    <w:p w:rsidR="00E522AD" w:rsidRPr="00195D0C" w:rsidRDefault="00544B55" w:rsidP="00E522AD">
      <w:pPr>
        <w:pStyle w:val="a6"/>
        <w:rPr>
          <w:szCs w:val="12"/>
        </w:rPr>
      </w:pPr>
      <w:r>
        <w:rPr>
          <w:szCs w:val="12"/>
        </w:rPr>
        <w:t>Как следует из таблицы истинности для  функции переноса необходимо реализовать схему, выполняющую операцию</w:t>
      </w:r>
      <w:r w:rsidRPr="00544B55">
        <w:rPr>
          <w:szCs w:val="12"/>
        </w:rPr>
        <w:t>:</w:t>
      </w:r>
      <w:r>
        <w:rPr>
          <w:szCs w:val="12"/>
        </w:rPr>
        <w:t xml:space="preserve"> </w:t>
      </w:r>
      <w:r w:rsidR="00431D2E">
        <w:rPr>
          <w:szCs w:val="12"/>
          <w:lang w:val="en-US"/>
        </w:rPr>
        <w:t>P</w:t>
      </w:r>
      <w:r>
        <w:rPr>
          <w:szCs w:val="12"/>
        </w:rPr>
        <w:t xml:space="preserve"> = </w:t>
      </w:r>
      <w:r>
        <w:rPr>
          <w:szCs w:val="12"/>
          <w:lang w:val="en-US"/>
        </w:rPr>
        <w:t>a</w:t>
      </w:r>
      <w:r w:rsidRPr="00544B55">
        <w:rPr>
          <w:szCs w:val="12"/>
        </w:rPr>
        <w:t xml:space="preserve"> </w:t>
      </w:r>
      <w:r>
        <w:rPr>
          <w:szCs w:val="12"/>
          <w:lang w:val="en-US"/>
        </w:rPr>
        <w:t>b</w:t>
      </w:r>
      <w:r w:rsidRPr="00544B55">
        <w:rPr>
          <w:szCs w:val="12"/>
        </w:rPr>
        <w:t>.</w:t>
      </w:r>
      <w:r w:rsidR="00431D2E" w:rsidRPr="00431D2E">
        <w:rPr>
          <w:szCs w:val="12"/>
        </w:rPr>
        <w:t xml:space="preserve"> </w:t>
      </w:r>
      <w:r w:rsidR="007B2DEF">
        <w:rPr>
          <w:szCs w:val="12"/>
        </w:rPr>
        <w:t>С</w:t>
      </w:r>
      <w:r w:rsidR="00E522AD" w:rsidRPr="00195D0C">
        <w:rPr>
          <w:szCs w:val="12"/>
        </w:rPr>
        <w:t xml:space="preserve">хема </w:t>
      </w:r>
      <w:r w:rsidR="007B2DEF">
        <w:rPr>
          <w:szCs w:val="12"/>
        </w:rPr>
        <w:t xml:space="preserve">полусумматора </w:t>
      </w:r>
      <w:r w:rsidR="00431D2E">
        <w:rPr>
          <w:szCs w:val="12"/>
        </w:rPr>
        <w:t>показана</w:t>
      </w:r>
      <w:r w:rsidR="00E522AD" w:rsidRPr="00195D0C">
        <w:rPr>
          <w:szCs w:val="12"/>
        </w:rPr>
        <w:t xml:space="preserve"> на </w:t>
      </w:r>
      <w:r w:rsidR="00431D2E">
        <w:rPr>
          <w:szCs w:val="12"/>
        </w:rPr>
        <w:t>рис.</w:t>
      </w:r>
      <w:r w:rsidR="00431D2E" w:rsidRPr="00AC5C69">
        <w:rPr>
          <w:szCs w:val="12"/>
        </w:rPr>
        <w:t xml:space="preserve"> </w:t>
      </w:r>
      <w:r w:rsidR="00431D2E">
        <w:rPr>
          <w:szCs w:val="12"/>
        </w:rPr>
        <w:t>2.14</w:t>
      </w:r>
      <w:r w:rsidR="00431D2E" w:rsidRPr="00195D0C">
        <w:rPr>
          <w:szCs w:val="12"/>
        </w:rPr>
        <w:t>.</w:t>
      </w:r>
      <w:r w:rsidR="00431D2E">
        <w:rPr>
          <w:szCs w:val="12"/>
        </w:rPr>
        <w:t>3</w:t>
      </w:r>
      <w:r w:rsidR="00E522AD" w:rsidRPr="00195D0C">
        <w:rPr>
          <w:szCs w:val="12"/>
        </w:rPr>
        <w:t>.</w:t>
      </w:r>
    </w:p>
    <w:p w:rsidR="00E522AD" w:rsidRPr="00195D0C" w:rsidRDefault="002D5974" w:rsidP="00431D2E">
      <w:pPr>
        <w:pStyle w:val="a6"/>
        <w:jc w:val="center"/>
        <w:rPr>
          <w:szCs w:val="12"/>
        </w:rPr>
      </w:pPr>
      <w:r>
        <w:rPr>
          <w:noProof/>
          <w:szCs w:val="12"/>
        </w:rPr>
        <w:drawing>
          <wp:inline distT="0" distB="0" distL="0" distR="0">
            <wp:extent cx="3801655" cy="2048748"/>
            <wp:effectExtent l="19050" t="0" r="8345" b="0"/>
            <wp:docPr id="94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1" cstate="print"/>
                    <a:srcRect/>
                    <a:stretch>
                      <a:fillRect/>
                    </a:stretch>
                  </pic:blipFill>
                  <pic:spPr bwMode="auto">
                    <a:xfrm>
                      <a:off x="0" y="0"/>
                      <a:ext cx="3802090" cy="2048982"/>
                    </a:xfrm>
                    <a:prstGeom prst="rect">
                      <a:avLst/>
                    </a:prstGeom>
                    <a:noFill/>
                    <a:ln w="9525">
                      <a:noFill/>
                      <a:miter lim="800000"/>
                      <a:headEnd/>
                      <a:tailEnd/>
                    </a:ln>
                  </pic:spPr>
                </pic:pic>
              </a:graphicData>
            </a:graphic>
          </wp:inline>
        </w:drawing>
      </w:r>
    </w:p>
    <w:p w:rsidR="002D5974" w:rsidRDefault="00E522AD" w:rsidP="007B2DEF">
      <w:pPr>
        <w:pStyle w:val="a6"/>
        <w:jc w:val="center"/>
        <w:rPr>
          <w:b/>
          <w:sz w:val="24"/>
          <w:szCs w:val="24"/>
        </w:rPr>
      </w:pPr>
      <w:r w:rsidRPr="002D5974">
        <w:rPr>
          <w:b/>
          <w:sz w:val="24"/>
          <w:szCs w:val="24"/>
        </w:rPr>
        <w:t>Рис</w:t>
      </w:r>
      <w:r w:rsidR="00431D2E" w:rsidRPr="002D5974">
        <w:rPr>
          <w:b/>
          <w:sz w:val="24"/>
          <w:szCs w:val="24"/>
        </w:rPr>
        <w:t>.</w:t>
      </w:r>
      <w:r w:rsidRPr="002D5974">
        <w:rPr>
          <w:b/>
          <w:sz w:val="24"/>
          <w:szCs w:val="24"/>
        </w:rPr>
        <w:t xml:space="preserve"> </w:t>
      </w:r>
      <w:r w:rsidR="00431D2E" w:rsidRPr="002D5974">
        <w:rPr>
          <w:b/>
          <w:sz w:val="24"/>
          <w:szCs w:val="24"/>
        </w:rPr>
        <w:t>2.14.3</w:t>
      </w:r>
      <w:r w:rsidRPr="002D5974">
        <w:rPr>
          <w:b/>
          <w:sz w:val="24"/>
          <w:szCs w:val="24"/>
        </w:rPr>
        <w:t xml:space="preserve">. </w:t>
      </w:r>
      <w:r w:rsidR="00D14B05">
        <w:rPr>
          <w:b/>
          <w:sz w:val="24"/>
          <w:szCs w:val="24"/>
        </w:rPr>
        <w:t>С</w:t>
      </w:r>
      <w:r w:rsidR="007B2DEF" w:rsidRPr="002D5974">
        <w:rPr>
          <w:b/>
          <w:sz w:val="24"/>
          <w:szCs w:val="24"/>
        </w:rPr>
        <w:t>хема полусумматора</w:t>
      </w:r>
      <w:r w:rsidR="002D5974">
        <w:rPr>
          <w:b/>
          <w:sz w:val="24"/>
          <w:szCs w:val="24"/>
        </w:rPr>
        <w:t xml:space="preserve"> </w:t>
      </w:r>
    </w:p>
    <w:p w:rsidR="00E522AD" w:rsidRDefault="002D5974" w:rsidP="007B2DEF">
      <w:pPr>
        <w:pStyle w:val="a6"/>
        <w:jc w:val="center"/>
        <w:rPr>
          <w:b/>
          <w:sz w:val="24"/>
          <w:szCs w:val="24"/>
        </w:rPr>
      </w:pPr>
      <w:r>
        <w:rPr>
          <w:b/>
          <w:sz w:val="24"/>
          <w:szCs w:val="24"/>
        </w:rPr>
        <w:t>и его графическое изображение</w:t>
      </w:r>
    </w:p>
    <w:p w:rsidR="007B2DEF" w:rsidRDefault="00E522AD" w:rsidP="00E522AD">
      <w:pPr>
        <w:pStyle w:val="a6"/>
        <w:rPr>
          <w:szCs w:val="12"/>
        </w:rPr>
      </w:pPr>
      <w:r w:rsidRPr="00195D0C">
        <w:rPr>
          <w:szCs w:val="12"/>
        </w:rPr>
        <w:lastRenderedPageBreak/>
        <w:t>Схема полусумматора формирует перенос в следующий разряд, но не учитыва</w:t>
      </w:r>
      <w:r w:rsidR="007B2DEF">
        <w:rPr>
          <w:szCs w:val="12"/>
        </w:rPr>
        <w:t>е</w:t>
      </w:r>
      <w:r w:rsidRPr="00195D0C">
        <w:rPr>
          <w:szCs w:val="12"/>
        </w:rPr>
        <w:t xml:space="preserve">т перенос из предыдущего разряда, поэтому она и называется полусумматором. </w:t>
      </w:r>
      <w:r w:rsidR="007B2DEF">
        <w:rPr>
          <w:szCs w:val="12"/>
        </w:rPr>
        <w:t>Заполним</w:t>
      </w:r>
      <w:r w:rsidRPr="00195D0C">
        <w:rPr>
          <w:szCs w:val="12"/>
        </w:rPr>
        <w:t xml:space="preserve"> </w:t>
      </w:r>
      <w:r w:rsidR="007B2DEF">
        <w:rPr>
          <w:szCs w:val="12"/>
        </w:rPr>
        <w:t xml:space="preserve">таблицу </w:t>
      </w:r>
      <w:r w:rsidRPr="00195D0C">
        <w:rPr>
          <w:szCs w:val="12"/>
        </w:rPr>
        <w:t>истинности полного двоичного одноразрядного сумматора</w:t>
      </w:r>
      <w:r w:rsidR="007B2DEF">
        <w:rPr>
          <w:szCs w:val="12"/>
        </w:rPr>
        <w:t>, учитывающего входной перенос.</w:t>
      </w:r>
      <w:r w:rsidRPr="00195D0C">
        <w:rPr>
          <w:szCs w:val="12"/>
        </w:rPr>
        <w:t xml:space="preserve"> </w:t>
      </w:r>
    </w:p>
    <w:p w:rsidR="007B2DEF" w:rsidRDefault="007B2DEF" w:rsidP="00E522AD">
      <w:pPr>
        <w:pStyle w:val="a6"/>
        <w:rPr>
          <w:szCs w:val="12"/>
        </w:rPr>
      </w:pPr>
      <w:r>
        <w:rPr>
          <w:szCs w:val="12"/>
        </w:rPr>
        <w:t>На таких сумматорах возможно построение многоразрядных сумматоров, выполняющих арифметическое сложение двух чисел в двоичном коде.</w:t>
      </w:r>
    </w:p>
    <w:p w:rsidR="007B2DEF" w:rsidRDefault="007B2DEF" w:rsidP="00E522AD">
      <w:pPr>
        <w:pStyle w:val="a6"/>
        <w:rPr>
          <w:szCs w:val="12"/>
        </w:rPr>
      </w:pPr>
      <w:r>
        <w:rPr>
          <w:szCs w:val="12"/>
        </w:rPr>
        <w:t xml:space="preserve">Построим таблицу истинности для </w:t>
      </w:r>
      <w:r w:rsidR="0038763D">
        <w:rPr>
          <w:szCs w:val="12"/>
        </w:rPr>
        <w:t>сумматора (таб</w:t>
      </w:r>
      <w:r w:rsidR="00711ED4">
        <w:rPr>
          <w:szCs w:val="12"/>
        </w:rPr>
        <w:t>л</w:t>
      </w:r>
      <w:r w:rsidR="00711ED4" w:rsidRPr="00711ED4">
        <w:rPr>
          <w:szCs w:val="12"/>
        </w:rPr>
        <w:t xml:space="preserve">. </w:t>
      </w:r>
      <w:r w:rsidR="0038763D">
        <w:rPr>
          <w:szCs w:val="12"/>
        </w:rPr>
        <w:t xml:space="preserve">2.14.3), где </w:t>
      </w:r>
      <w:r w:rsidR="0038763D">
        <w:rPr>
          <w:szCs w:val="12"/>
          <w:lang w:val="en-US"/>
        </w:rPr>
        <w:t>PI</w:t>
      </w:r>
      <w:r w:rsidR="0038763D" w:rsidRPr="0038763D">
        <w:rPr>
          <w:szCs w:val="12"/>
        </w:rPr>
        <w:t xml:space="preserve"> – </w:t>
      </w:r>
      <w:r w:rsidR="0038763D">
        <w:rPr>
          <w:szCs w:val="12"/>
        </w:rPr>
        <w:t xml:space="preserve">входной перенос, </w:t>
      </w:r>
      <w:r w:rsidR="0038763D" w:rsidRPr="0038763D">
        <w:rPr>
          <w:szCs w:val="12"/>
        </w:rPr>
        <w:t xml:space="preserve"> </w:t>
      </w:r>
      <w:r w:rsidR="0038763D">
        <w:rPr>
          <w:szCs w:val="12"/>
          <w:lang w:val="en-US"/>
        </w:rPr>
        <w:t>PO</w:t>
      </w:r>
      <w:r w:rsidR="0038763D" w:rsidRPr="0038763D">
        <w:rPr>
          <w:szCs w:val="12"/>
        </w:rPr>
        <w:t xml:space="preserve"> – </w:t>
      </w:r>
      <w:r w:rsidR="0038763D">
        <w:rPr>
          <w:szCs w:val="12"/>
        </w:rPr>
        <w:t>выходной перенос, формируемый схемой.</w:t>
      </w:r>
    </w:p>
    <w:p w:rsidR="00187D45" w:rsidRDefault="00187D45" w:rsidP="00E522AD">
      <w:pPr>
        <w:pStyle w:val="a6"/>
        <w:rPr>
          <w:szCs w:val="12"/>
        </w:rPr>
      </w:pPr>
    </w:p>
    <w:p w:rsidR="00711ED4" w:rsidRPr="00195D0C" w:rsidRDefault="00711ED4" w:rsidP="00711ED4">
      <w:pPr>
        <w:pStyle w:val="a6"/>
        <w:rPr>
          <w:szCs w:val="12"/>
        </w:rPr>
      </w:pPr>
      <w:r w:rsidRPr="00195D0C">
        <w:rPr>
          <w:szCs w:val="12"/>
        </w:rPr>
        <w:t>Таблица истинности полного двоичного одноразрядного сумматора.</w:t>
      </w:r>
    </w:p>
    <w:p w:rsidR="0038763D" w:rsidRPr="00711ED4" w:rsidRDefault="00711ED4" w:rsidP="00711ED4">
      <w:pPr>
        <w:pStyle w:val="a6"/>
        <w:rPr>
          <w:b/>
          <w:i/>
          <w:szCs w:val="12"/>
        </w:rPr>
      </w:pPr>
      <w:r>
        <w:rPr>
          <w:b/>
          <w:i/>
          <w:szCs w:val="12"/>
        </w:rPr>
        <w:t xml:space="preserve">                                                                </w:t>
      </w:r>
      <w:r w:rsidRPr="00711ED4">
        <w:rPr>
          <w:b/>
          <w:i/>
          <w:szCs w:val="12"/>
        </w:rPr>
        <w:t>Таблица 2.14.3</w:t>
      </w:r>
    </w:p>
    <w:tbl>
      <w:tblPr>
        <w:tblStyle w:val="aff3"/>
        <w:tblW w:w="0" w:type="auto"/>
        <w:jc w:val="center"/>
        <w:tblInd w:w="-822" w:type="dxa"/>
        <w:tblLook w:val="04A0"/>
      </w:tblPr>
      <w:tblGrid>
        <w:gridCol w:w="711"/>
        <w:gridCol w:w="712"/>
        <w:gridCol w:w="711"/>
        <w:gridCol w:w="712"/>
        <w:gridCol w:w="712"/>
      </w:tblGrid>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PI</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a</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b</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S</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PO</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0</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r>
      <w:tr w:rsidR="0038763D" w:rsidTr="00711ED4">
        <w:trPr>
          <w:jc w:val="center"/>
        </w:trPr>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1"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c>
          <w:tcPr>
            <w:tcW w:w="712" w:type="dxa"/>
          </w:tcPr>
          <w:p w:rsidR="0038763D" w:rsidRPr="00711ED4" w:rsidRDefault="00711ED4" w:rsidP="00E522AD">
            <w:pPr>
              <w:pStyle w:val="a6"/>
              <w:ind w:firstLine="0"/>
              <w:rPr>
                <w:sz w:val="24"/>
                <w:szCs w:val="24"/>
                <w:lang w:val="en-US"/>
              </w:rPr>
            </w:pPr>
            <w:r w:rsidRPr="00711ED4">
              <w:rPr>
                <w:sz w:val="24"/>
                <w:szCs w:val="24"/>
                <w:lang w:val="en-US"/>
              </w:rPr>
              <w:t>1</w:t>
            </w:r>
          </w:p>
        </w:tc>
      </w:tr>
    </w:tbl>
    <w:p w:rsidR="0038763D" w:rsidRDefault="0038763D" w:rsidP="00E522AD">
      <w:pPr>
        <w:pStyle w:val="a6"/>
        <w:rPr>
          <w:szCs w:val="12"/>
        </w:rPr>
      </w:pPr>
    </w:p>
    <w:p w:rsidR="00711ED4" w:rsidRDefault="00711ED4" w:rsidP="00711ED4">
      <w:pPr>
        <w:pStyle w:val="a6"/>
        <w:rPr>
          <w:shd w:val="clear" w:color="auto" w:fill="FFFFFF"/>
        </w:rPr>
      </w:pPr>
      <w:r w:rsidRPr="00E27BD0">
        <w:rPr>
          <w:shd w:val="clear" w:color="auto" w:fill="FFFFFF"/>
        </w:rPr>
        <w:t>Пользуясь таблицей истинности, запишем логические выражения для выходных величин</w:t>
      </w:r>
      <w:r w:rsidRPr="00E27BD0">
        <w:rPr>
          <w:rStyle w:val="apple-converted-space"/>
          <w:rFonts w:eastAsiaTheme="majorEastAsia"/>
          <w:szCs w:val="11"/>
          <w:shd w:val="clear" w:color="auto" w:fill="FFFFFF"/>
        </w:rPr>
        <w:t> </w:t>
      </w:r>
      <w:r>
        <w:rPr>
          <w:noProof/>
          <w:lang w:val="en-US"/>
        </w:rPr>
        <w:t>S</w:t>
      </w:r>
      <w:r w:rsidRPr="00711ED4">
        <w:rPr>
          <w:noProof/>
        </w:rPr>
        <w:t xml:space="preserve"> </w:t>
      </w:r>
      <w:r w:rsidRPr="00E27BD0">
        <w:rPr>
          <w:shd w:val="clear" w:color="auto" w:fill="FFFFFF"/>
        </w:rPr>
        <w:t>и</w:t>
      </w:r>
      <w:r w:rsidRPr="00E27BD0">
        <w:rPr>
          <w:rStyle w:val="apple-converted-space"/>
          <w:rFonts w:eastAsiaTheme="majorEastAsia"/>
          <w:szCs w:val="11"/>
          <w:shd w:val="clear" w:color="auto" w:fill="FFFFFF"/>
        </w:rPr>
        <w:t> </w:t>
      </w:r>
      <w:r>
        <w:rPr>
          <w:noProof/>
          <w:lang w:val="en-US"/>
        </w:rPr>
        <w:t>PO</w:t>
      </w:r>
      <w:r w:rsidRPr="00711ED4">
        <w:rPr>
          <w:noProof/>
        </w:rPr>
        <w:t xml:space="preserve"> </w:t>
      </w:r>
      <w:r w:rsidRPr="00E27BD0">
        <w:rPr>
          <w:shd w:val="clear" w:color="auto" w:fill="FFFFFF"/>
        </w:rPr>
        <w:t xml:space="preserve">в </w:t>
      </w:r>
      <w:r>
        <w:rPr>
          <w:shd w:val="clear" w:color="auto" w:fill="FFFFFF"/>
        </w:rPr>
        <w:t>СДНФ.</w:t>
      </w:r>
    </w:p>
    <w:p w:rsidR="00711ED4" w:rsidRDefault="00711ED4" w:rsidP="00711ED4">
      <w:pPr>
        <w:pStyle w:val="a6"/>
        <w:rPr>
          <w:shd w:val="clear" w:color="auto" w:fill="FFFFFF"/>
          <w:lang w:val="en-US"/>
        </w:rPr>
      </w:pPr>
      <w:r>
        <w:rPr>
          <w:shd w:val="clear" w:color="auto" w:fill="FFFFFF"/>
          <w:lang w:val="en-US"/>
        </w:rPr>
        <w:t xml:space="preserve">S = </w:t>
      </w:r>
      <w:r w:rsidR="00146F27">
        <w:rPr>
          <w:shd w:val="clear" w:color="auto" w:fill="FFFFFF"/>
          <w:lang w:val="en-US"/>
        </w:rPr>
        <w:t xml:space="preserve">PI* a* b </w:t>
      </w:r>
      <w:r w:rsidR="00146F27" w:rsidRPr="00146F27">
        <w:rPr>
          <w:b/>
          <w:shd w:val="clear" w:color="auto" w:fill="FFFFFF"/>
          <w:lang w:val="en-US"/>
        </w:rPr>
        <w:t>v</w:t>
      </w:r>
      <w:r w:rsidR="00146F27">
        <w:rPr>
          <w:shd w:val="clear" w:color="auto" w:fill="FFFFFF"/>
          <w:lang w:val="en-US"/>
        </w:rPr>
        <w:t xml:space="preserve"> PI* a b* </w:t>
      </w:r>
      <w:r w:rsidR="00146F27" w:rsidRPr="00146F27">
        <w:rPr>
          <w:b/>
          <w:shd w:val="clear" w:color="auto" w:fill="FFFFFF"/>
          <w:lang w:val="en-US"/>
        </w:rPr>
        <w:t>v</w:t>
      </w:r>
      <w:r w:rsidR="00146F27" w:rsidRPr="00146F27">
        <w:rPr>
          <w:shd w:val="clear" w:color="auto" w:fill="FFFFFF"/>
          <w:lang w:val="en-US"/>
        </w:rPr>
        <w:t xml:space="preserve"> </w:t>
      </w:r>
      <w:r w:rsidR="00146F27">
        <w:rPr>
          <w:shd w:val="clear" w:color="auto" w:fill="FFFFFF"/>
          <w:lang w:val="en-US"/>
        </w:rPr>
        <w:t xml:space="preserve">PI a* b* </w:t>
      </w:r>
      <w:r w:rsidR="00146F27" w:rsidRPr="00146F27">
        <w:rPr>
          <w:b/>
          <w:shd w:val="clear" w:color="auto" w:fill="FFFFFF"/>
          <w:lang w:val="en-US"/>
        </w:rPr>
        <w:t>v</w:t>
      </w:r>
      <w:r w:rsidR="00146F27" w:rsidRPr="00146F27">
        <w:rPr>
          <w:shd w:val="clear" w:color="auto" w:fill="FFFFFF"/>
          <w:lang w:val="en-US"/>
        </w:rPr>
        <w:t xml:space="preserve"> </w:t>
      </w:r>
      <w:r w:rsidR="00146F27">
        <w:rPr>
          <w:shd w:val="clear" w:color="auto" w:fill="FFFFFF"/>
          <w:lang w:val="en-US"/>
        </w:rPr>
        <w:t xml:space="preserve">PI a b </w:t>
      </w:r>
    </w:p>
    <w:p w:rsidR="00146F27" w:rsidRDefault="00146F27" w:rsidP="00711ED4">
      <w:pPr>
        <w:pStyle w:val="a6"/>
        <w:rPr>
          <w:shd w:val="clear" w:color="auto" w:fill="FFFFFF"/>
          <w:lang w:val="en-US"/>
        </w:rPr>
      </w:pPr>
      <w:r>
        <w:rPr>
          <w:shd w:val="clear" w:color="auto" w:fill="FFFFFF"/>
          <w:lang w:val="en-US"/>
        </w:rPr>
        <w:t xml:space="preserve">PO = PI* a b </w:t>
      </w:r>
      <w:r w:rsidRPr="00146F27">
        <w:rPr>
          <w:b/>
          <w:shd w:val="clear" w:color="auto" w:fill="FFFFFF"/>
          <w:lang w:val="en-US"/>
        </w:rPr>
        <w:t>v</w:t>
      </w:r>
      <w:r>
        <w:rPr>
          <w:shd w:val="clear" w:color="auto" w:fill="FFFFFF"/>
          <w:lang w:val="en-US"/>
        </w:rPr>
        <w:t xml:space="preserve"> PI a</w:t>
      </w:r>
      <w:r w:rsidR="002D5974">
        <w:rPr>
          <w:shd w:val="clear" w:color="auto" w:fill="FFFFFF"/>
          <w:lang w:val="en-US"/>
        </w:rPr>
        <w:t>*</w:t>
      </w:r>
      <w:r>
        <w:rPr>
          <w:shd w:val="clear" w:color="auto" w:fill="FFFFFF"/>
          <w:lang w:val="en-US"/>
        </w:rPr>
        <w:t xml:space="preserve"> b</w:t>
      </w:r>
      <w:r w:rsidRPr="00146F27">
        <w:rPr>
          <w:b/>
          <w:shd w:val="clear" w:color="auto" w:fill="FFFFFF"/>
          <w:lang w:val="en-US"/>
        </w:rPr>
        <w:t xml:space="preserve"> v</w:t>
      </w:r>
      <w:r>
        <w:rPr>
          <w:shd w:val="clear" w:color="auto" w:fill="FFFFFF"/>
          <w:lang w:val="en-US"/>
        </w:rPr>
        <w:t xml:space="preserve"> PI a b</w:t>
      </w:r>
      <w:r w:rsidR="002D5974">
        <w:rPr>
          <w:shd w:val="clear" w:color="auto" w:fill="FFFFFF"/>
          <w:lang w:val="en-US"/>
        </w:rPr>
        <w:t>*</w:t>
      </w:r>
      <w:r w:rsidRPr="00146F27">
        <w:rPr>
          <w:b/>
          <w:shd w:val="clear" w:color="auto" w:fill="FFFFFF"/>
          <w:lang w:val="en-US"/>
        </w:rPr>
        <w:t xml:space="preserve"> v</w:t>
      </w:r>
      <w:r>
        <w:rPr>
          <w:shd w:val="clear" w:color="auto" w:fill="FFFFFF"/>
          <w:lang w:val="en-US"/>
        </w:rPr>
        <w:t xml:space="preserve"> PI a b</w:t>
      </w:r>
    </w:p>
    <w:p w:rsidR="00146F27" w:rsidRPr="002D5974" w:rsidRDefault="00146F27" w:rsidP="00E522AD">
      <w:pPr>
        <w:pStyle w:val="a6"/>
        <w:rPr>
          <w:szCs w:val="12"/>
        </w:rPr>
      </w:pPr>
      <w:r>
        <w:rPr>
          <w:szCs w:val="12"/>
        </w:rPr>
        <w:t>Уравнение для суммы не минимизируется. Уравнение для переноса можно преобразовать к виду</w:t>
      </w:r>
      <w:r w:rsidRPr="00146F27">
        <w:rPr>
          <w:szCs w:val="12"/>
        </w:rPr>
        <w:t xml:space="preserve">: </w:t>
      </w:r>
      <w:r w:rsidR="002D5974" w:rsidRPr="002D5974">
        <w:rPr>
          <w:szCs w:val="12"/>
        </w:rPr>
        <w:t xml:space="preserve"> </w:t>
      </w:r>
    </w:p>
    <w:p w:rsidR="002D5974" w:rsidRPr="002D5974" w:rsidRDefault="002D5974" w:rsidP="00E522AD">
      <w:pPr>
        <w:pStyle w:val="a6"/>
        <w:rPr>
          <w:szCs w:val="12"/>
          <w:lang w:val="en-US"/>
        </w:rPr>
      </w:pPr>
      <w:r>
        <w:rPr>
          <w:szCs w:val="12"/>
          <w:lang w:val="en-US"/>
        </w:rPr>
        <w:t>PO = a</w:t>
      </w:r>
      <w:r w:rsidRPr="002D5974">
        <w:rPr>
          <w:szCs w:val="12"/>
          <w:lang w:val="en-US"/>
        </w:rPr>
        <w:t xml:space="preserve"> </w:t>
      </w:r>
      <w:r>
        <w:rPr>
          <w:szCs w:val="12"/>
          <w:lang w:val="en-US"/>
        </w:rPr>
        <w:t xml:space="preserve">b </w:t>
      </w:r>
      <w:r w:rsidRPr="002D5974">
        <w:rPr>
          <w:b/>
          <w:szCs w:val="12"/>
          <w:lang w:val="en-US"/>
        </w:rPr>
        <w:t>v</w:t>
      </w:r>
      <w:r>
        <w:rPr>
          <w:szCs w:val="12"/>
          <w:lang w:val="en-US"/>
        </w:rPr>
        <w:t xml:space="preserve"> PI b </w:t>
      </w:r>
      <w:r w:rsidRPr="002D5974">
        <w:rPr>
          <w:b/>
          <w:szCs w:val="12"/>
          <w:lang w:val="en-US"/>
        </w:rPr>
        <w:t>v</w:t>
      </w:r>
      <w:r>
        <w:rPr>
          <w:szCs w:val="12"/>
          <w:lang w:val="en-US"/>
        </w:rPr>
        <w:t xml:space="preserve"> PI a</w:t>
      </w:r>
    </w:p>
    <w:p w:rsidR="00C64AF3" w:rsidRDefault="002D5974" w:rsidP="00C64AF3">
      <w:pPr>
        <w:pStyle w:val="a6"/>
      </w:pPr>
      <w:r w:rsidRPr="00C64AF3">
        <w:t>С</w:t>
      </w:r>
      <w:r w:rsidR="00E522AD" w:rsidRPr="00C64AF3">
        <w:t xml:space="preserve">хема </w:t>
      </w:r>
      <w:r w:rsidRPr="00C64AF3">
        <w:t xml:space="preserve">полного сумматора </w:t>
      </w:r>
      <w:r w:rsidR="00187D45" w:rsidRPr="00C64AF3">
        <w:t xml:space="preserve">приведена на рисунке </w:t>
      </w:r>
      <w:r w:rsidRPr="00C64AF3">
        <w:t>2.14.</w:t>
      </w:r>
      <w:r w:rsidR="00187D45" w:rsidRPr="00C64AF3">
        <w:t>4</w:t>
      </w:r>
      <w:r w:rsidR="00E522AD" w:rsidRPr="00C64AF3">
        <w:t xml:space="preserve">. </w:t>
      </w:r>
      <w:r w:rsidR="00C64AF3" w:rsidRPr="00C64AF3">
        <w:t>В этой схеме не учтено преобразование функции переноса.</w:t>
      </w:r>
    </w:p>
    <w:p w:rsidR="00E522AD" w:rsidRPr="00C64AF3" w:rsidRDefault="00D14B05" w:rsidP="00C64AF3">
      <w:pPr>
        <w:pStyle w:val="a6"/>
        <w:jc w:val="center"/>
      </w:pPr>
      <w:r w:rsidRPr="00C64AF3">
        <w:rPr>
          <w:noProof/>
        </w:rPr>
        <w:drawing>
          <wp:inline distT="0" distB="0" distL="0" distR="0">
            <wp:extent cx="2997266" cy="2639778"/>
            <wp:effectExtent l="19050" t="0" r="0" b="0"/>
            <wp:docPr id="95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2" cstate="print"/>
                    <a:srcRect/>
                    <a:stretch>
                      <a:fillRect/>
                    </a:stretch>
                  </pic:blipFill>
                  <pic:spPr bwMode="auto">
                    <a:xfrm>
                      <a:off x="0" y="0"/>
                      <a:ext cx="2999010" cy="2641314"/>
                    </a:xfrm>
                    <a:prstGeom prst="rect">
                      <a:avLst/>
                    </a:prstGeom>
                    <a:noFill/>
                    <a:ln w="9525">
                      <a:noFill/>
                      <a:miter lim="800000"/>
                      <a:headEnd/>
                      <a:tailEnd/>
                    </a:ln>
                  </pic:spPr>
                </pic:pic>
              </a:graphicData>
            </a:graphic>
          </wp:inline>
        </w:drawing>
      </w:r>
    </w:p>
    <w:p w:rsidR="00E522AD" w:rsidRDefault="00E522AD" w:rsidP="00D14B05">
      <w:pPr>
        <w:pStyle w:val="a6"/>
        <w:jc w:val="center"/>
        <w:rPr>
          <w:b/>
          <w:sz w:val="24"/>
          <w:szCs w:val="24"/>
        </w:rPr>
      </w:pPr>
      <w:r w:rsidRPr="00187D45">
        <w:rPr>
          <w:b/>
          <w:sz w:val="24"/>
          <w:szCs w:val="24"/>
        </w:rPr>
        <w:t>Рис</w:t>
      </w:r>
      <w:r w:rsidR="00187D45" w:rsidRPr="00187D45">
        <w:rPr>
          <w:b/>
          <w:sz w:val="24"/>
          <w:szCs w:val="24"/>
        </w:rPr>
        <w:t>. 2.14.4</w:t>
      </w:r>
      <w:r w:rsidRPr="00187D45">
        <w:rPr>
          <w:b/>
          <w:sz w:val="24"/>
          <w:szCs w:val="24"/>
        </w:rPr>
        <w:t xml:space="preserve"> </w:t>
      </w:r>
      <w:r w:rsidR="00D14B05">
        <w:rPr>
          <w:b/>
          <w:sz w:val="24"/>
          <w:szCs w:val="24"/>
        </w:rPr>
        <w:t>С</w:t>
      </w:r>
      <w:r w:rsidRPr="00187D45">
        <w:rPr>
          <w:b/>
          <w:sz w:val="24"/>
          <w:szCs w:val="24"/>
        </w:rPr>
        <w:t>хема двоичного одноразрядного сумматора</w:t>
      </w:r>
    </w:p>
    <w:p w:rsidR="00D14B05" w:rsidRDefault="00D14B05" w:rsidP="00D14B05">
      <w:pPr>
        <w:pStyle w:val="a6"/>
        <w:jc w:val="center"/>
        <w:rPr>
          <w:b/>
          <w:sz w:val="24"/>
          <w:szCs w:val="24"/>
        </w:rPr>
      </w:pPr>
      <w:r>
        <w:rPr>
          <w:b/>
          <w:sz w:val="24"/>
          <w:szCs w:val="24"/>
        </w:rPr>
        <w:t>и его графическое изображение</w:t>
      </w:r>
    </w:p>
    <w:p w:rsidR="00806309" w:rsidRDefault="00806309" w:rsidP="006F7920">
      <w:pPr>
        <w:pStyle w:val="a6"/>
        <w:rPr>
          <w:szCs w:val="12"/>
        </w:rPr>
      </w:pPr>
    </w:p>
    <w:p w:rsidR="00806309" w:rsidRDefault="006F7920" w:rsidP="006F7920">
      <w:pPr>
        <w:pStyle w:val="a6"/>
        <w:rPr>
          <w:szCs w:val="12"/>
        </w:rPr>
      </w:pPr>
      <w:r w:rsidRPr="00195D0C">
        <w:rPr>
          <w:szCs w:val="12"/>
        </w:rPr>
        <w:lastRenderedPageBreak/>
        <w:t>Для того чтобы получить многоразрядный</w:t>
      </w:r>
      <w:r w:rsidR="00226BE2">
        <w:rPr>
          <w:szCs w:val="12"/>
        </w:rPr>
        <w:t xml:space="preserve"> </w:t>
      </w:r>
      <w:r w:rsidRPr="00195D0C">
        <w:rPr>
          <w:szCs w:val="12"/>
        </w:rPr>
        <w:t xml:space="preserve">сумматор, достаточно соединить выходы переносов </w:t>
      </w:r>
      <w:r w:rsidR="00806309">
        <w:rPr>
          <w:szCs w:val="12"/>
        </w:rPr>
        <w:t>младших разрядов с входами переносов</w:t>
      </w:r>
      <w:r w:rsidR="00806309" w:rsidRPr="00195D0C">
        <w:rPr>
          <w:szCs w:val="12"/>
        </w:rPr>
        <w:t xml:space="preserve"> </w:t>
      </w:r>
      <w:r w:rsidRPr="00195D0C">
        <w:rPr>
          <w:szCs w:val="12"/>
        </w:rPr>
        <w:t xml:space="preserve">соответствующих </w:t>
      </w:r>
      <w:r w:rsidR="00806309">
        <w:rPr>
          <w:szCs w:val="12"/>
        </w:rPr>
        <w:t>старших разрядов одноразрядных сумматоров</w:t>
      </w:r>
      <w:r w:rsidRPr="00195D0C">
        <w:rPr>
          <w:szCs w:val="12"/>
        </w:rPr>
        <w:t xml:space="preserve">. </w:t>
      </w:r>
      <w:r w:rsidR="00806309">
        <w:rPr>
          <w:szCs w:val="12"/>
        </w:rPr>
        <w:t xml:space="preserve">На схеме </w:t>
      </w:r>
      <w:r w:rsidR="00806309">
        <w:rPr>
          <w:szCs w:val="12"/>
          <w:lang w:val="en-US"/>
        </w:rPr>
        <w:t>PI</w:t>
      </w:r>
      <w:r w:rsidR="00806309" w:rsidRPr="00806309">
        <w:rPr>
          <w:szCs w:val="12"/>
        </w:rPr>
        <w:t xml:space="preserve"> –</w:t>
      </w:r>
      <w:r w:rsidR="00806309">
        <w:rPr>
          <w:szCs w:val="12"/>
        </w:rPr>
        <w:t>входной перенос 4-х разрядного сумматора</w:t>
      </w:r>
      <w:r w:rsidR="00226BE2">
        <w:rPr>
          <w:szCs w:val="12"/>
        </w:rPr>
        <w:t>,</w:t>
      </w:r>
      <w:r w:rsidR="00806309">
        <w:rPr>
          <w:szCs w:val="12"/>
        </w:rPr>
        <w:t xml:space="preserve"> </w:t>
      </w:r>
      <w:r w:rsidR="00806309">
        <w:rPr>
          <w:szCs w:val="12"/>
          <w:lang w:val="en-US"/>
        </w:rPr>
        <w:t>PO</w:t>
      </w:r>
      <w:r w:rsidR="00806309" w:rsidRPr="00806309">
        <w:rPr>
          <w:szCs w:val="12"/>
        </w:rPr>
        <w:t xml:space="preserve"> – </w:t>
      </w:r>
      <w:r w:rsidR="00226BE2">
        <w:rPr>
          <w:szCs w:val="12"/>
        </w:rPr>
        <w:t>выходной перенос,</w:t>
      </w:r>
      <w:r w:rsidR="00806309">
        <w:rPr>
          <w:szCs w:val="12"/>
        </w:rPr>
        <w:t xml:space="preserve"> </w:t>
      </w:r>
      <w:r w:rsidR="00806309">
        <w:rPr>
          <w:szCs w:val="12"/>
          <w:lang w:val="en-US"/>
        </w:rPr>
        <w:t>S</w:t>
      </w:r>
      <w:r w:rsidR="00806309" w:rsidRPr="00806309">
        <w:rPr>
          <w:szCs w:val="12"/>
        </w:rPr>
        <w:t xml:space="preserve">0, </w:t>
      </w:r>
      <w:r w:rsidR="00806309">
        <w:rPr>
          <w:szCs w:val="12"/>
          <w:lang w:val="en-US"/>
        </w:rPr>
        <w:t>S</w:t>
      </w:r>
      <w:r w:rsidR="00806309" w:rsidRPr="00806309">
        <w:rPr>
          <w:szCs w:val="12"/>
        </w:rPr>
        <w:t xml:space="preserve">1, </w:t>
      </w:r>
      <w:r w:rsidR="00806309">
        <w:rPr>
          <w:szCs w:val="12"/>
          <w:lang w:val="en-US"/>
        </w:rPr>
        <w:t>S</w:t>
      </w:r>
      <w:r w:rsidR="00806309" w:rsidRPr="00806309">
        <w:rPr>
          <w:szCs w:val="12"/>
        </w:rPr>
        <w:t xml:space="preserve">2, </w:t>
      </w:r>
      <w:r w:rsidR="00806309">
        <w:rPr>
          <w:szCs w:val="12"/>
          <w:lang w:val="en-US"/>
        </w:rPr>
        <w:t>S</w:t>
      </w:r>
      <w:r w:rsidR="00806309" w:rsidRPr="00806309">
        <w:rPr>
          <w:szCs w:val="12"/>
        </w:rPr>
        <w:t xml:space="preserve">3 – </w:t>
      </w:r>
      <w:r w:rsidR="00806309">
        <w:rPr>
          <w:szCs w:val="12"/>
        </w:rPr>
        <w:t>соответствующие разряды полученной при сложении суммы.</w:t>
      </w:r>
    </w:p>
    <w:p w:rsidR="006F7920" w:rsidRPr="00195D0C" w:rsidRDefault="00806309" w:rsidP="006F7920">
      <w:pPr>
        <w:pStyle w:val="a6"/>
        <w:rPr>
          <w:szCs w:val="12"/>
        </w:rPr>
      </w:pPr>
      <w:r w:rsidRPr="00806309">
        <w:rPr>
          <w:szCs w:val="12"/>
        </w:rPr>
        <w:t xml:space="preserve"> </w:t>
      </w:r>
      <w:r w:rsidR="006F7920" w:rsidRPr="00195D0C">
        <w:rPr>
          <w:szCs w:val="12"/>
        </w:rPr>
        <w:t xml:space="preserve">Схема соединения одноразрядных сумматоров для реализации четырехразрядного сумматора приведена на рисунке </w:t>
      </w:r>
      <w:r>
        <w:rPr>
          <w:szCs w:val="12"/>
        </w:rPr>
        <w:t>2.14</w:t>
      </w:r>
      <w:r w:rsidRPr="00195D0C">
        <w:rPr>
          <w:szCs w:val="12"/>
        </w:rPr>
        <w:t>.</w:t>
      </w:r>
      <w:r>
        <w:rPr>
          <w:szCs w:val="12"/>
        </w:rPr>
        <w:t>5</w:t>
      </w:r>
      <w:r w:rsidRPr="00195D0C">
        <w:rPr>
          <w:szCs w:val="12"/>
        </w:rPr>
        <w:t>.</w:t>
      </w:r>
    </w:p>
    <w:p w:rsidR="006F7920" w:rsidRPr="00195D0C" w:rsidRDefault="00226BE2" w:rsidP="00226BE2">
      <w:pPr>
        <w:pStyle w:val="a6"/>
        <w:jc w:val="center"/>
        <w:rPr>
          <w:szCs w:val="12"/>
        </w:rPr>
      </w:pPr>
      <w:r>
        <w:rPr>
          <w:noProof/>
          <w:szCs w:val="12"/>
        </w:rPr>
        <w:drawing>
          <wp:inline distT="0" distB="0" distL="0" distR="0">
            <wp:extent cx="2335418" cy="2653048"/>
            <wp:effectExtent l="19050" t="0" r="7732" b="0"/>
            <wp:docPr id="95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3" cstate="print"/>
                    <a:srcRect/>
                    <a:stretch>
                      <a:fillRect/>
                    </a:stretch>
                  </pic:blipFill>
                  <pic:spPr bwMode="auto">
                    <a:xfrm>
                      <a:off x="0" y="0"/>
                      <a:ext cx="2339803" cy="2658029"/>
                    </a:xfrm>
                    <a:prstGeom prst="rect">
                      <a:avLst/>
                    </a:prstGeom>
                    <a:noFill/>
                    <a:ln w="9525">
                      <a:noFill/>
                      <a:miter lim="800000"/>
                      <a:headEnd/>
                      <a:tailEnd/>
                    </a:ln>
                  </pic:spPr>
                </pic:pic>
              </a:graphicData>
            </a:graphic>
          </wp:inline>
        </w:drawing>
      </w:r>
    </w:p>
    <w:p w:rsidR="006F7920" w:rsidRPr="00226BE2" w:rsidRDefault="006F7920" w:rsidP="00226BE2">
      <w:pPr>
        <w:pStyle w:val="a6"/>
        <w:jc w:val="center"/>
        <w:rPr>
          <w:b/>
          <w:sz w:val="24"/>
          <w:szCs w:val="24"/>
        </w:rPr>
      </w:pPr>
      <w:r w:rsidRPr="00226BE2">
        <w:rPr>
          <w:b/>
          <w:sz w:val="24"/>
          <w:szCs w:val="24"/>
        </w:rPr>
        <w:t>Рис</w:t>
      </w:r>
      <w:r w:rsidR="00226BE2" w:rsidRPr="00226BE2">
        <w:rPr>
          <w:b/>
          <w:sz w:val="24"/>
          <w:szCs w:val="24"/>
        </w:rPr>
        <w:t>. 2.14.5. С</w:t>
      </w:r>
      <w:r w:rsidRPr="00226BE2">
        <w:rPr>
          <w:b/>
          <w:sz w:val="24"/>
          <w:szCs w:val="24"/>
        </w:rPr>
        <w:t xml:space="preserve">хема </w:t>
      </w:r>
      <w:r w:rsidR="00226BE2" w:rsidRPr="00226BE2">
        <w:rPr>
          <w:b/>
          <w:sz w:val="24"/>
          <w:szCs w:val="24"/>
        </w:rPr>
        <w:t>четырех</w:t>
      </w:r>
      <w:r w:rsidRPr="00226BE2">
        <w:rPr>
          <w:b/>
          <w:sz w:val="24"/>
          <w:szCs w:val="24"/>
        </w:rPr>
        <w:t>разрядного двоичного сумматора</w:t>
      </w:r>
      <w:r w:rsidR="00226BE2" w:rsidRPr="00226BE2">
        <w:rPr>
          <w:b/>
          <w:sz w:val="24"/>
          <w:szCs w:val="24"/>
        </w:rPr>
        <w:t xml:space="preserve"> и его графическое изображение</w:t>
      </w:r>
      <w:r w:rsidRPr="00226BE2">
        <w:rPr>
          <w:b/>
          <w:sz w:val="24"/>
          <w:szCs w:val="24"/>
        </w:rPr>
        <w:t>.</w:t>
      </w:r>
    </w:p>
    <w:p w:rsidR="00226BE2" w:rsidRDefault="00226BE2" w:rsidP="006F7920">
      <w:pPr>
        <w:pStyle w:val="a6"/>
        <w:rPr>
          <w:shd w:val="clear" w:color="auto" w:fill="FFFFFF"/>
        </w:rPr>
      </w:pPr>
    </w:p>
    <w:p w:rsidR="002D1368" w:rsidRDefault="002D1368" w:rsidP="006F7920">
      <w:pPr>
        <w:pStyle w:val="a6"/>
        <w:rPr>
          <w:shd w:val="clear" w:color="auto" w:fill="FFFFFF"/>
        </w:rPr>
      </w:pPr>
      <w:r>
        <w:rPr>
          <w:shd w:val="clear" w:color="auto" w:fill="FFFFFF"/>
        </w:rPr>
        <w:t xml:space="preserve">В приведенном на рисунке 4-х разрядном сумматоре </w:t>
      </w:r>
      <w:r w:rsidR="00E27BD0">
        <w:rPr>
          <w:shd w:val="clear" w:color="auto" w:fill="FFFFFF"/>
        </w:rPr>
        <w:t xml:space="preserve">процесс </w:t>
      </w:r>
      <w:r>
        <w:rPr>
          <w:shd w:val="clear" w:color="auto" w:fill="FFFFFF"/>
        </w:rPr>
        <w:t>передачи</w:t>
      </w:r>
      <w:r w:rsidR="00E27BD0">
        <w:rPr>
          <w:shd w:val="clear" w:color="auto" w:fill="FFFFFF"/>
        </w:rPr>
        <w:t xml:space="preserve"> переносов </w:t>
      </w:r>
      <w:r>
        <w:rPr>
          <w:shd w:val="clear" w:color="auto" w:fill="FFFFFF"/>
        </w:rPr>
        <w:t xml:space="preserve">в старшие разряды </w:t>
      </w:r>
      <w:r w:rsidR="00E27BD0">
        <w:rPr>
          <w:shd w:val="clear" w:color="auto" w:fill="FFFFFF"/>
        </w:rPr>
        <w:t xml:space="preserve">имеет последовательный характер. </w:t>
      </w:r>
      <w:r>
        <w:rPr>
          <w:shd w:val="clear" w:color="auto" w:fill="FFFFFF"/>
        </w:rPr>
        <w:t xml:space="preserve">Сигнал </w:t>
      </w:r>
      <w:r w:rsidR="00E27BD0">
        <w:rPr>
          <w:shd w:val="clear" w:color="auto" w:fill="FFFFFF"/>
        </w:rPr>
        <w:t xml:space="preserve">переноса в каждом разряде формируется после того, как будет сформирован и передан </w:t>
      </w:r>
      <w:r>
        <w:rPr>
          <w:shd w:val="clear" w:color="auto" w:fill="FFFFFF"/>
        </w:rPr>
        <w:t>сигнал</w:t>
      </w:r>
      <w:r w:rsidR="00E27BD0">
        <w:rPr>
          <w:shd w:val="clear" w:color="auto" w:fill="FFFFFF"/>
        </w:rPr>
        <w:t xml:space="preserve"> переноса из предыдущего разряда. </w:t>
      </w:r>
      <w:r>
        <w:rPr>
          <w:shd w:val="clear" w:color="auto" w:fill="FFFFFF"/>
        </w:rPr>
        <w:t xml:space="preserve">Самым длительным процессом распространения переноса будет случай, когда в каждом разряде последовательно будет сформирован перенос. Если обозначить </w:t>
      </w:r>
      <w:r>
        <w:rPr>
          <w:shd w:val="clear" w:color="auto" w:fill="FFFFFF"/>
          <w:lang w:val="en-US"/>
        </w:rPr>
        <w:t>t</w:t>
      </w:r>
      <w:r w:rsidRPr="002D1368">
        <w:rPr>
          <w:shd w:val="clear" w:color="auto" w:fill="FFFFFF"/>
        </w:rPr>
        <w:t xml:space="preserve"> </w:t>
      </w:r>
      <w:r>
        <w:rPr>
          <w:shd w:val="clear" w:color="auto" w:fill="FFFFFF"/>
        </w:rPr>
        <w:t>–</w:t>
      </w:r>
      <w:r w:rsidRPr="002D1368">
        <w:rPr>
          <w:shd w:val="clear" w:color="auto" w:fill="FFFFFF"/>
        </w:rPr>
        <w:t xml:space="preserve"> </w:t>
      </w:r>
      <w:r>
        <w:rPr>
          <w:shd w:val="clear" w:color="auto" w:fill="FFFFFF"/>
        </w:rPr>
        <w:t xml:space="preserve">задержку формирования  </w:t>
      </w:r>
      <w:proofErr w:type="spellStart"/>
      <w:r>
        <w:rPr>
          <w:shd w:val="clear" w:color="auto" w:fill="FFFFFF"/>
        </w:rPr>
        <w:t>перенса</w:t>
      </w:r>
      <w:proofErr w:type="spellEnd"/>
      <w:r>
        <w:rPr>
          <w:shd w:val="clear" w:color="auto" w:fill="FFFFFF"/>
        </w:rPr>
        <w:t xml:space="preserve"> в одном разряде, то  самый длительный процесс формирования переноса в </w:t>
      </w:r>
      <w:r>
        <w:rPr>
          <w:shd w:val="clear" w:color="auto" w:fill="FFFFFF"/>
          <w:lang w:val="en-US"/>
        </w:rPr>
        <w:t>n</w:t>
      </w:r>
      <w:r>
        <w:rPr>
          <w:shd w:val="clear" w:color="auto" w:fill="FFFFFF"/>
        </w:rPr>
        <w:t xml:space="preserve">-разрядном сумматоре </w:t>
      </w:r>
      <w:r>
        <w:rPr>
          <w:shd w:val="clear" w:color="auto" w:fill="FFFFFF"/>
          <w:lang w:val="en-US"/>
        </w:rPr>
        <w:t>T</w:t>
      </w:r>
      <w:r w:rsidRPr="002D1368">
        <w:rPr>
          <w:shd w:val="clear" w:color="auto" w:fill="FFFFFF"/>
        </w:rPr>
        <w:t xml:space="preserve"> = </w:t>
      </w:r>
      <w:proofErr w:type="spellStart"/>
      <w:r>
        <w:rPr>
          <w:shd w:val="clear" w:color="auto" w:fill="FFFFFF"/>
          <w:lang w:val="en-US"/>
        </w:rPr>
        <w:t>nt</w:t>
      </w:r>
      <w:proofErr w:type="spellEnd"/>
      <w:r w:rsidRPr="002D1368">
        <w:rPr>
          <w:shd w:val="clear" w:color="auto" w:fill="FFFFFF"/>
        </w:rPr>
        <w:t xml:space="preserve">. </w:t>
      </w:r>
    </w:p>
    <w:p w:rsidR="00817024" w:rsidRDefault="006F7920" w:rsidP="00817024">
      <w:pPr>
        <w:pStyle w:val="a6"/>
      </w:pPr>
      <w:r w:rsidRPr="00195D0C">
        <w:t xml:space="preserve">В реальных схемах </w:t>
      </w:r>
      <w:r w:rsidR="00817024">
        <w:t>д</w:t>
      </w:r>
      <w:r w:rsidRPr="00195D0C">
        <w:t xml:space="preserve">ля увеличения скорости работы двоичного сумматора применяется </w:t>
      </w:r>
      <w:r w:rsidR="00817024">
        <w:t>дополнительная</w:t>
      </w:r>
      <w:r w:rsidRPr="00195D0C">
        <w:t xml:space="preserve"> схема формирования переносов для каждого двоичного разряда. </w:t>
      </w:r>
    </w:p>
    <w:p w:rsidR="006F7920" w:rsidRPr="00817024" w:rsidRDefault="006F7920" w:rsidP="00817024">
      <w:pPr>
        <w:pStyle w:val="a6"/>
        <w:rPr>
          <w:szCs w:val="27"/>
        </w:rPr>
      </w:pPr>
      <w:r w:rsidRPr="00817024">
        <w:rPr>
          <w:szCs w:val="27"/>
        </w:rPr>
        <w:t>Принцип ускоренного переноса заключается в том, что для каждого двоичного разряда дополнительно находятся два сигнала:</w:t>
      </w:r>
    </w:p>
    <w:p w:rsidR="006F7920" w:rsidRPr="00817024" w:rsidRDefault="006F7920" w:rsidP="00817024">
      <w:pPr>
        <w:pStyle w:val="a6"/>
        <w:rPr>
          <w:szCs w:val="27"/>
        </w:rPr>
      </w:pPr>
      <w:r w:rsidRPr="00817024">
        <w:rPr>
          <w:szCs w:val="27"/>
        </w:rPr>
        <w:t>G — образование переноса и</w:t>
      </w:r>
      <w:r w:rsidRPr="00817024">
        <w:rPr>
          <w:rStyle w:val="apple-converted-space"/>
          <w:rFonts w:eastAsiaTheme="majorEastAsia"/>
          <w:szCs w:val="27"/>
        </w:rPr>
        <w:t> </w:t>
      </w:r>
      <w:r w:rsidRPr="00817024">
        <w:rPr>
          <w:szCs w:val="27"/>
        </w:rPr>
        <w:t>H — распространение переноса.</w:t>
      </w:r>
    </w:p>
    <w:p w:rsidR="006F7920" w:rsidRPr="000D421E" w:rsidRDefault="006F7920" w:rsidP="00817024">
      <w:pPr>
        <w:pStyle w:val="a6"/>
        <w:rPr>
          <w:szCs w:val="27"/>
          <w:lang w:val="en-US"/>
        </w:rPr>
      </w:pPr>
      <w:r w:rsidRPr="000D421E">
        <w:rPr>
          <w:szCs w:val="27"/>
          <w:lang w:val="en-US"/>
        </w:rPr>
        <w:t>GI</w:t>
      </w:r>
      <w:r w:rsidRPr="000D421E">
        <w:rPr>
          <w:rStyle w:val="apple-converted-space"/>
          <w:rFonts w:eastAsiaTheme="majorEastAsia"/>
          <w:szCs w:val="27"/>
          <w:lang w:val="en-US"/>
        </w:rPr>
        <w:t> </w:t>
      </w:r>
      <w:r w:rsidRPr="000D421E">
        <w:rPr>
          <w:szCs w:val="27"/>
          <w:lang w:val="en-US"/>
        </w:rPr>
        <w:t xml:space="preserve">= </w:t>
      </w:r>
      <w:proofErr w:type="spellStart"/>
      <w:r w:rsidRPr="000D421E">
        <w:rPr>
          <w:szCs w:val="27"/>
          <w:lang w:val="en-US"/>
        </w:rPr>
        <w:t>a</w:t>
      </w:r>
      <w:r w:rsidR="000D421E">
        <w:rPr>
          <w:szCs w:val="27"/>
          <w:lang w:val="en-US"/>
        </w:rPr>
        <w:t>i</w:t>
      </w:r>
      <w:r w:rsidRPr="000D421E">
        <w:rPr>
          <w:szCs w:val="27"/>
          <w:lang w:val="en-US"/>
        </w:rPr>
        <w:t>·b</w:t>
      </w:r>
      <w:r w:rsidR="000D421E">
        <w:rPr>
          <w:szCs w:val="27"/>
          <w:lang w:val="en-US"/>
        </w:rPr>
        <w:t>i</w:t>
      </w:r>
      <w:proofErr w:type="spellEnd"/>
    </w:p>
    <w:p w:rsidR="006F7920" w:rsidRPr="00C57BB0" w:rsidRDefault="006F7920" w:rsidP="00817024">
      <w:pPr>
        <w:pStyle w:val="a6"/>
        <w:rPr>
          <w:szCs w:val="27"/>
          <w:lang w:val="en-US"/>
        </w:rPr>
      </w:pPr>
      <w:r w:rsidRPr="000D421E">
        <w:rPr>
          <w:szCs w:val="27"/>
          <w:lang w:val="en-US"/>
        </w:rPr>
        <w:t>HI</w:t>
      </w:r>
      <w:r w:rsidRPr="000D421E">
        <w:rPr>
          <w:rStyle w:val="apple-converted-space"/>
          <w:rFonts w:eastAsiaTheme="majorEastAsia"/>
          <w:szCs w:val="27"/>
          <w:lang w:val="en-US"/>
        </w:rPr>
        <w:t> </w:t>
      </w:r>
      <w:r w:rsidRPr="00C57BB0">
        <w:rPr>
          <w:szCs w:val="27"/>
          <w:lang w:val="en-US"/>
        </w:rPr>
        <w:t xml:space="preserve">= </w:t>
      </w:r>
      <w:proofErr w:type="spellStart"/>
      <w:r w:rsidRPr="000D421E">
        <w:rPr>
          <w:szCs w:val="27"/>
          <w:lang w:val="en-US"/>
        </w:rPr>
        <w:t>a</w:t>
      </w:r>
      <w:r w:rsidR="000D421E">
        <w:rPr>
          <w:szCs w:val="27"/>
          <w:lang w:val="en-US"/>
        </w:rPr>
        <w:t>i</w:t>
      </w:r>
      <w:proofErr w:type="spellEnd"/>
      <w:r w:rsidRPr="000D421E">
        <w:rPr>
          <w:rStyle w:val="apple-converted-space"/>
          <w:rFonts w:eastAsiaTheme="majorEastAsia"/>
          <w:szCs w:val="27"/>
          <w:lang w:val="en-US"/>
        </w:rPr>
        <w:t> </w:t>
      </w:r>
      <w:r w:rsidRPr="00C57BB0">
        <w:rPr>
          <w:szCs w:val="27"/>
          <w:lang w:val="en-US"/>
        </w:rPr>
        <w:t xml:space="preserve">+ </w:t>
      </w:r>
      <w:r w:rsidRPr="000D421E">
        <w:rPr>
          <w:szCs w:val="27"/>
          <w:lang w:val="en-US"/>
        </w:rPr>
        <w:t>b</w:t>
      </w:r>
      <w:r w:rsidR="000D421E">
        <w:rPr>
          <w:szCs w:val="27"/>
          <w:lang w:val="en-US"/>
        </w:rPr>
        <w:t>i</w:t>
      </w:r>
    </w:p>
    <w:p w:rsidR="006F7920" w:rsidRPr="00817024" w:rsidRDefault="000D421E" w:rsidP="00817024">
      <w:pPr>
        <w:pStyle w:val="a6"/>
        <w:rPr>
          <w:szCs w:val="27"/>
        </w:rPr>
      </w:pPr>
      <w:r>
        <w:rPr>
          <w:szCs w:val="27"/>
        </w:rPr>
        <w:t xml:space="preserve">Если </w:t>
      </w:r>
      <w:r w:rsidR="006F7920" w:rsidRPr="00817024">
        <w:rPr>
          <w:rStyle w:val="apple-converted-space"/>
          <w:rFonts w:eastAsiaTheme="majorEastAsia"/>
          <w:szCs w:val="27"/>
        </w:rPr>
        <w:t> </w:t>
      </w:r>
      <w:proofErr w:type="spellStart"/>
      <w:r w:rsidR="006F7920" w:rsidRPr="00817024">
        <w:rPr>
          <w:szCs w:val="27"/>
        </w:rPr>
        <w:t>a</w:t>
      </w:r>
      <w:r>
        <w:rPr>
          <w:szCs w:val="27"/>
          <w:lang w:val="en-US"/>
        </w:rPr>
        <w:t>i</w:t>
      </w:r>
      <w:r w:rsidR="006F7920" w:rsidRPr="00817024">
        <w:rPr>
          <w:szCs w:val="27"/>
        </w:rPr>
        <w:t>=b</w:t>
      </w:r>
      <w:r>
        <w:rPr>
          <w:szCs w:val="27"/>
          <w:lang w:val="en-US"/>
        </w:rPr>
        <w:t>i</w:t>
      </w:r>
      <w:proofErr w:type="spellEnd"/>
      <w:r w:rsidR="006F7920" w:rsidRPr="00817024">
        <w:rPr>
          <w:szCs w:val="27"/>
        </w:rPr>
        <w:t>=1,</w:t>
      </w:r>
      <w:r>
        <w:rPr>
          <w:szCs w:val="27"/>
        </w:rPr>
        <w:t xml:space="preserve"> то</w:t>
      </w:r>
      <w:r w:rsidR="006F7920" w:rsidRPr="00817024">
        <w:rPr>
          <w:szCs w:val="27"/>
        </w:rPr>
        <w:t xml:space="preserve"> </w:t>
      </w:r>
      <w:r w:rsidRPr="00817024">
        <w:rPr>
          <w:szCs w:val="27"/>
        </w:rPr>
        <w:t>G</w:t>
      </w:r>
      <w:proofErr w:type="spellStart"/>
      <w:r>
        <w:rPr>
          <w:szCs w:val="27"/>
          <w:lang w:val="en-US"/>
        </w:rPr>
        <w:t>i</w:t>
      </w:r>
      <w:proofErr w:type="spellEnd"/>
      <w:r w:rsidRPr="00817024">
        <w:rPr>
          <w:szCs w:val="27"/>
        </w:rPr>
        <w:t>=1</w:t>
      </w:r>
      <w:r>
        <w:rPr>
          <w:szCs w:val="27"/>
        </w:rPr>
        <w:t xml:space="preserve"> и </w:t>
      </w:r>
      <w:r w:rsidR="006F7920" w:rsidRPr="00817024">
        <w:rPr>
          <w:szCs w:val="27"/>
        </w:rPr>
        <w:t>в i-разряде формируется сигнал переноса</w:t>
      </w:r>
      <w:r w:rsidR="006F7920" w:rsidRPr="00817024">
        <w:rPr>
          <w:rStyle w:val="apple-converted-space"/>
          <w:rFonts w:eastAsiaTheme="majorEastAsia"/>
          <w:szCs w:val="27"/>
        </w:rPr>
        <w:t> </w:t>
      </w:r>
      <w:r w:rsidR="006F7920" w:rsidRPr="00817024">
        <w:rPr>
          <w:szCs w:val="27"/>
        </w:rPr>
        <w:t>P</w:t>
      </w:r>
      <w:proofErr w:type="spellStart"/>
      <w:r>
        <w:rPr>
          <w:szCs w:val="27"/>
          <w:lang w:val="en-US"/>
        </w:rPr>
        <w:t>i</w:t>
      </w:r>
      <w:proofErr w:type="spellEnd"/>
      <w:r w:rsidR="006F7920" w:rsidRPr="00817024">
        <w:rPr>
          <w:szCs w:val="27"/>
        </w:rPr>
        <w:t>+</w:t>
      </w:r>
      <w:r w:rsidR="006F7920" w:rsidRPr="000D421E">
        <w:rPr>
          <w:sz w:val="22"/>
          <w:szCs w:val="22"/>
        </w:rPr>
        <w:t>1</w:t>
      </w:r>
      <w:r w:rsidR="006F7920" w:rsidRPr="00817024">
        <w:rPr>
          <w:rStyle w:val="apple-converted-space"/>
          <w:rFonts w:eastAsiaTheme="majorEastAsia"/>
          <w:szCs w:val="27"/>
        </w:rPr>
        <w:t> </w:t>
      </w:r>
      <w:r w:rsidR="006F7920" w:rsidRPr="00817024">
        <w:rPr>
          <w:szCs w:val="27"/>
        </w:rPr>
        <w:t>в следующий высший разряд независимо от формирования функций суммы в предыдущих разрядах.</w:t>
      </w:r>
    </w:p>
    <w:p w:rsidR="006F7920" w:rsidRPr="00817024" w:rsidRDefault="006F7920" w:rsidP="00817024">
      <w:pPr>
        <w:pStyle w:val="a6"/>
        <w:rPr>
          <w:szCs w:val="27"/>
        </w:rPr>
      </w:pPr>
      <w:r w:rsidRPr="00817024">
        <w:rPr>
          <w:szCs w:val="27"/>
        </w:rPr>
        <w:t>Если хотя бы одно из слагаемых</w:t>
      </w:r>
      <w:r w:rsidRPr="00817024">
        <w:rPr>
          <w:rStyle w:val="apple-converted-space"/>
          <w:rFonts w:eastAsiaTheme="majorEastAsia"/>
          <w:szCs w:val="27"/>
        </w:rPr>
        <w:t> </w:t>
      </w:r>
      <w:proofErr w:type="spellStart"/>
      <w:r w:rsidRPr="00817024">
        <w:rPr>
          <w:szCs w:val="27"/>
        </w:rPr>
        <w:t>a</w:t>
      </w:r>
      <w:r w:rsidR="000D421E">
        <w:rPr>
          <w:szCs w:val="27"/>
          <w:lang w:val="en-US"/>
        </w:rPr>
        <w:t>i</w:t>
      </w:r>
      <w:proofErr w:type="spellEnd"/>
      <w:r w:rsidRPr="00817024">
        <w:rPr>
          <w:rStyle w:val="apple-converted-space"/>
          <w:rFonts w:eastAsiaTheme="majorEastAsia"/>
          <w:szCs w:val="27"/>
        </w:rPr>
        <w:t> </w:t>
      </w:r>
      <w:r w:rsidRPr="00817024">
        <w:rPr>
          <w:szCs w:val="27"/>
        </w:rPr>
        <w:t>или</w:t>
      </w:r>
      <w:r w:rsidRPr="00817024">
        <w:rPr>
          <w:rStyle w:val="apple-converted-space"/>
          <w:rFonts w:eastAsiaTheme="majorEastAsia"/>
          <w:szCs w:val="27"/>
        </w:rPr>
        <w:t> </w:t>
      </w:r>
      <w:proofErr w:type="spellStart"/>
      <w:r w:rsidRPr="00817024">
        <w:rPr>
          <w:szCs w:val="27"/>
        </w:rPr>
        <w:t>b</w:t>
      </w:r>
      <w:r w:rsidR="000D421E">
        <w:rPr>
          <w:szCs w:val="27"/>
          <w:lang w:val="en-US"/>
        </w:rPr>
        <w:t>i</w:t>
      </w:r>
      <w:proofErr w:type="spellEnd"/>
      <w:r w:rsidRPr="00817024">
        <w:rPr>
          <w:rStyle w:val="apple-converted-space"/>
          <w:rFonts w:eastAsiaTheme="majorEastAsia"/>
          <w:szCs w:val="27"/>
        </w:rPr>
        <w:t> </w:t>
      </w:r>
      <w:r w:rsidRPr="00817024">
        <w:rPr>
          <w:szCs w:val="27"/>
        </w:rPr>
        <w:t>равно «1», то</w:t>
      </w:r>
      <w:r w:rsidRPr="00817024">
        <w:rPr>
          <w:rStyle w:val="apple-converted-space"/>
          <w:rFonts w:eastAsiaTheme="majorEastAsia"/>
          <w:szCs w:val="27"/>
        </w:rPr>
        <w:t> </w:t>
      </w:r>
      <w:r w:rsidRPr="00817024">
        <w:rPr>
          <w:szCs w:val="27"/>
        </w:rPr>
        <w:t>HI=1</w:t>
      </w:r>
      <w:r w:rsidR="000D421E">
        <w:rPr>
          <w:szCs w:val="27"/>
        </w:rPr>
        <w:t>и</w:t>
      </w:r>
      <w:r w:rsidRPr="00817024">
        <w:rPr>
          <w:szCs w:val="27"/>
        </w:rPr>
        <w:t xml:space="preserve"> перенос в последующий разряд производится при наличии сигнала переноса из предыдущего разряда.</w:t>
      </w:r>
    </w:p>
    <w:p w:rsidR="006F7920" w:rsidRPr="00817024" w:rsidRDefault="006F7920" w:rsidP="00817024">
      <w:pPr>
        <w:pStyle w:val="a6"/>
        <w:rPr>
          <w:szCs w:val="27"/>
        </w:rPr>
      </w:pPr>
      <w:r w:rsidRPr="00817024">
        <w:rPr>
          <w:szCs w:val="27"/>
        </w:rPr>
        <w:lastRenderedPageBreak/>
        <w:t>Если</w:t>
      </w:r>
      <w:r w:rsidRPr="00817024">
        <w:rPr>
          <w:rStyle w:val="apple-converted-space"/>
          <w:rFonts w:eastAsiaTheme="majorEastAsia"/>
          <w:szCs w:val="27"/>
        </w:rPr>
        <w:t> </w:t>
      </w:r>
      <w:r w:rsidRPr="00817024">
        <w:rPr>
          <w:szCs w:val="27"/>
        </w:rPr>
        <w:t>H</w:t>
      </w:r>
      <w:proofErr w:type="spellStart"/>
      <w:r w:rsidR="000D421E">
        <w:rPr>
          <w:szCs w:val="27"/>
          <w:lang w:val="en-US"/>
        </w:rPr>
        <w:t>i</w:t>
      </w:r>
      <w:proofErr w:type="spellEnd"/>
      <w:r w:rsidRPr="00817024">
        <w:rPr>
          <w:szCs w:val="27"/>
        </w:rPr>
        <w:t>=H</w:t>
      </w:r>
      <w:proofErr w:type="spellStart"/>
      <w:r w:rsidR="000D421E">
        <w:rPr>
          <w:szCs w:val="27"/>
          <w:lang w:val="en-US"/>
        </w:rPr>
        <w:t>i</w:t>
      </w:r>
      <w:proofErr w:type="spellEnd"/>
      <w:r w:rsidRPr="00817024">
        <w:rPr>
          <w:szCs w:val="27"/>
        </w:rPr>
        <w:t>–</w:t>
      </w:r>
      <w:r w:rsidRPr="000D421E">
        <w:rPr>
          <w:sz w:val="22"/>
          <w:szCs w:val="22"/>
        </w:rPr>
        <w:t>1</w:t>
      </w:r>
      <w:r w:rsidRPr="00817024">
        <w:rPr>
          <w:szCs w:val="27"/>
        </w:rPr>
        <w:t>=1 и при этом существует сигнал переноса</w:t>
      </w:r>
      <w:r w:rsidRPr="00817024">
        <w:rPr>
          <w:rStyle w:val="apple-converted-space"/>
          <w:rFonts w:eastAsiaTheme="majorEastAsia"/>
          <w:szCs w:val="27"/>
        </w:rPr>
        <w:t> </w:t>
      </w:r>
      <w:r w:rsidRPr="00817024">
        <w:rPr>
          <w:szCs w:val="27"/>
        </w:rPr>
        <w:t>P</w:t>
      </w:r>
      <w:proofErr w:type="spellStart"/>
      <w:r w:rsidR="000D421E">
        <w:rPr>
          <w:szCs w:val="27"/>
          <w:lang w:val="en-US"/>
        </w:rPr>
        <w:t>i</w:t>
      </w:r>
      <w:proofErr w:type="spellEnd"/>
      <w:r w:rsidR="000D421E" w:rsidRPr="000D421E">
        <w:rPr>
          <w:szCs w:val="27"/>
        </w:rPr>
        <w:t xml:space="preserve"> </w:t>
      </w:r>
      <w:r w:rsidRPr="00817024">
        <w:rPr>
          <w:szCs w:val="27"/>
        </w:rPr>
        <w:t xml:space="preserve">из предыдущего в </w:t>
      </w:r>
      <w:proofErr w:type="spellStart"/>
      <w:r w:rsidRPr="00817024">
        <w:rPr>
          <w:szCs w:val="27"/>
        </w:rPr>
        <w:t>i-й</w:t>
      </w:r>
      <w:proofErr w:type="spellEnd"/>
      <w:r w:rsidRPr="00817024">
        <w:rPr>
          <w:szCs w:val="27"/>
        </w:rPr>
        <w:t xml:space="preserve"> разряд, то перенос производится сразу в i+</w:t>
      </w:r>
      <w:r w:rsidRPr="000D421E">
        <w:rPr>
          <w:sz w:val="22"/>
          <w:szCs w:val="22"/>
        </w:rPr>
        <w:t>2</w:t>
      </w:r>
      <w:r w:rsidRPr="00817024">
        <w:rPr>
          <w:szCs w:val="27"/>
        </w:rPr>
        <w:t xml:space="preserve"> разряд.</w:t>
      </w:r>
    </w:p>
    <w:p w:rsidR="00C64AF3" w:rsidRPr="00C64AF3" w:rsidRDefault="00C64AF3" w:rsidP="00C64AF3">
      <w:pPr>
        <w:pStyle w:val="a6"/>
      </w:pPr>
      <w:r>
        <w:t>П</w:t>
      </w:r>
      <w:r w:rsidR="000D421E" w:rsidRPr="000D421E">
        <w:t>роцесс</w:t>
      </w:r>
      <w:r>
        <w:t xml:space="preserve"> </w:t>
      </w:r>
      <w:r w:rsidR="006F7920" w:rsidRPr="000D421E">
        <w:t>формирования</w:t>
      </w:r>
      <w:r>
        <w:t xml:space="preserve"> у</w:t>
      </w:r>
      <w:r w:rsidR="006F7920" w:rsidRPr="000D421E">
        <w:t>скоренного</w:t>
      </w:r>
      <w:r>
        <w:t xml:space="preserve"> </w:t>
      </w:r>
      <w:r w:rsidR="006F7920" w:rsidRPr="000D421E">
        <w:t>переноса</w:t>
      </w:r>
      <w:r>
        <w:t xml:space="preserve"> </w:t>
      </w:r>
      <w:r w:rsidR="006F7920" w:rsidRPr="000D421E">
        <w:t>описывается </w:t>
      </w:r>
      <w:r>
        <w:t>следующим уравнением</w:t>
      </w:r>
      <w:r w:rsidRPr="00C64AF3">
        <w:t>:</w:t>
      </w:r>
    </w:p>
    <w:p w:rsidR="006F7920" w:rsidRPr="00817024" w:rsidRDefault="006F7920" w:rsidP="00817024">
      <w:pPr>
        <w:pStyle w:val="a6"/>
        <w:rPr>
          <w:szCs w:val="27"/>
        </w:rPr>
      </w:pPr>
      <w:r w:rsidRPr="00C64AF3">
        <w:rPr>
          <w:szCs w:val="27"/>
          <w:lang w:val="en-US"/>
        </w:rPr>
        <w:t>PI+1</w:t>
      </w:r>
      <w:r w:rsidRPr="00C64AF3">
        <w:rPr>
          <w:rStyle w:val="apple-converted-space"/>
          <w:rFonts w:eastAsiaTheme="majorEastAsia"/>
          <w:szCs w:val="27"/>
          <w:lang w:val="en-US"/>
        </w:rPr>
        <w:t> </w:t>
      </w:r>
      <w:r w:rsidRPr="00C64AF3">
        <w:rPr>
          <w:szCs w:val="27"/>
          <w:lang w:val="en-US"/>
        </w:rPr>
        <w:t>=</w:t>
      </w:r>
      <w:r w:rsidRPr="00C64AF3">
        <w:rPr>
          <w:rStyle w:val="apple-converted-space"/>
          <w:rFonts w:eastAsiaTheme="majorEastAsia"/>
          <w:szCs w:val="27"/>
          <w:lang w:val="en-US"/>
        </w:rPr>
        <w:t> </w:t>
      </w:r>
      <w:r w:rsidRPr="00C64AF3">
        <w:rPr>
          <w:szCs w:val="27"/>
          <w:lang w:val="en-US"/>
        </w:rPr>
        <w:t>GI</w:t>
      </w:r>
      <w:r w:rsidRPr="00C64AF3">
        <w:rPr>
          <w:rStyle w:val="apple-converted-space"/>
          <w:rFonts w:eastAsiaTheme="majorEastAsia"/>
          <w:szCs w:val="27"/>
          <w:lang w:val="en-US"/>
        </w:rPr>
        <w:t> </w:t>
      </w:r>
      <w:r w:rsidRPr="00C64AF3">
        <w:rPr>
          <w:szCs w:val="27"/>
          <w:lang w:val="en-US"/>
        </w:rPr>
        <w:t>+ HI·GI–1</w:t>
      </w:r>
      <w:r w:rsidRPr="00C64AF3">
        <w:rPr>
          <w:rStyle w:val="apple-converted-space"/>
          <w:rFonts w:eastAsiaTheme="majorEastAsia"/>
          <w:szCs w:val="27"/>
          <w:lang w:val="en-US"/>
        </w:rPr>
        <w:t> </w:t>
      </w:r>
      <w:r w:rsidRPr="00C64AF3">
        <w:rPr>
          <w:szCs w:val="27"/>
          <w:lang w:val="en-US"/>
        </w:rPr>
        <w:t>+</w:t>
      </w:r>
      <w:r w:rsidRPr="00C64AF3">
        <w:rPr>
          <w:rStyle w:val="apple-converted-space"/>
          <w:rFonts w:eastAsiaTheme="majorEastAsia"/>
          <w:szCs w:val="27"/>
          <w:lang w:val="en-US"/>
        </w:rPr>
        <w:t> </w:t>
      </w:r>
      <w:r w:rsidRPr="00C64AF3">
        <w:rPr>
          <w:szCs w:val="27"/>
          <w:lang w:val="en-US"/>
        </w:rPr>
        <w:t>HI·HI–1·GI–2</w:t>
      </w:r>
      <w:r w:rsidRPr="00C64AF3">
        <w:rPr>
          <w:rStyle w:val="apple-converted-space"/>
          <w:rFonts w:eastAsiaTheme="majorEastAsia"/>
          <w:szCs w:val="27"/>
          <w:lang w:val="en-US"/>
        </w:rPr>
        <w:t> </w:t>
      </w:r>
      <w:r w:rsidRPr="00C64AF3">
        <w:rPr>
          <w:szCs w:val="27"/>
          <w:lang w:val="en-US"/>
        </w:rPr>
        <w:t xml:space="preserve">+ … </w:t>
      </w:r>
      <w:r w:rsidRPr="00817024">
        <w:rPr>
          <w:szCs w:val="27"/>
        </w:rPr>
        <w:t>+</w:t>
      </w:r>
      <w:r w:rsidRPr="00817024">
        <w:rPr>
          <w:rStyle w:val="apple-converted-space"/>
          <w:rFonts w:eastAsiaTheme="majorEastAsia"/>
          <w:szCs w:val="27"/>
        </w:rPr>
        <w:t> </w:t>
      </w:r>
      <w:r w:rsidRPr="00817024">
        <w:rPr>
          <w:szCs w:val="27"/>
        </w:rPr>
        <w:t>HI·HI–1·…·H2·H1·P1</w:t>
      </w:r>
    </w:p>
    <w:p w:rsidR="006F7920" w:rsidRPr="00817024" w:rsidRDefault="006F7920" w:rsidP="00817024">
      <w:pPr>
        <w:pStyle w:val="a6"/>
        <w:rPr>
          <w:szCs w:val="27"/>
        </w:rPr>
      </w:pPr>
      <w:r w:rsidRPr="00817024">
        <w:rPr>
          <w:szCs w:val="27"/>
        </w:rPr>
        <w:t xml:space="preserve">Блоки ускоренного переноса выпускаются в интегральном исполнении в виде отдельных микросхем или </w:t>
      </w:r>
      <w:r w:rsidR="00C64AF3">
        <w:rPr>
          <w:szCs w:val="27"/>
        </w:rPr>
        <w:t>встраиваются в</w:t>
      </w:r>
      <w:r w:rsidRPr="00817024">
        <w:rPr>
          <w:szCs w:val="27"/>
        </w:rPr>
        <w:t xml:space="preserve"> </w:t>
      </w:r>
      <w:r w:rsidR="00C64AF3">
        <w:rPr>
          <w:szCs w:val="27"/>
        </w:rPr>
        <w:t>микро</w:t>
      </w:r>
      <w:r w:rsidRPr="00817024">
        <w:rPr>
          <w:szCs w:val="27"/>
        </w:rPr>
        <w:t>схем</w:t>
      </w:r>
      <w:r w:rsidR="00C64AF3">
        <w:rPr>
          <w:szCs w:val="27"/>
        </w:rPr>
        <w:t>ы</w:t>
      </w:r>
      <w:r w:rsidRPr="00817024">
        <w:rPr>
          <w:szCs w:val="27"/>
        </w:rPr>
        <w:t xml:space="preserve"> сумматор</w:t>
      </w:r>
      <w:r w:rsidR="00C64AF3">
        <w:rPr>
          <w:szCs w:val="27"/>
        </w:rPr>
        <w:t>ов</w:t>
      </w:r>
      <w:r w:rsidRPr="00817024">
        <w:rPr>
          <w:szCs w:val="27"/>
        </w:rPr>
        <w:t xml:space="preserve"> и</w:t>
      </w:r>
      <w:r w:rsidR="00C64AF3">
        <w:rPr>
          <w:szCs w:val="27"/>
        </w:rPr>
        <w:t xml:space="preserve"> </w:t>
      </w:r>
      <w:r w:rsidRPr="00817024">
        <w:rPr>
          <w:szCs w:val="27"/>
        </w:rPr>
        <w:t>арифметико-логическ</w:t>
      </w:r>
      <w:r w:rsidR="00C64AF3">
        <w:rPr>
          <w:szCs w:val="27"/>
        </w:rPr>
        <w:t xml:space="preserve">их </w:t>
      </w:r>
      <w:r w:rsidRPr="00817024">
        <w:rPr>
          <w:szCs w:val="27"/>
        </w:rPr>
        <w:t xml:space="preserve"> устройств.</w:t>
      </w:r>
    </w:p>
    <w:p w:rsidR="009E6D4C" w:rsidRDefault="009E6D4C" w:rsidP="009E6D4C">
      <w:pPr>
        <w:pStyle w:val="a6"/>
        <w:rPr>
          <w:rFonts w:ascii="TimesNewRoman,Bold" w:hAnsi="TimesNewRoman,Bold" w:cs="TimesNewRoman,Bold"/>
          <w:b/>
          <w:bCs/>
        </w:rPr>
      </w:pPr>
      <w:r>
        <w:rPr>
          <w:rFonts w:ascii="TimesNewRoman,Bold" w:hAnsi="TimesNewRoman,Bold" w:cs="TimesNewRoman,Bold"/>
          <w:b/>
          <w:bCs/>
        </w:rPr>
        <w:t>Выполнение лабораторной работы</w:t>
      </w:r>
    </w:p>
    <w:p w:rsidR="009E6D4C" w:rsidRDefault="009E6D4C" w:rsidP="009E6D4C">
      <w:pPr>
        <w:pStyle w:val="a6"/>
        <w:rPr>
          <w:rFonts w:ascii="TimesNewRoman,Bold" w:hAnsi="TimesNewRoman,Bold" w:cs="TimesNewRoman,Bold"/>
          <w:bCs/>
        </w:rPr>
      </w:pPr>
      <w:r w:rsidRPr="0063688E">
        <w:rPr>
          <w:rFonts w:ascii="TimesNewRoman,Bold" w:hAnsi="TimesNewRoman,Bold" w:cs="TimesNewRoman,Bold"/>
          <w:bCs/>
        </w:rPr>
        <w:t>Оформите</w:t>
      </w:r>
      <w:r>
        <w:rPr>
          <w:rFonts w:ascii="TimesNewRoman,Bold" w:hAnsi="TimesNewRoman,Bold" w:cs="TimesNewRoman,Bold"/>
          <w:bCs/>
        </w:rPr>
        <w:t xml:space="preserve"> лабораторную работу</w:t>
      </w:r>
      <w:r w:rsidRPr="0063688E">
        <w:rPr>
          <w:rFonts w:ascii="TimesNewRoman,Bold" w:hAnsi="TimesNewRoman,Bold" w:cs="TimesNewRoman,Bold"/>
          <w:bCs/>
        </w:rPr>
        <w:t xml:space="preserve">: </w:t>
      </w:r>
      <w:r>
        <w:rPr>
          <w:rFonts w:ascii="TimesNewRoman,Bold" w:hAnsi="TimesNewRoman,Bold" w:cs="TimesNewRoman,Bold"/>
          <w:bCs/>
        </w:rPr>
        <w:t xml:space="preserve">запишите заголовок работы, определение одноразрядного сумматора. </w:t>
      </w:r>
      <w:proofErr w:type="spellStart"/>
      <w:r>
        <w:rPr>
          <w:rFonts w:ascii="TimesNewRoman,Bold" w:hAnsi="TimesNewRoman,Bold" w:cs="TimesNewRoman,Bold"/>
          <w:bCs/>
        </w:rPr>
        <w:t>Пстройте</w:t>
      </w:r>
      <w:proofErr w:type="spellEnd"/>
      <w:r>
        <w:rPr>
          <w:rFonts w:ascii="TimesNewRoman,Bold" w:hAnsi="TimesNewRoman,Bold" w:cs="TimesNewRoman,Bold"/>
          <w:bCs/>
        </w:rPr>
        <w:t xml:space="preserve"> таблицу истинности одноразрядного сумматора. Запишите уравнения для суммы и переноса. Минимизируйте функцию переноса. </w:t>
      </w:r>
    </w:p>
    <w:p w:rsidR="009E6D4C" w:rsidRDefault="009E6D4C" w:rsidP="009E6D4C">
      <w:pPr>
        <w:pStyle w:val="a6"/>
        <w:rPr>
          <w:rFonts w:ascii="TimesNewRoman,Bold" w:hAnsi="TimesNewRoman,Bold" w:cs="TimesNewRoman,Bold"/>
          <w:bCs/>
        </w:rPr>
      </w:pPr>
      <w:r>
        <w:rPr>
          <w:rFonts w:ascii="TimesNewRoman,Bold" w:hAnsi="TimesNewRoman,Bold" w:cs="TimesNewRoman,Bold"/>
          <w:bCs/>
        </w:rPr>
        <w:t xml:space="preserve">Постройте схему по полученным уравнениям. Исследуйте работу схемы в </w:t>
      </w:r>
      <w:proofErr w:type="spellStart"/>
      <w:r>
        <w:rPr>
          <w:rFonts w:ascii="TimesNewRoman,Bold" w:hAnsi="TimesNewRoman,Bold" w:cs="TimesNewRoman,Bold"/>
          <w:bCs/>
          <w:lang w:val="en-US"/>
        </w:rPr>
        <w:t>MultiSim</w:t>
      </w:r>
      <w:proofErr w:type="spellEnd"/>
      <w:r w:rsidRPr="009E6D4C">
        <w:rPr>
          <w:rFonts w:ascii="TimesNewRoman,Bold" w:hAnsi="TimesNewRoman,Bold" w:cs="TimesNewRoman,Bold"/>
          <w:bCs/>
        </w:rPr>
        <w:t xml:space="preserve"> </w:t>
      </w:r>
      <w:r>
        <w:rPr>
          <w:rFonts w:ascii="TimesNewRoman,Bold" w:hAnsi="TimesNewRoman,Bold" w:cs="TimesNewRoman,Bold"/>
          <w:bCs/>
        </w:rPr>
        <w:t>(проверяется работа сумматора по таблице истинности). Постройте временную диаграмму. Поясните полученные результаты.</w:t>
      </w:r>
    </w:p>
    <w:p w:rsidR="00E27BD0" w:rsidRDefault="009E6D4C" w:rsidP="009E6D4C">
      <w:pPr>
        <w:pStyle w:val="a6"/>
        <w:rPr>
          <w:rFonts w:ascii="TimesNewRoman,Bold" w:hAnsi="TimesNewRoman,Bold" w:cs="TimesNewRoman,Bold"/>
          <w:bCs/>
        </w:rPr>
      </w:pPr>
      <w:r>
        <w:rPr>
          <w:rFonts w:ascii="TimesNewRoman,Bold" w:hAnsi="TimesNewRoman,Bold" w:cs="TimesNewRoman,Bold"/>
          <w:bCs/>
        </w:rPr>
        <w:t>Соберите 4-х разрядный сумматор на одноразрядных сумматорах</w:t>
      </w:r>
      <w:r w:rsidRPr="009E6D4C">
        <w:rPr>
          <w:rFonts w:ascii="TimesNewRoman,Bold" w:hAnsi="TimesNewRoman,Bold" w:cs="TimesNewRoman,Bold"/>
          <w:bCs/>
        </w:rPr>
        <w:t xml:space="preserve">  </w:t>
      </w:r>
      <w:r>
        <w:rPr>
          <w:rFonts w:ascii="TimesNewRoman,Bold" w:hAnsi="TimesNewRoman,Bold" w:cs="TimesNewRoman,Bold"/>
          <w:bCs/>
        </w:rPr>
        <w:t>и исследуйте его работу для различных входных данных.</w:t>
      </w:r>
    </w:p>
    <w:p w:rsidR="009E6D4C" w:rsidRPr="009E6D4C" w:rsidRDefault="009E6D4C" w:rsidP="009E6D4C">
      <w:pPr>
        <w:pStyle w:val="a6"/>
        <w:rPr>
          <w:szCs w:val="11"/>
        </w:rPr>
      </w:pPr>
      <w:r>
        <w:rPr>
          <w:rFonts w:ascii="TimesNewRoman,Bold" w:hAnsi="TimesNewRoman,Bold" w:cs="TimesNewRoman,Bold"/>
          <w:bCs/>
        </w:rPr>
        <w:t>Объясните результаты работы. Запишите выводы по полученным результатам.</w:t>
      </w:r>
    </w:p>
    <w:p w:rsidR="001137DA" w:rsidRPr="007D06B9" w:rsidRDefault="001137DA" w:rsidP="001137DA">
      <w:pPr>
        <w:pStyle w:val="a6"/>
        <w:rPr>
          <w:b/>
        </w:rPr>
      </w:pPr>
      <w:r w:rsidRPr="007D06B9">
        <w:rPr>
          <w:b/>
        </w:rPr>
        <w:t>Вопросы для подготовки к отчету:</w:t>
      </w:r>
    </w:p>
    <w:p w:rsidR="006C0BB4" w:rsidRPr="006C0BB4" w:rsidRDefault="006C0BB4" w:rsidP="006C0BB4">
      <w:pPr>
        <w:pStyle w:val="a9"/>
        <w:numPr>
          <w:ilvl w:val="0"/>
          <w:numId w:val="40"/>
        </w:numPr>
        <w:autoSpaceDE w:val="0"/>
        <w:autoSpaceDN w:val="0"/>
        <w:adjustRightInd w:val="0"/>
        <w:spacing w:after="0" w:line="240" w:lineRule="auto"/>
        <w:rPr>
          <w:rFonts w:ascii="Times New Roman" w:hAnsi="Times New Roman"/>
          <w:bCs/>
          <w:sz w:val="26"/>
          <w:szCs w:val="26"/>
          <w:lang w:eastAsia="ru-RU"/>
        </w:rPr>
      </w:pPr>
      <w:r w:rsidRPr="006C0BB4">
        <w:rPr>
          <w:rFonts w:ascii="Times New Roman" w:hAnsi="Times New Roman"/>
          <w:bCs/>
          <w:sz w:val="26"/>
          <w:szCs w:val="26"/>
          <w:lang w:eastAsia="ru-RU"/>
        </w:rPr>
        <w:t>Какие функции выполняет схема исключающее «ИЛИ».</w:t>
      </w:r>
    </w:p>
    <w:p w:rsidR="006C0BB4" w:rsidRDefault="006C0BB4" w:rsidP="006C0BB4">
      <w:pPr>
        <w:pStyle w:val="a9"/>
        <w:numPr>
          <w:ilvl w:val="0"/>
          <w:numId w:val="40"/>
        </w:numPr>
        <w:autoSpaceDE w:val="0"/>
        <w:autoSpaceDN w:val="0"/>
        <w:adjustRightInd w:val="0"/>
        <w:spacing w:after="0" w:line="240" w:lineRule="auto"/>
        <w:rPr>
          <w:rFonts w:ascii="Times New Roman" w:hAnsi="Times New Roman"/>
          <w:sz w:val="26"/>
          <w:szCs w:val="26"/>
          <w:lang w:eastAsia="ru-RU"/>
        </w:rPr>
      </w:pPr>
      <w:r w:rsidRPr="006C0BB4">
        <w:rPr>
          <w:rFonts w:ascii="Times New Roman" w:hAnsi="Times New Roman"/>
          <w:sz w:val="26"/>
          <w:szCs w:val="26"/>
          <w:lang w:eastAsia="ru-RU"/>
        </w:rPr>
        <w:t>Чем отличается полусумматор от полного сумматора?</w:t>
      </w:r>
      <w:r>
        <w:rPr>
          <w:rFonts w:ascii="Times New Roman" w:hAnsi="Times New Roman"/>
          <w:sz w:val="26"/>
          <w:szCs w:val="26"/>
          <w:lang w:eastAsia="ru-RU"/>
        </w:rPr>
        <w:t xml:space="preserve"> </w:t>
      </w:r>
    </w:p>
    <w:p w:rsidR="006C0BB4" w:rsidRDefault="006C0BB4" w:rsidP="006C0BB4">
      <w:pPr>
        <w:pStyle w:val="a9"/>
        <w:numPr>
          <w:ilvl w:val="0"/>
          <w:numId w:val="40"/>
        </w:numPr>
        <w:autoSpaceDE w:val="0"/>
        <w:autoSpaceDN w:val="0"/>
        <w:adjustRightInd w:val="0"/>
        <w:spacing w:after="0" w:line="240" w:lineRule="auto"/>
        <w:rPr>
          <w:rFonts w:ascii="Times New Roman" w:hAnsi="Times New Roman"/>
          <w:sz w:val="26"/>
          <w:szCs w:val="26"/>
          <w:lang w:eastAsia="ru-RU"/>
        </w:rPr>
      </w:pPr>
      <w:r w:rsidRPr="006C0BB4">
        <w:rPr>
          <w:rFonts w:ascii="Times New Roman" w:hAnsi="Times New Roman"/>
          <w:sz w:val="26"/>
          <w:szCs w:val="26"/>
          <w:lang w:eastAsia="ru-RU"/>
        </w:rPr>
        <w:t>Дайте определение одноразрядного сумматора и приведите его таблицу истинности.</w:t>
      </w:r>
    </w:p>
    <w:p w:rsidR="006C0BB4" w:rsidRDefault="006C0BB4" w:rsidP="006C0BB4">
      <w:pPr>
        <w:pStyle w:val="a9"/>
        <w:numPr>
          <w:ilvl w:val="0"/>
          <w:numId w:val="40"/>
        </w:numPr>
        <w:autoSpaceDE w:val="0"/>
        <w:autoSpaceDN w:val="0"/>
        <w:adjustRightInd w:val="0"/>
        <w:spacing w:after="0" w:line="240" w:lineRule="auto"/>
        <w:rPr>
          <w:rFonts w:ascii="Times New Roman" w:hAnsi="Times New Roman"/>
          <w:sz w:val="26"/>
          <w:szCs w:val="26"/>
          <w:lang w:eastAsia="ru-RU"/>
        </w:rPr>
      </w:pPr>
      <w:r w:rsidRPr="006C0BB4">
        <w:rPr>
          <w:rFonts w:ascii="Times New Roman" w:hAnsi="Times New Roman"/>
          <w:sz w:val="26"/>
          <w:szCs w:val="26"/>
          <w:lang w:eastAsia="ru-RU"/>
        </w:rPr>
        <w:t>Приведите схему одноразрядного сумматора.</w:t>
      </w:r>
    </w:p>
    <w:p w:rsidR="006C0BB4" w:rsidRDefault="006C0BB4" w:rsidP="006C0BB4">
      <w:pPr>
        <w:pStyle w:val="a9"/>
        <w:numPr>
          <w:ilvl w:val="0"/>
          <w:numId w:val="40"/>
        </w:numPr>
        <w:autoSpaceDE w:val="0"/>
        <w:autoSpaceDN w:val="0"/>
        <w:adjustRightInd w:val="0"/>
        <w:spacing w:after="0" w:line="240" w:lineRule="auto"/>
        <w:rPr>
          <w:rFonts w:ascii="Times New Roman" w:hAnsi="Times New Roman"/>
          <w:sz w:val="26"/>
          <w:szCs w:val="26"/>
          <w:lang w:eastAsia="ru-RU"/>
        </w:rPr>
      </w:pPr>
      <w:r w:rsidRPr="006C0BB4">
        <w:rPr>
          <w:rFonts w:ascii="Times New Roman" w:hAnsi="Times New Roman"/>
          <w:sz w:val="26"/>
          <w:szCs w:val="26"/>
          <w:lang w:eastAsia="ru-RU"/>
        </w:rPr>
        <w:t>Как формируется перенос в двоичных сумматорах с последовательным переносом.</w:t>
      </w:r>
    </w:p>
    <w:p w:rsidR="00E27BD0" w:rsidRDefault="006C0BB4" w:rsidP="006C0BB4">
      <w:pPr>
        <w:pStyle w:val="a9"/>
        <w:numPr>
          <w:ilvl w:val="0"/>
          <w:numId w:val="40"/>
        </w:numPr>
        <w:autoSpaceDE w:val="0"/>
        <w:autoSpaceDN w:val="0"/>
        <w:adjustRightInd w:val="0"/>
        <w:spacing w:after="0" w:line="240" w:lineRule="auto"/>
      </w:pPr>
      <w:r>
        <w:rPr>
          <w:rFonts w:ascii="Times New Roman" w:hAnsi="Times New Roman"/>
          <w:sz w:val="26"/>
          <w:szCs w:val="26"/>
          <w:lang w:eastAsia="ru-RU"/>
        </w:rPr>
        <w:t xml:space="preserve">Как можно повысить быстродействие многоразрядного сумматора. </w:t>
      </w:r>
    </w:p>
    <w:p w:rsidR="00E27BD0" w:rsidRDefault="00E27BD0" w:rsidP="00BF3AD6">
      <w:pPr>
        <w:pStyle w:val="a6"/>
      </w:pPr>
    </w:p>
    <w:p w:rsidR="005F5313" w:rsidRPr="00002298" w:rsidRDefault="005F5313" w:rsidP="00A364EA">
      <w:pPr>
        <w:pStyle w:val="31"/>
        <w:numPr>
          <w:ilvl w:val="1"/>
          <w:numId w:val="10"/>
        </w:numPr>
        <w:spacing w:before="0" w:after="0"/>
        <w:ind w:left="1418" w:hanging="709"/>
        <w:jc w:val="left"/>
      </w:pPr>
      <w:r>
        <w:t xml:space="preserve">Лабораторная работа № </w:t>
      </w:r>
      <w:r w:rsidR="001216B9">
        <w:t>15</w:t>
      </w:r>
    </w:p>
    <w:p w:rsidR="005F5313" w:rsidRPr="00DE4FB4" w:rsidRDefault="005F5313" w:rsidP="005F5313">
      <w:pPr>
        <w:pStyle w:val="31"/>
        <w:spacing w:before="0" w:after="0"/>
        <w:jc w:val="left"/>
      </w:pPr>
      <w:r w:rsidRPr="00DE4FB4">
        <w:t xml:space="preserve">Исследование </w:t>
      </w:r>
      <w:r w:rsidR="001216B9">
        <w:t>АЛУ</w:t>
      </w:r>
    </w:p>
    <w:p w:rsidR="00D97DE1" w:rsidRDefault="005F5313" w:rsidP="005F5313">
      <w:pPr>
        <w:pStyle w:val="a6"/>
      </w:pPr>
      <w:r w:rsidRPr="00DE4FB4">
        <w:rPr>
          <w:b/>
        </w:rPr>
        <w:t xml:space="preserve">Цель работы: </w:t>
      </w:r>
      <w:r w:rsidRPr="00DF3EE6">
        <w:t xml:space="preserve">Изучить </w:t>
      </w:r>
      <w:r w:rsidR="001216B9">
        <w:t xml:space="preserve">работу АЛУ. </w:t>
      </w:r>
      <w:r>
        <w:t xml:space="preserve"> Исследовать </w:t>
      </w:r>
      <w:proofErr w:type="gramStart"/>
      <w:r w:rsidR="00D97DE1">
        <w:t>выполнении</w:t>
      </w:r>
      <w:proofErr w:type="gramEnd"/>
      <w:r w:rsidR="00D97DE1">
        <w:t xml:space="preserve"> операций в АЛУ </w:t>
      </w:r>
      <w:r>
        <w:t xml:space="preserve">средствами </w:t>
      </w:r>
      <w:proofErr w:type="spellStart"/>
      <w:r w:rsidRPr="00783948">
        <w:rPr>
          <w:lang w:val="en-US"/>
        </w:rPr>
        <w:t>Multisim</w:t>
      </w:r>
      <w:proofErr w:type="spellEnd"/>
      <w:r w:rsidR="00D97DE1">
        <w:t>.</w:t>
      </w:r>
      <w:r w:rsidR="001216B9">
        <w:t xml:space="preserve"> </w:t>
      </w:r>
    </w:p>
    <w:p w:rsidR="00D97DE1" w:rsidRPr="00D97DE1" w:rsidRDefault="005F5313" w:rsidP="00D97DE1">
      <w:pPr>
        <w:pStyle w:val="a6"/>
        <w:rPr>
          <w:rFonts w:eastAsiaTheme="minorHAnsi"/>
        </w:rPr>
      </w:pPr>
      <w:r w:rsidRPr="006125E1">
        <w:rPr>
          <w:b/>
        </w:rPr>
        <w:t xml:space="preserve">Задание: </w:t>
      </w:r>
      <w:r w:rsidRPr="006125E1">
        <w:t xml:space="preserve"> </w:t>
      </w:r>
      <w:r w:rsidRPr="00AE0042">
        <w:rPr>
          <w:rFonts w:eastAsiaTheme="minorHAnsi"/>
        </w:rPr>
        <w:t xml:space="preserve">Ознакомиться с теорией построения и работы </w:t>
      </w:r>
      <w:r w:rsidR="001216B9">
        <w:t>АЛУ</w:t>
      </w:r>
      <w:r w:rsidRPr="00AE0042">
        <w:rPr>
          <w:rFonts w:eastAsiaTheme="minorHAnsi"/>
        </w:rPr>
        <w:t>.</w:t>
      </w:r>
      <w:r w:rsidR="00D97DE1">
        <w:rPr>
          <w:rFonts w:eastAsiaTheme="minorHAnsi"/>
        </w:rPr>
        <w:t xml:space="preserve"> </w:t>
      </w:r>
      <w:r>
        <w:t xml:space="preserve">Провести исследование </w:t>
      </w:r>
      <w:r w:rsidR="001216B9">
        <w:t>микросхемы АЛУ</w:t>
      </w:r>
      <w:r w:rsidR="00AC3CD0">
        <w:t xml:space="preserve"> </w:t>
      </w:r>
      <w:r>
        <w:t xml:space="preserve">в программе </w:t>
      </w:r>
      <w:proofErr w:type="spellStart"/>
      <w:r w:rsidRPr="00783948">
        <w:rPr>
          <w:lang w:val="en-US"/>
        </w:rPr>
        <w:t>Multi</w:t>
      </w:r>
      <w:r w:rsidR="00AC3CD0">
        <w:rPr>
          <w:lang w:val="en-US"/>
        </w:rPr>
        <w:t>S</w:t>
      </w:r>
      <w:r w:rsidRPr="00783948">
        <w:rPr>
          <w:lang w:val="en-US"/>
        </w:rPr>
        <w:t>im</w:t>
      </w:r>
      <w:proofErr w:type="spellEnd"/>
      <w:r>
        <w:t>.</w:t>
      </w:r>
      <w:r w:rsidR="00D97DE1" w:rsidRPr="00D97DE1">
        <w:t xml:space="preserve"> </w:t>
      </w:r>
      <w:r w:rsidR="00D97DE1">
        <w:t>Ознакомиться со способом использования  АЛУ в качестве компаратора.</w:t>
      </w:r>
    </w:p>
    <w:p w:rsidR="005F5313" w:rsidRDefault="005F5313" w:rsidP="005F5313">
      <w:pPr>
        <w:pStyle w:val="a6"/>
        <w:rPr>
          <w:b/>
        </w:rPr>
      </w:pPr>
      <w:r w:rsidRPr="00817805">
        <w:rPr>
          <w:b/>
        </w:rPr>
        <w:t>Теоретическое введение</w:t>
      </w:r>
    </w:p>
    <w:p w:rsidR="0084576C" w:rsidRDefault="00D04F04" w:rsidP="005F5313">
      <w:pPr>
        <w:pStyle w:val="a6"/>
      </w:pPr>
      <w:r>
        <w:t>Арифметико-логическое устройство – АЛУ (</w:t>
      </w:r>
      <w:proofErr w:type="spellStart"/>
      <w:r>
        <w:t>Arithmetic-Logic</w:t>
      </w:r>
      <w:proofErr w:type="spellEnd"/>
      <w:r>
        <w:t xml:space="preserve"> </w:t>
      </w:r>
      <w:proofErr w:type="spellStart"/>
      <w:r>
        <w:t>Unit</w:t>
      </w:r>
      <w:proofErr w:type="spellEnd"/>
      <w:r>
        <w:t xml:space="preserve"> - ALU) представляет собой комбинационное устройство, выполняющее определенный набор операций обработки данных.</w:t>
      </w:r>
      <w:r w:rsidR="0084576C">
        <w:rPr>
          <w:rFonts w:ascii="Verdana" w:hAnsi="Verdana"/>
          <w:sz w:val="14"/>
          <w:szCs w:val="14"/>
          <w:shd w:val="clear" w:color="auto" w:fill="FFFFFF"/>
        </w:rPr>
        <w:t xml:space="preserve"> </w:t>
      </w:r>
      <w:r w:rsidR="0084576C" w:rsidRPr="0084576C">
        <w:t>Арифметико-логические устройства позволяют выбирать вид выполняемой операции при помощи кода, подаваемого на специальные выводы микросхемы. Это позволяет программировать одно и то же устройство для выполнения различных функц</w:t>
      </w:r>
      <w:r w:rsidR="0084576C">
        <w:t xml:space="preserve">ий. Разработка и совершенствование </w:t>
      </w:r>
      <w:proofErr w:type="gramStart"/>
      <w:r w:rsidR="0084576C">
        <w:t>программируемого</w:t>
      </w:r>
      <w:proofErr w:type="gramEnd"/>
      <w:r w:rsidR="0084576C">
        <w:t xml:space="preserve"> АЛУ</w:t>
      </w:r>
      <w:r w:rsidR="0084576C" w:rsidRPr="0084576C">
        <w:t xml:space="preserve">, привело к разработке </w:t>
      </w:r>
      <w:r w:rsidR="00A364EA">
        <w:lastRenderedPageBreak/>
        <w:t>микропроцессорных систем</w:t>
      </w:r>
      <w:r w:rsidR="0084576C">
        <w:t xml:space="preserve">, а затем и микропроцессоров. В современных микропроцессорах работает параллельно несколько АЛУ, предназначенных для выполнения целочисленных операций, операций над числами, представленными в формате с плавающей точкой, операции над потоками данных и т.д. </w:t>
      </w:r>
    </w:p>
    <w:p w:rsidR="0084576C" w:rsidRDefault="0084576C" w:rsidP="005F5313">
      <w:pPr>
        <w:pStyle w:val="a6"/>
      </w:pPr>
      <w:r>
        <w:t>Чтобы представить как это работает</w:t>
      </w:r>
      <w:r w:rsidR="00A364EA">
        <w:t>,</w:t>
      </w:r>
      <w:r>
        <w:t xml:space="preserve"> рассмотрим простейшее программируемое АЛУ, схема которого приведена на рис. 2.15.1.</w:t>
      </w:r>
    </w:p>
    <w:p w:rsidR="00AC3CD0" w:rsidRPr="0084576C" w:rsidRDefault="0084576C" w:rsidP="005F5313">
      <w:pPr>
        <w:pStyle w:val="a6"/>
      </w:pPr>
      <w:r w:rsidRPr="0084576C">
        <w:rPr>
          <w:rFonts w:eastAsiaTheme="majorEastAsia"/>
        </w:rPr>
        <w:t> </w:t>
      </w:r>
    </w:p>
    <w:p w:rsidR="00AC3CD0" w:rsidRDefault="00D04F04" w:rsidP="001C5DFF">
      <w:pPr>
        <w:pStyle w:val="a6"/>
        <w:ind w:firstLine="284"/>
        <w:jc w:val="left"/>
        <w:rPr>
          <w:b/>
        </w:rPr>
      </w:pPr>
      <w:r>
        <w:rPr>
          <w:b/>
          <w:noProof/>
        </w:rPr>
        <w:drawing>
          <wp:inline distT="0" distB="0" distL="0" distR="0">
            <wp:extent cx="4938543" cy="5871117"/>
            <wp:effectExtent l="19050" t="0" r="0" b="0"/>
            <wp:docPr id="3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cstate="print"/>
                    <a:srcRect/>
                    <a:stretch>
                      <a:fillRect/>
                    </a:stretch>
                  </pic:blipFill>
                  <pic:spPr bwMode="auto">
                    <a:xfrm>
                      <a:off x="0" y="0"/>
                      <a:ext cx="4941312" cy="5874408"/>
                    </a:xfrm>
                    <a:prstGeom prst="rect">
                      <a:avLst/>
                    </a:prstGeom>
                    <a:noFill/>
                    <a:ln w="9525">
                      <a:noFill/>
                      <a:miter lim="800000"/>
                      <a:headEnd/>
                      <a:tailEnd/>
                    </a:ln>
                  </pic:spPr>
                </pic:pic>
              </a:graphicData>
            </a:graphic>
          </wp:inline>
        </w:drawing>
      </w:r>
    </w:p>
    <w:p w:rsidR="0084576C" w:rsidRDefault="0084576C" w:rsidP="005F5313">
      <w:pPr>
        <w:pStyle w:val="a6"/>
      </w:pPr>
    </w:p>
    <w:p w:rsidR="0084576C" w:rsidRDefault="0084576C" w:rsidP="007267DE">
      <w:pPr>
        <w:pStyle w:val="a6"/>
        <w:jc w:val="center"/>
        <w:rPr>
          <w:b/>
          <w:sz w:val="24"/>
          <w:szCs w:val="24"/>
        </w:rPr>
      </w:pPr>
      <w:r w:rsidRPr="007267DE">
        <w:rPr>
          <w:b/>
          <w:sz w:val="24"/>
          <w:szCs w:val="24"/>
        </w:rPr>
        <w:t>Рис. 2.15.1. Функциональная с</w:t>
      </w:r>
      <w:r w:rsidR="00A364EA">
        <w:rPr>
          <w:b/>
          <w:sz w:val="24"/>
          <w:szCs w:val="24"/>
        </w:rPr>
        <w:t>хема простейшего АЛУ</w:t>
      </w:r>
    </w:p>
    <w:p w:rsidR="00A364EA" w:rsidRPr="007267DE" w:rsidRDefault="00A364EA" w:rsidP="007267DE">
      <w:pPr>
        <w:pStyle w:val="a6"/>
        <w:jc w:val="center"/>
        <w:rPr>
          <w:b/>
          <w:sz w:val="24"/>
          <w:szCs w:val="24"/>
        </w:rPr>
      </w:pPr>
    </w:p>
    <w:p w:rsidR="007267DE" w:rsidRDefault="0084576C" w:rsidP="005F5313">
      <w:pPr>
        <w:pStyle w:val="a6"/>
      </w:pPr>
      <w:r>
        <w:t xml:space="preserve">Мы могли бы собрать и следовать такую схему средствами </w:t>
      </w:r>
      <w:proofErr w:type="spellStart"/>
      <w:r>
        <w:rPr>
          <w:lang w:val="en-US"/>
        </w:rPr>
        <w:t>MultiSim</w:t>
      </w:r>
      <w:proofErr w:type="spellEnd"/>
      <w:r>
        <w:t>, но пост</w:t>
      </w:r>
      <w:r w:rsidR="007267DE">
        <w:t>упим проще. Исследуем микросхему</w:t>
      </w:r>
      <w:r w:rsidR="001C5DFF">
        <w:t xml:space="preserve"> АЛУ</w:t>
      </w:r>
      <w:r w:rsidR="007267DE">
        <w:t xml:space="preserve">. </w:t>
      </w:r>
      <w:r w:rsidR="001C5DFF">
        <w:t>Рассмотрим подробнее таблицу функций АЛУ.</w:t>
      </w:r>
    </w:p>
    <w:p w:rsidR="001C5DFF" w:rsidRDefault="00D97DE1" w:rsidP="005F5313">
      <w:pPr>
        <w:pStyle w:val="a6"/>
      </w:pPr>
      <w:r>
        <w:t xml:space="preserve">АЛУ работает в режиме выполнения логических операций при значении управляющего сигнала </w:t>
      </w:r>
      <w:r w:rsidR="007267DE">
        <w:t>«</w:t>
      </w:r>
      <w:r>
        <w:t>М</w:t>
      </w:r>
      <w:r w:rsidR="007267DE">
        <w:t>»</w:t>
      </w:r>
      <w:r>
        <w:t>=</w:t>
      </w:r>
      <w:r w:rsidR="007267DE">
        <w:t>«</w:t>
      </w:r>
      <w:r>
        <w:t>1</w:t>
      </w:r>
      <w:r w:rsidR="007267DE">
        <w:t>»</w:t>
      </w:r>
      <w:r>
        <w:t xml:space="preserve"> и в режиме выполнения арифметических операций при значении управляющего сигнала </w:t>
      </w:r>
      <w:r w:rsidR="007267DE">
        <w:t>«</w:t>
      </w:r>
      <w:r>
        <w:t>М</w:t>
      </w:r>
      <w:r w:rsidR="007267DE">
        <w:t>»</w:t>
      </w:r>
      <w:r>
        <w:t>=</w:t>
      </w:r>
      <w:r w:rsidR="007267DE">
        <w:t xml:space="preserve">«0». </w:t>
      </w:r>
      <w:r>
        <w:t xml:space="preserve"> В таблице </w:t>
      </w:r>
      <w:r w:rsidR="007267DE">
        <w:t>2</w:t>
      </w:r>
      <w:r>
        <w:t>.1</w:t>
      </w:r>
      <w:r w:rsidR="007267DE">
        <w:t xml:space="preserve">5.1 </w:t>
      </w:r>
      <w:r w:rsidR="007267DE">
        <w:lastRenderedPageBreak/>
        <w:t>показаны</w:t>
      </w:r>
      <w:r>
        <w:t xml:space="preserve"> выполняемые логические и арифметические операции в зависимости от кодовой комбинации на управляющих входах </w:t>
      </w:r>
      <w:r w:rsidR="007267DE">
        <w:t>«</w:t>
      </w:r>
      <w:r>
        <w:t>S0, S1,S2, S3</w:t>
      </w:r>
      <w:r w:rsidR="007267DE">
        <w:t>»</w:t>
      </w:r>
      <w:r>
        <w:t xml:space="preserve"> (АЛУ способно выполнять 32 </w:t>
      </w:r>
      <w:r w:rsidR="00A364EA">
        <w:t xml:space="preserve">арифметических </w:t>
      </w:r>
      <w:r>
        <w:t>операции</w:t>
      </w:r>
      <w:r w:rsidR="00A364EA">
        <w:t xml:space="preserve"> и 16 логических</w:t>
      </w:r>
      <w:r>
        <w:t>)</w:t>
      </w:r>
      <w:r w:rsidR="007267DE">
        <w:t>.</w:t>
      </w:r>
      <w:r>
        <w:t xml:space="preserve"> Операции сложения и вычитания </w:t>
      </w:r>
      <w:proofErr w:type="gramStart"/>
      <w:r>
        <w:t xml:space="preserve">выполняются </w:t>
      </w:r>
      <w:r w:rsidR="001C5DFF">
        <w:t xml:space="preserve">в АЛУ </w:t>
      </w:r>
      <w:r>
        <w:t>с ускоренным переносом</w:t>
      </w:r>
      <w:r w:rsidR="001C5DFF">
        <w:t xml:space="preserve"> для организации ускоренного переноса между секциями АЛУ при наращивании разрядности АЛУ используются</w:t>
      </w:r>
      <w:proofErr w:type="gramEnd"/>
      <w:r w:rsidR="001C5DFF">
        <w:t xml:space="preserve"> выходы «</w:t>
      </w:r>
      <w:r w:rsidR="001C5DFF">
        <w:rPr>
          <w:lang w:val="en-US"/>
        </w:rPr>
        <w:t>P</w:t>
      </w:r>
      <w:r w:rsidR="001C5DFF">
        <w:t>»</w:t>
      </w:r>
      <w:r w:rsidR="001C5DFF" w:rsidRPr="001C5DFF">
        <w:t xml:space="preserve"> </w:t>
      </w:r>
      <w:r w:rsidR="001C5DFF">
        <w:t>и</w:t>
      </w:r>
      <w:r w:rsidR="001C5DFF" w:rsidRPr="001C5DFF">
        <w:t xml:space="preserve"> </w:t>
      </w:r>
      <w:r w:rsidR="001C5DFF">
        <w:t>«</w:t>
      </w:r>
      <w:r w:rsidR="001C5DFF">
        <w:rPr>
          <w:lang w:val="en-US"/>
        </w:rPr>
        <w:t>G</w:t>
      </w:r>
      <w:r w:rsidR="001C5DFF">
        <w:t>»</w:t>
      </w:r>
      <w:r w:rsidR="007267DE">
        <w:t>.</w:t>
      </w:r>
      <w:r>
        <w:t xml:space="preserve"> В</w:t>
      </w:r>
      <w:r w:rsidRPr="007267DE">
        <w:t xml:space="preserve"> </w:t>
      </w:r>
      <w:r>
        <w:t>схеме</w:t>
      </w:r>
      <w:r w:rsidRPr="007267DE">
        <w:t xml:space="preserve"> </w:t>
      </w:r>
      <w:r>
        <w:t>есть</w:t>
      </w:r>
      <w:r w:rsidRPr="007267DE">
        <w:t xml:space="preserve"> </w:t>
      </w:r>
      <w:r>
        <w:t>вход</w:t>
      </w:r>
      <w:r w:rsidRPr="007267DE">
        <w:t xml:space="preserve"> </w:t>
      </w:r>
      <w:r>
        <w:t>приема</w:t>
      </w:r>
      <w:r w:rsidRPr="007267DE">
        <w:t xml:space="preserve"> </w:t>
      </w:r>
      <w:r>
        <w:t>сигнала</w:t>
      </w:r>
      <w:r w:rsidRPr="007267DE">
        <w:t xml:space="preserve"> </w:t>
      </w:r>
      <w:r>
        <w:t>переноса</w:t>
      </w:r>
      <w:r w:rsidRPr="007267DE">
        <w:t xml:space="preserve"> </w:t>
      </w:r>
      <w:r w:rsidR="001C5DFF">
        <w:t>из предыдущей секции АЛУ – «</w:t>
      </w:r>
      <w:proofErr w:type="spellStart"/>
      <w:r w:rsidRPr="00D97DE1">
        <w:rPr>
          <w:lang w:val="en-US"/>
        </w:rPr>
        <w:t>C</w:t>
      </w:r>
      <w:r w:rsidR="007267DE">
        <w:rPr>
          <w:lang w:val="en-US"/>
        </w:rPr>
        <w:t>n</w:t>
      </w:r>
      <w:proofErr w:type="spellEnd"/>
      <w:r w:rsidR="001C5DFF">
        <w:t>»</w:t>
      </w:r>
      <w:r w:rsidRPr="007267DE">
        <w:t xml:space="preserve">. </w:t>
      </w:r>
    </w:p>
    <w:p w:rsidR="003F2E69" w:rsidRDefault="007267DE" w:rsidP="001C5DFF">
      <w:pPr>
        <w:pStyle w:val="a6"/>
      </w:pPr>
      <w:r>
        <w:t>Логические</w:t>
      </w:r>
      <w:r w:rsidRPr="007267DE">
        <w:t xml:space="preserve"> </w:t>
      </w:r>
      <w:r>
        <w:t>операции</w:t>
      </w:r>
      <w:r w:rsidRPr="007267DE">
        <w:t xml:space="preserve"> </w:t>
      </w:r>
      <w:r>
        <w:t>выполняются</w:t>
      </w:r>
      <w:r w:rsidRPr="007267DE">
        <w:t xml:space="preserve"> </w:t>
      </w:r>
      <w:r>
        <w:t>независимо</w:t>
      </w:r>
      <w:r w:rsidRPr="007267DE">
        <w:t xml:space="preserve"> </w:t>
      </w:r>
      <w:r>
        <w:t>в</w:t>
      </w:r>
      <w:r w:rsidRPr="007267DE">
        <w:t xml:space="preserve"> </w:t>
      </w:r>
      <w:r>
        <w:t>каждом</w:t>
      </w:r>
      <w:r w:rsidRPr="007267DE">
        <w:t xml:space="preserve"> </w:t>
      </w:r>
      <w:r>
        <w:t>разряде</w:t>
      </w:r>
      <w:r w:rsidRPr="007267DE">
        <w:t xml:space="preserve">. </w:t>
      </w:r>
      <w:r w:rsidR="001C5DFF">
        <w:t xml:space="preserve">  </w:t>
      </w:r>
      <w:r w:rsidR="001C5DFF">
        <w:br/>
        <w:t xml:space="preserve">            </w:t>
      </w:r>
      <w:r>
        <w:t>Арифметические операции выполняются с учетом переносов и займов (при вычитании).</w:t>
      </w:r>
      <w:r w:rsidRPr="007267DE">
        <w:t xml:space="preserve"> </w:t>
      </w:r>
    </w:p>
    <w:p w:rsidR="003F2E69" w:rsidRDefault="007267DE" w:rsidP="001C5DFF">
      <w:pPr>
        <w:pStyle w:val="a6"/>
      </w:pPr>
      <w:r>
        <w:t>На выход</w:t>
      </w:r>
      <w:r w:rsidR="003F2E69">
        <w:t>ы</w:t>
      </w:r>
      <w:r>
        <w:t xml:space="preserve"> «F3 F2 F1 F0» выдаются результаты выполняемых операций. </w:t>
      </w:r>
      <w:r w:rsidR="003F2E69">
        <w:br/>
        <w:t xml:space="preserve">            </w:t>
      </w:r>
      <w:r>
        <w:t xml:space="preserve">На выходе </w:t>
      </w:r>
      <w:r w:rsidR="00A364EA">
        <w:t>«</w:t>
      </w:r>
      <w:r>
        <w:t>C</w:t>
      </w:r>
      <w:r>
        <w:rPr>
          <w:lang w:val="en-US"/>
        </w:rPr>
        <w:t>n</w:t>
      </w:r>
      <w:r>
        <w:t>+</w:t>
      </w:r>
      <w:r w:rsidRPr="007267DE">
        <w:rPr>
          <w:sz w:val="24"/>
          <w:szCs w:val="24"/>
        </w:rPr>
        <w:t>4</w:t>
      </w:r>
      <w:r w:rsidR="00A364EA">
        <w:rPr>
          <w:sz w:val="24"/>
          <w:szCs w:val="24"/>
        </w:rPr>
        <w:t>»</w:t>
      </w:r>
      <w:r>
        <w:t xml:space="preserve"> образуется сигнал переноса в следующую микросхему АЛУ.</w:t>
      </w:r>
      <w:r w:rsidRPr="007267DE">
        <w:t xml:space="preserve"> </w:t>
      </w:r>
    </w:p>
    <w:p w:rsidR="007267DE" w:rsidRDefault="007267DE" w:rsidP="001C5DFF">
      <w:pPr>
        <w:pStyle w:val="a6"/>
      </w:pPr>
      <w:r>
        <w:t>Вывод (А=В) служит для определения соотношения неравенства между числами</w:t>
      </w:r>
      <w:proofErr w:type="gramStart"/>
      <w:r>
        <w:t xml:space="preserve"> А</w:t>
      </w:r>
      <w:proofErr w:type="gramEnd"/>
      <w:r>
        <w:t xml:space="preserve"> и В </w:t>
      </w:r>
      <w:r w:rsidR="00A364EA">
        <w:t xml:space="preserve">при этом дополнительно для оценки соотношения  </w:t>
      </w:r>
      <w:r>
        <w:t xml:space="preserve">используется сигнал </w:t>
      </w:r>
      <w:r w:rsidR="00A364EA">
        <w:t>«C</w:t>
      </w:r>
      <w:r w:rsidR="00A364EA">
        <w:rPr>
          <w:lang w:val="en-US"/>
        </w:rPr>
        <w:t>n</w:t>
      </w:r>
      <w:r w:rsidR="00A364EA">
        <w:t>+</w:t>
      </w:r>
      <w:r w:rsidR="00A364EA" w:rsidRPr="007267DE">
        <w:rPr>
          <w:sz w:val="24"/>
          <w:szCs w:val="24"/>
        </w:rPr>
        <w:t>4</w:t>
      </w:r>
      <w:r w:rsidR="00A364EA">
        <w:rPr>
          <w:sz w:val="24"/>
          <w:szCs w:val="24"/>
        </w:rPr>
        <w:t>».</w:t>
      </w:r>
    </w:p>
    <w:p w:rsidR="00A364EA" w:rsidRDefault="00A364EA" w:rsidP="00AC3CD0">
      <w:pPr>
        <w:pStyle w:val="a6"/>
        <w:rPr>
          <w:rFonts w:ascii="TimesNewRoman,Bold" w:hAnsi="TimesNewRoman,Bold" w:cs="TimesNewRoman,Bold"/>
          <w:bCs/>
        </w:rPr>
      </w:pPr>
      <w:r w:rsidRPr="00A364EA">
        <w:rPr>
          <w:rFonts w:ascii="TimesNewRoman,Bold" w:hAnsi="TimesNewRoman,Bold" w:cs="TimesNewRoman,Bold"/>
          <w:bCs/>
        </w:rPr>
        <w:t xml:space="preserve">Таблица </w:t>
      </w:r>
      <w:r w:rsidR="000D4C2C">
        <w:rPr>
          <w:rFonts w:ascii="TimesNewRoman,Bold" w:hAnsi="TimesNewRoman,Bold" w:cs="TimesNewRoman,Bold"/>
          <w:bCs/>
        </w:rPr>
        <w:t>операций, выполняемых АЛУ</w:t>
      </w:r>
      <w:r w:rsidR="00C57BB0">
        <w:rPr>
          <w:rFonts w:ascii="TimesNewRoman,Bold" w:hAnsi="TimesNewRoman,Bold" w:cs="TimesNewRoman,Bold"/>
          <w:bCs/>
        </w:rPr>
        <w:t>,</w:t>
      </w:r>
      <w:r w:rsidR="000D4C2C">
        <w:rPr>
          <w:rFonts w:ascii="TimesNewRoman,Bold" w:hAnsi="TimesNewRoman,Bold" w:cs="TimesNewRoman,Bold"/>
          <w:bCs/>
        </w:rPr>
        <w:t xml:space="preserve"> приведена на рис. 2.15.2.</w:t>
      </w:r>
    </w:p>
    <w:p w:rsidR="000D4C2C" w:rsidRPr="00A364EA" w:rsidRDefault="000D4C2C" w:rsidP="00AC3CD0">
      <w:pPr>
        <w:pStyle w:val="a6"/>
        <w:rPr>
          <w:rFonts w:ascii="TimesNewRoman,Bold" w:hAnsi="TimesNewRoman,Bold" w:cs="TimesNewRoman,Bold"/>
          <w:bCs/>
        </w:rPr>
      </w:pPr>
    </w:p>
    <w:p w:rsidR="00A364EA" w:rsidRDefault="00946CA5" w:rsidP="00AC3CD0">
      <w:pPr>
        <w:pStyle w:val="a6"/>
        <w:rPr>
          <w:rFonts w:ascii="TimesNewRoman,Bold" w:hAnsi="TimesNewRoman,Bold" w:cs="TimesNewRoman,Bold"/>
          <w:b/>
          <w:bCs/>
        </w:rPr>
      </w:pPr>
      <w:r>
        <w:rPr>
          <w:rFonts w:ascii="TimesNewRoman,Bold" w:hAnsi="TimesNewRoman,Bold" w:cs="TimesNewRoman,Bold"/>
          <w:b/>
          <w:bCs/>
          <w:noProof/>
        </w:rPr>
        <w:drawing>
          <wp:inline distT="0" distB="0" distL="0" distR="0">
            <wp:extent cx="4940300" cy="4700270"/>
            <wp:effectExtent l="19050" t="0" r="0" b="0"/>
            <wp:docPr id="5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5" cstate="print">
                      <a:lum bright="-10000" contrast="40000"/>
                    </a:blip>
                    <a:srcRect/>
                    <a:stretch>
                      <a:fillRect/>
                    </a:stretch>
                  </pic:blipFill>
                  <pic:spPr bwMode="auto">
                    <a:xfrm>
                      <a:off x="0" y="0"/>
                      <a:ext cx="4940300" cy="4700270"/>
                    </a:xfrm>
                    <a:prstGeom prst="rect">
                      <a:avLst/>
                    </a:prstGeom>
                    <a:noFill/>
                    <a:ln w="9525">
                      <a:noFill/>
                      <a:miter lim="800000"/>
                      <a:headEnd/>
                      <a:tailEnd/>
                    </a:ln>
                  </pic:spPr>
                </pic:pic>
              </a:graphicData>
            </a:graphic>
          </wp:inline>
        </w:drawing>
      </w:r>
    </w:p>
    <w:p w:rsidR="000D4C2C" w:rsidRDefault="000D4C2C" w:rsidP="000D4C2C">
      <w:pPr>
        <w:pStyle w:val="a6"/>
        <w:jc w:val="center"/>
        <w:rPr>
          <w:b/>
          <w:sz w:val="24"/>
          <w:szCs w:val="24"/>
        </w:rPr>
      </w:pPr>
      <w:r w:rsidRPr="007267DE">
        <w:rPr>
          <w:b/>
          <w:sz w:val="24"/>
          <w:szCs w:val="24"/>
        </w:rPr>
        <w:t>Рис. 2.15.</w:t>
      </w:r>
      <w:r>
        <w:rPr>
          <w:b/>
          <w:sz w:val="24"/>
          <w:szCs w:val="24"/>
        </w:rPr>
        <w:t>2</w:t>
      </w:r>
      <w:r w:rsidRPr="007267DE">
        <w:rPr>
          <w:b/>
          <w:sz w:val="24"/>
          <w:szCs w:val="24"/>
        </w:rPr>
        <w:t xml:space="preserve">. </w:t>
      </w:r>
      <w:r>
        <w:rPr>
          <w:b/>
          <w:sz w:val="24"/>
          <w:szCs w:val="24"/>
        </w:rPr>
        <w:t>Таблица операций простейшего АЛУ</w:t>
      </w:r>
    </w:p>
    <w:p w:rsidR="000D4C2C" w:rsidRDefault="000D4C2C" w:rsidP="000D4C2C">
      <w:pPr>
        <w:pStyle w:val="a6"/>
        <w:jc w:val="center"/>
        <w:rPr>
          <w:b/>
          <w:sz w:val="24"/>
          <w:szCs w:val="24"/>
        </w:rPr>
      </w:pPr>
    </w:p>
    <w:p w:rsidR="001C5DFF" w:rsidRDefault="00777239" w:rsidP="001C5DFF">
      <w:pPr>
        <w:pStyle w:val="a6"/>
      </w:pPr>
      <w:r w:rsidRPr="00777239">
        <w:lastRenderedPageBreak/>
        <w:t xml:space="preserve">Исследуем </w:t>
      </w:r>
      <w:r>
        <w:t xml:space="preserve">работу АЛУ </w:t>
      </w:r>
      <w:r w:rsidR="001C5DFF">
        <w:t xml:space="preserve"> в программе </w:t>
      </w:r>
      <w:proofErr w:type="spellStart"/>
      <w:r w:rsidR="001C5DFF">
        <w:rPr>
          <w:lang w:val="en-US"/>
        </w:rPr>
        <w:t>MultiSim</w:t>
      </w:r>
      <w:proofErr w:type="spellEnd"/>
      <w:r w:rsidR="001C5DFF" w:rsidRPr="001C5DFF">
        <w:t xml:space="preserve">. </w:t>
      </w:r>
      <w:r w:rsidR="001C5DFF">
        <w:t xml:space="preserve"> Выберем для исследования </w:t>
      </w:r>
      <w:r>
        <w:t>микро</w:t>
      </w:r>
      <w:proofErr w:type="gramStart"/>
      <w:r>
        <w:rPr>
          <w:lang w:val="en-US"/>
        </w:rPr>
        <w:t>c</w:t>
      </w:r>
      <w:proofErr w:type="spellStart"/>
      <w:proofErr w:type="gramEnd"/>
      <w:r>
        <w:t>хем</w:t>
      </w:r>
      <w:r w:rsidR="001C5DFF">
        <w:t>у</w:t>
      </w:r>
      <w:proofErr w:type="spellEnd"/>
      <w:r w:rsidR="001C5DFF">
        <w:t xml:space="preserve"> </w:t>
      </w:r>
      <w:r w:rsidRPr="00777239">
        <w:t xml:space="preserve"> 74</w:t>
      </w:r>
      <w:r>
        <w:t>LS</w:t>
      </w:r>
      <w:r w:rsidRPr="00777239">
        <w:t>181</w:t>
      </w:r>
      <w:r w:rsidR="001C5DFF">
        <w:rPr>
          <w:lang w:val="en-US"/>
        </w:rPr>
        <w:t>DV</w:t>
      </w:r>
      <w:r w:rsidR="001C5DFF" w:rsidRPr="001C5DFF">
        <w:t>(</w:t>
      </w:r>
      <w:proofErr w:type="spellStart"/>
      <w:r w:rsidR="001C5DFF">
        <w:t>Alu</w:t>
      </w:r>
      <w:proofErr w:type="spellEnd"/>
      <w:r w:rsidR="001C5DFF" w:rsidRPr="001C5DFF">
        <w:t>/</w:t>
      </w:r>
      <w:proofErr w:type="spellStart"/>
      <w:r w:rsidR="001C5DFF">
        <w:t>Function</w:t>
      </w:r>
      <w:proofErr w:type="spellEnd"/>
      <w:r w:rsidR="001C5DFF" w:rsidRPr="001C5DFF">
        <w:t xml:space="preserve"> </w:t>
      </w:r>
      <w:proofErr w:type="spellStart"/>
      <w:r w:rsidR="001C5DFF">
        <w:t>Generator</w:t>
      </w:r>
      <w:proofErr w:type="spellEnd"/>
      <w:r w:rsidR="001C5DFF" w:rsidRPr="001C5DFF">
        <w:t>)</w:t>
      </w:r>
      <w:r w:rsidR="001C5DFF">
        <w:t>. Ее обозначение на схеме показано на рис. 2.15.3.</w:t>
      </w:r>
    </w:p>
    <w:p w:rsidR="00777239" w:rsidRDefault="00777239" w:rsidP="000D4C2C">
      <w:pPr>
        <w:pStyle w:val="a6"/>
        <w:jc w:val="center"/>
        <w:rPr>
          <w:b/>
          <w:sz w:val="24"/>
          <w:szCs w:val="24"/>
        </w:rPr>
      </w:pPr>
      <w:r>
        <w:rPr>
          <w:b/>
          <w:noProof/>
          <w:sz w:val="24"/>
          <w:szCs w:val="24"/>
        </w:rPr>
        <w:drawing>
          <wp:inline distT="0" distB="0" distL="0" distR="0">
            <wp:extent cx="1446213" cy="2447692"/>
            <wp:effectExtent l="19050" t="0" r="1587" b="0"/>
            <wp:docPr id="5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6" cstate="print">
                      <a:grayscl/>
                      <a:lum bright="-10000" contrast="40000"/>
                    </a:blip>
                    <a:srcRect/>
                    <a:stretch>
                      <a:fillRect/>
                    </a:stretch>
                  </pic:blipFill>
                  <pic:spPr bwMode="auto">
                    <a:xfrm>
                      <a:off x="0" y="0"/>
                      <a:ext cx="1446213" cy="2447692"/>
                    </a:xfrm>
                    <a:prstGeom prst="rect">
                      <a:avLst/>
                    </a:prstGeom>
                    <a:noFill/>
                    <a:ln w="9525">
                      <a:noFill/>
                      <a:miter lim="800000"/>
                      <a:headEnd/>
                      <a:tailEnd/>
                    </a:ln>
                  </pic:spPr>
                </pic:pic>
              </a:graphicData>
            </a:graphic>
          </wp:inline>
        </w:drawing>
      </w:r>
    </w:p>
    <w:p w:rsidR="00777239" w:rsidRDefault="003F2E69" w:rsidP="000D4C2C">
      <w:pPr>
        <w:pStyle w:val="a6"/>
        <w:jc w:val="center"/>
      </w:pPr>
      <w:r>
        <w:rPr>
          <w:b/>
          <w:sz w:val="24"/>
          <w:szCs w:val="24"/>
        </w:rPr>
        <w:t xml:space="preserve">Рис. 2.5.3. Микросхема АЛУ </w:t>
      </w:r>
      <w:r w:rsidRPr="00777239">
        <w:t>74</w:t>
      </w:r>
      <w:r>
        <w:t>LS</w:t>
      </w:r>
      <w:r w:rsidRPr="00777239">
        <w:t>181</w:t>
      </w:r>
      <w:r>
        <w:rPr>
          <w:lang w:val="en-US"/>
        </w:rPr>
        <w:t>DV</w:t>
      </w:r>
    </w:p>
    <w:p w:rsidR="00CC32C0" w:rsidRPr="00CC32C0" w:rsidRDefault="00CC32C0" w:rsidP="000D4C2C">
      <w:pPr>
        <w:pStyle w:val="a6"/>
        <w:jc w:val="center"/>
      </w:pPr>
    </w:p>
    <w:p w:rsidR="003F2E69" w:rsidRPr="003F2E69" w:rsidRDefault="003F2E69" w:rsidP="003F2E69">
      <w:pPr>
        <w:pStyle w:val="a6"/>
      </w:pPr>
      <w:r>
        <w:t>На рисунке 2.15.4 Приведена таблица функций, выполняемых данной схемой. Найти функции любого элемента схемы можно, открыв свойства элемента (правой кнопкой мыши</w:t>
      </w:r>
      <w:proofErr w:type="gramStart"/>
      <w:r>
        <w:t xml:space="preserve"> )</w:t>
      </w:r>
      <w:proofErr w:type="gramEnd"/>
      <w:r>
        <w:t xml:space="preserve"> и выбрав </w:t>
      </w:r>
      <w:proofErr w:type="spellStart"/>
      <w:r>
        <w:rPr>
          <w:lang w:val="en-US"/>
        </w:rPr>
        <w:t>Ucer</w:t>
      </w:r>
      <w:proofErr w:type="spellEnd"/>
      <w:r w:rsidRPr="003F2E69">
        <w:t xml:space="preserve"> </w:t>
      </w:r>
      <w:r>
        <w:rPr>
          <w:lang w:val="en-US"/>
        </w:rPr>
        <w:t>fields</w:t>
      </w:r>
      <w:r w:rsidRPr="003F2E69">
        <w:t>/</w:t>
      </w:r>
      <w:r>
        <w:rPr>
          <w:lang w:val="en-US"/>
        </w:rPr>
        <w:t>Info</w:t>
      </w:r>
      <w:r w:rsidRPr="003F2E69">
        <w:t>.</w:t>
      </w:r>
    </w:p>
    <w:p w:rsidR="003F2E69" w:rsidRPr="003F2E69" w:rsidRDefault="003F2E69" w:rsidP="003F2E69">
      <w:pPr>
        <w:pStyle w:val="a6"/>
        <w:rPr>
          <w:b/>
          <w:sz w:val="24"/>
          <w:szCs w:val="24"/>
        </w:rPr>
      </w:pPr>
    </w:p>
    <w:p w:rsidR="000D4C2C" w:rsidRDefault="00A90288" w:rsidP="000D4C2C">
      <w:pPr>
        <w:pStyle w:val="a6"/>
        <w:jc w:val="center"/>
        <w:rPr>
          <w:b/>
          <w:sz w:val="24"/>
          <w:szCs w:val="24"/>
        </w:rPr>
      </w:pPr>
      <w:r>
        <w:rPr>
          <w:b/>
          <w:noProof/>
          <w:sz w:val="24"/>
          <w:szCs w:val="24"/>
        </w:rPr>
        <w:drawing>
          <wp:inline distT="0" distB="0" distL="0" distR="0">
            <wp:extent cx="4923537" cy="3532339"/>
            <wp:effectExtent l="19050" t="0" r="0" b="0"/>
            <wp:docPr id="5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7" cstate="print">
                      <a:lum bright="-10000" contrast="40000"/>
                    </a:blip>
                    <a:srcRect/>
                    <a:stretch>
                      <a:fillRect/>
                    </a:stretch>
                  </pic:blipFill>
                  <pic:spPr bwMode="auto">
                    <a:xfrm>
                      <a:off x="0" y="0"/>
                      <a:ext cx="4922514" cy="3531605"/>
                    </a:xfrm>
                    <a:prstGeom prst="rect">
                      <a:avLst/>
                    </a:prstGeom>
                    <a:noFill/>
                    <a:ln w="9525">
                      <a:noFill/>
                      <a:miter lim="800000"/>
                      <a:headEnd/>
                      <a:tailEnd/>
                    </a:ln>
                  </pic:spPr>
                </pic:pic>
              </a:graphicData>
            </a:graphic>
          </wp:inline>
        </w:drawing>
      </w:r>
    </w:p>
    <w:p w:rsidR="00355075" w:rsidRDefault="00355075" w:rsidP="003F2E69">
      <w:pPr>
        <w:pStyle w:val="a6"/>
        <w:jc w:val="center"/>
        <w:rPr>
          <w:b/>
          <w:sz w:val="24"/>
          <w:szCs w:val="24"/>
        </w:rPr>
      </w:pPr>
    </w:p>
    <w:p w:rsidR="003F2E69" w:rsidRDefault="003F2E69" w:rsidP="003F2E69">
      <w:pPr>
        <w:pStyle w:val="a6"/>
        <w:jc w:val="center"/>
        <w:rPr>
          <w:rFonts w:ascii="TimesNewRoman,Bold" w:hAnsi="TimesNewRoman,Bold" w:cs="TimesNewRoman,Bold"/>
          <w:b/>
          <w:bCs/>
          <w:sz w:val="24"/>
          <w:szCs w:val="24"/>
        </w:rPr>
      </w:pPr>
      <w:r w:rsidRPr="00355075">
        <w:rPr>
          <w:b/>
          <w:sz w:val="24"/>
          <w:szCs w:val="24"/>
        </w:rPr>
        <w:t>Рис. 2.15.4. Таблица операций микросхемы АЛУ</w:t>
      </w:r>
      <w:r>
        <w:rPr>
          <w:b/>
          <w:sz w:val="24"/>
          <w:szCs w:val="24"/>
        </w:rPr>
        <w:t xml:space="preserve"> </w:t>
      </w:r>
      <w:r w:rsidRPr="00355075">
        <w:rPr>
          <w:b/>
          <w:sz w:val="24"/>
          <w:szCs w:val="24"/>
        </w:rPr>
        <w:t>74LS181</w:t>
      </w:r>
      <w:r w:rsidRPr="00355075">
        <w:rPr>
          <w:b/>
          <w:sz w:val="24"/>
          <w:szCs w:val="24"/>
          <w:lang w:val="en-US"/>
        </w:rPr>
        <w:t>DV</w:t>
      </w:r>
      <w:r w:rsidRPr="00355075">
        <w:rPr>
          <w:rFonts w:ascii="TimesNewRoman,Bold" w:hAnsi="TimesNewRoman,Bold" w:cs="TimesNewRoman,Bold"/>
          <w:b/>
          <w:bCs/>
          <w:sz w:val="24"/>
          <w:szCs w:val="24"/>
        </w:rPr>
        <w:t xml:space="preserve"> </w:t>
      </w:r>
    </w:p>
    <w:p w:rsidR="00CC32C0" w:rsidRDefault="00CC32C0" w:rsidP="00355075">
      <w:pPr>
        <w:pStyle w:val="a6"/>
        <w:rPr>
          <w:rFonts w:ascii="TimesNewRoman,Bold" w:hAnsi="TimesNewRoman,Bold" w:cs="TimesNewRoman,Bold"/>
          <w:bCs/>
        </w:rPr>
      </w:pPr>
    </w:p>
    <w:p w:rsidR="00355075" w:rsidRDefault="00CC32C0" w:rsidP="00355075">
      <w:pPr>
        <w:pStyle w:val="a6"/>
        <w:rPr>
          <w:rFonts w:ascii="TimesNewRoman,Bold" w:hAnsi="TimesNewRoman,Bold" w:cs="TimesNewRoman,Bold"/>
          <w:bCs/>
        </w:rPr>
      </w:pPr>
      <w:r w:rsidRPr="00CC32C0">
        <w:rPr>
          <w:rFonts w:ascii="TimesNewRoman,Bold" w:hAnsi="TimesNewRoman,Bold" w:cs="TimesNewRoman,Bold"/>
          <w:bCs/>
        </w:rPr>
        <w:t>Построим схему.</w:t>
      </w:r>
      <w:r>
        <w:rPr>
          <w:rFonts w:ascii="TimesNewRoman,Bold" w:hAnsi="TimesNewRoman,Bold" w:cs="TimesNewRoman,Bold"/>
          <w:bCs/>
        </w:rPr>
        <w:t xml:space="preserve"> Учитывая, что данные на входы подаются в инвертированном виде, поставим инвертор на каждый инверсный вход и выход микросхемы. Схема исследования АЛУ приведена на рис. 2.15.5.</w:t>
      </w:r>
    </w:p>
    <w:p w:rsidR="00CC32C0" w:rsidRDefault="00CC32C0" w:rsidP="00355075">
      <w:pPr>
        <w:pStyle w:val="a6"/>
        <w:rPr>
          <w:rFonts w:ascii="TimesNewRoman,Bold" w:hAnsi="TimesNewRoman,Bold" w:cs="TimesNewRoman,Bold"/>
          <w:bCs/>
        </w:rPr>
      </w:pPr>
    </w:p>
    <w:p w:rsidR="00CC32C0" w:rsidRDefault="00847CDD" w:rsidP="00847CDD">
      <w:pPr>
        <w:pStyle w:val="a6"/>
        <w:ind w:firstLine="0"/>
        <w:jc w:val="center"/>
        <w:rPr>
          <w:rFonts w:ascii="TimesNewRoman,Bold" w:hAnsi="TimesNewRoman,Bold" w:cs="TimesNewRoman,Bold"/>
          <w:bCs/>
        </w:rPr>
      </w:pPr>
      <w:r>
        <w:rPr>
          <w:rFonts w:ascii="TimesNewRoman,Bold" w:hAnsi="TimesNewRoman,Bold" w:cs="TimesNewRoman,Bold"/>
          <w:bCs/>
          <w:noProof/>
        </w:rPr>
        <w:lastRenderedPageBreak/>
        <w:drawing>
          <wp:inline distT="0" distB="0" distL="0" distR="0">
            <wp:extent cx="5010150" cy="2324616"/>
            <wp:effectExtent l="19050" t="0" r="0" b="0"/>
            <wp:docPr id="6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8" cstate="print">
                      <a:grayscl/>
                      <a:lum bright="-20000" contrast="40000"/>
                    </a:blip>
                    <a:srcRect/>
                    <a:stretch>
                      <a:fillRect/>
                    </a:stretch>
                  </pic:blipFill>
                  <pic:spPr bwMode="auto">
                    <a:xfrm>
                      <a:off x="0" y="0"/>
                      <a:ext cx="5013146" cy="2326006"/>
                    </a:xfrm>
                    <a:prstGeom prst="rect">
                      <a:avLst/>
                    </a:prstGeom>
                    <a:noFill/>
                    <a:ln w="9525">
                      <a:noFill/>
                      <a:miter lim="800000"/>
                      <a:headEnd/>
                      <a:tailEnd/>
                    </a:ln>
                  </pic:spPr>
                </pic:pic>
              </a:graphicData>
            </a:graphic>
          </wp:inline>
        </w:drawing>
      </w:r>
    </w:p>
    <w:p w:rsidR="00CC32C0" w:rsidRPr="00CC32C0" w:rsidRDefault="00CC32C0" w:rsidP="00355075">
      <w:pPr>
        <w:pStyle w:val="a6"/>
        <w:rPr>
          <w:rFonts w:ascii="TimesNewRoman,Bold" w:hAnsi="TimesNewRoman,Bold" w:cs="TimesNewRoman,Bold"/>
          <w:bCs/>
        </w:rPr>
      </w:pPr>
    </w:p>
    <w:p w:rsidR="00847CDD" w:rsidRPr="00847CDD" w:rsidRDefault="00847CDD" w:rsidP="00847CDD">
      <w:pPr>
        <w:pStyle w:val="a6"/>
        <w:jc w:val="center"/>
        <w:rPr>
          <w:rFonts w:ascii="TimesNewRoman,Bold" w:hAnsi="TimesNewRoman,Bold" w:cs="TimesNewRoman,Bold"/>
          <w:b/>
          <w:bCs/>
          <w:sz w:val="24"/>
          <w:szCs w:val="24"/>
        </w:rPr>
      </w:pPr>
      <w:r w:rsidRPr="00847CDD">
        <w:rPr>
          <w:rFonts w:ascii="TimesNewRoman,Bold" w:hAnsi="TimesNewRoman,Bold" w:cs="TimesNewRoman,Bold"/>
          <w:b/>
          <w:bCs/>
          <w:sz w:val="24"/>
          <w:szCs w:val="24"/>
        </w:rPr>
        <w:t xml:space="preserve">Рис. 2.15.5. Схема исследования </w:t>
      </w:r>
      <w:proofErr w:type="spellStart"/>
      <w:r w:rsidRPr="00847CDD">
        <w:rPr>
          <w:rFonts w:ascii="TimesNewRoman,Bold" w:hAnsi="TimesNewRoman,Bold" w:cs="TimesNewRoman,Bold"/>
          <w:b/>
          <w:bCs/>
          <w:sz w:val="24"/>
          <w:szCs w:val="24"/>
        </w:rPr>
        <w:t>аботы</w:t>
      </w:r>
      <w:proofErr w:type="spellEnd"/>
      <w:r w:rsidRPr="00847CDD">
        <w:rPr>
          <w:rFonts w:ascii="TimesNewRoman,Bold" w:hAnsi="TimesNewRoman,Bold" w:cs="TimesNewRoman,Bold"/>
          <w:b/>
          <w:bCs/>
          <w:sz w:val="24"/>
          <w:szCs w:val="24"/>
        </w:rPr>
        <w:t xml:space="preserve"> АЛУ</w:t>
      </w:r>
    </w:p>
    <w:p w:rsidR="003F2E69" w:rsidRDefault="003F2E69" w:rsidP="003F2E69">
      <w:pPr>
        <w:pStyle w:val="a6"/>
        <w:jc w:val="center"/>
        <w:rPr>
          <w:rFonts w:ascii="TimesNewRoman,Bold" w:hAnsi="TimesNewRoman,Bold" w:cs="TimesNewRoman,Bold"/>
          <w:b/>
          <w:bCs/>
        </w:rPr>
      </w:pPr>
    </w:p>
    <w:p w:rsidR="00AC3CD0" w:rsidRDefault="00AC3CD0" w:rsidP="003F2E69">
      <w:pPr>
        <w:pStyle w:val="a6"/>
        <w:jc w:val="center"/>
        <w:rPr>
          <w:rFonts w:ascii="TimesNewRoman,Bold" w:hAnsi="TimesNewRoman,Bold" w:cs="TimesNewRoman,Bold"/>
          <w:b/>
          <w:bCs/>
        </w:rPr>
      </w:pPr>
      <w:r>
        <w:rPr>
          <w:rFonts w:ascii="TimesNewRoman,Bold" w:hAnsi="TimesNewRoman,Bold" w:cs="TimesNewRoman,Bold"/>
          <w:b/>
          <w:bCs/>
        </w:rPr>
        <w:t>Выполнение лабораторной работы</w:t>
      </w:r>
    </w:p>
    <w:p w:rsidR="00AC3CD0" w:rsidRDefault="00AC3CD0" w:rsidP="00AC3CD0">
      <w:pPr>
        <w:pStyle w:val="a6"/>
      </w:pPr>
      <w:r w:rsidRPr="001216B9">
        <w:t xml:space="preserve">Отчет должен содержать: </w:t>
      </w:r>
      <w:r w:rsidR="000D4C2C">
        <w:t>Номер и н</w:t>
      </w:r>
      <w:r w:rsidRPr="001216B9">
        <w:t>азвание работы; цель работы; теоретические сведения о назначении и принципе действия АЛУ; исследуемую схему и результат выполнения операций в АЛУ</w:t>
      </w:r>
      <w:r w:rsidR="000D4C2C">
        <w:t xml:space="preserve">, </w:t>
      </w:r>
      <w:r w:rsidRPr="001216B9">
        <w:t xml:space="preserve">анализ полученных результатов </w:t>
      </w:r>
      <w:r w:rsidR="000D4C2C">
        <w:t>и соответствующие выводы.</w:t>
      </w:r>
      <w:r w:rsidRPr="001216B9">
        <w:tab/>
      </w:r>
      <w:r w:rsidR="00C57BB0">
        <w:t>Оцените возможность применения АЛУ в качестве компаратора, сравнивающего числа «А» и «В». Запишите значения «</w:t>
      </w:r>
      <w:r w:rsidR="00C57BB0">
        <w:rPr>
          <w:lang w:val="en-US"/>
        </w:rPr>
        <w:t>CN</w:t>
      </w:r>
      <w:r w:rsidR="00C57BB0" w:rsidRPr="00C57BB0">
        <w:t>4</w:t>
      </w:r>
      <w:r w:rsidR="00C57BB0">
        <w:t>»</w:t>
      </w:r>
      <w:r w:rsidR="00C57BB0" w:rsidRPr="00C57BB0">
        <w:t xml:space="preserve"> </w:t>
      </w:r>
      <w:r w:rsidR="00C57BB0">
        <w:t>и</w:t>
      </w:r>
      <w:r w:rsidR="00C57BB0" w:rsidRPr="00C57BB0">
        <w:t xml:space="preserve"> </w:t>
      </w:r>
      <w:r w:rsidR="00C57BB0">
        <w:t>«</w:t>
      </w:r>
      <w:proofErr w:type="spellStart"/>
      <w:r w:rsidR="00C57BB0">
        <w:rPr>
          <w:lang w:val="en-US"/>
        </w:rPr>
        <w:t>AeqB</w:t>
      </w:r>
      <w:proofErr w:type="spellEnd"/>
      <w:r w:rsidR="00C57BB0">
        <w:t>» для случа</w:t>
      </w:r>
      <w:r w:rsidR="004272DE">
        <w:t>ев</w:t>
      </w:r>
      <w:r w:rsidR="00C57BB0">
        <w:rPr>
          <w:lang w:val="en-US"/>
        </w:rPr>
        <w:t>:</w:t>
      </w:r>
    </w:p>
    <w:p w:rsidR="00C57BB0" w:rsidRPr="00C57BB0" w:rsidRDefault="00C57BB0" w:rsidP="004272DE">
      <w:pPr>
        <w:pStyle w:val="a6"/>
        <w:numPr>
          <w:ilvl w:val="0"/>
          <w:numId w:val="43"/>
        </w:numPr>
      </w:pPr>
      <w:r>
        <w:t>число «А» больше «В»</w:t>
      </w:r>
      <w:r w:rsidRPr="00C57BB0">
        <w:t>;</w:t>
      </w:r>
    </w:p>
    <w:p w:rsidR="00C57BB0" w:rsidRPr="004272DE" w:rsidRDefault="00C57BB0" w:rsidP="004272DE">
      <w:pPr>
        <w:pStyle w:val="a6"/>
        <w:numPr>
          <w:ilvl w:val="0"/>
          <w:numId w:val="43"/>
        </w:numPr>
      </w:pPr>
      <w:r>
        <w:t>число «А» меньше «В»</w:t>
      </w:r>
      <w:r w:rsidR="004272DE" w:rsidRPr="004272DE">
        <w:t>;</w:t>
      </w:r>
    </w:p>
    <w:p w:rsidR="00AC1521" w:rsidRPr="004272DE" w:rsidRDefault="00C57BB0" w:rsidP="004272DE">
      <w:pPr>
        <w:pStyle w:val="a6"/>
        <w:numPr>
          <w:ilvl w:val="0"/>
          <w:numId w:val="43"/>
        </w:numPr>
        <w:rPr>
          <w:rFonts w:eastAsia="TimesNewRoman"/>
          <w:sz w:val="24"/>
          <w:szCs w:val="24"/>
        </w:rPr>
      </w:pPr>
      <w:r>
        <w:t>число «А» равно «В»</w:t>
      </w:r>
      <w:r w:rsidR="004272DE">
        <w:t>.</w:t>
      </w:r>
    </w:p>
    <w:p w:rsidR="004272DE" w:rsidRPr="004272DE" w:rsidRDefault="004272DE" w:rsidP="004272DE">
      <w:pPr>
        <w:pStyle w:val="a6"/>
        <w:rPr>
          <w:rFonts w:eastAsia="TimesNewRoman"/>
          <w:sz w:val="24"/>
          <w:szCs w:val="24"/>
        </w:rPr>
      </w:pPr>
      <w:r>
        <w:t xml:space="preserve">Выполните работу для других значений операндов, отличных </w:t>
      </w:r>
      <w:proofErr w:type="gramStart"/>
      <w:r>
        <w:t>от</w:t>
      </w:r>
      <w:proofErr w:type="gramEnd"/>
      <w:r>
        <w:t xml:space="preserve">  использованных в примере, приведенном на рис. 2.15.5. Приведите доказательства правильности полученных результатов на выходах «</w:t>
      </w:r>
      <w:r>
        <w:rPr>
          <w:lang w:val="en-US"/>
        </w:rPr>
        <w:t>F</w:t>
      </w:r>
      <w:r>
        <w:t>». Для этого выполните операцию вычитания, как операцию сложения чисел, записанных в дополнительном коде.</w:t>
      </w:r>
    </w:p>
    <w:p w:rsidR="00AC1521" w:rsidRPr="00CD2D9C" w:rsidRDefault="00AC1521" w:rsidP="00E5304C">
      <w:pPr>
        <w:pStyle w:val="24"/>
        <w:rPr>
          <w:rFonts w:eastAsia="TimesNewRoman"/>
        </w:rPr>
      </w:pPr>
      <w:r w:rsidRPr="00CD2D9C">
        <w:rPr>
          <w:rFonts w:eastAsia="TimesNewRoman"/>
        </w:rPr>
        <w:t>Список литературы</w:t>
      </w:r>
    </w:p>
    <w:p w:rsidR="004612EA" w:rsidRDefault="004612EA" w:rsidP="00626172">
      <w:pPr>
        <w:pStyle w:val="a6"/>
        <w:numPr>
          <w:ilvl w:val="0"/>
          <w:numId w:val="13"/>
        </w:numPr>
        <w:ind w:left="0" w:firstLine="709"/>
      </w:pPr>
      <w:r w:rsidRPr="00626172">
        <w:rPr>
          <w:bCs/>
        </w:rPr>
        <w:t>Цифровые</w:t>
      </w:r>
      <w:r w:rsidRPr="00626172">
        <w:rPr>
          <w:b/>
          <w:bCs/>
        </w:rPr>
        <w:t xml:space="preserve"> </w:t>
      </w:r>
      <w:r>
        <w:t xml:space="preserve">устройства. Лабораторный практикум : </w:t>
      </w:r>
      <w:proofErr w:type="spellStart"/>
      <w:r>
        <w:t>учеб</w:t>
      </w:r>
      <w:proofErr w:type="gramStart"/>
      <w:r>
        <w:t>.-</w:t>
      </w:r>
      <w:proofErr w:type="gramEnd"/>
      <w:r>
        <w:t>метод</w:t>
      </w:r>
      <w:proofErr w:type="spellEnd"/>
      <w:r>
        <w:t>, по</w:t>
      </w:r>
      <w:r>
        <w:softHyphen/>
        <w:t xml:space="preserve">собие </w:t>
      </w:r>
      <w:r w:rsidRPr="00626172">
        <w:rPr>
          <w:color w:val="6C5392"/>
        </w:rPr>
        <w:t>/</w:t>
      </w:r>
      <w:r w:rsidR="00626172" w:rsidRPr="00626172">
        <w:rPr>
          <w:color w:val="6C5392"/>
        </w:rPr>
        <w:t xml:space="preserve">     </w:t>
      </w:r>
      <w:r w:rsidRPr="00626172">
        <w:rPr>
          <w:color w:val="6C5392"/>
        </w:rPr>
        <w:t xml:space="preserve"> </w:t>
      </w:r>
      <w:r>
        <w:t xml:space="preserve">Р. Г. Ходасевич, В. Н. Левкович, А. В. Мартинович, Е. Н. </w:t>
      </w:r>
      <w:proofErr w:type="spellStart"/>
      <w:r>
        <w:t>Каленкович</w:t>
      </w:r>
      <w:proofErr w:type="spellEnd"/>
      <w:r>
        <w:t>. - Минск</w:t>
      </w:r>
      <w:proofErr w:type="gramStart"/>
      <w:r>
        <w:t xml:space="preserve"> :</w:t>
      </w:r>
      <w:proofErr w:type="gramEnd"/>
      <w:r>
        <w:t xml:space="preserve"> БГУИР, 2010. - 112 с: ил. </w:t>
      </w:r>
    </w:p>
    <w:p w:rsidR="004612EA" w:rsidRDefault="00AC1521" w:rsidP="004612EA">
      <w:pPr>
        <w:pStyle w:val="a6"/>
        <w:numPr>
          <w:ilvl w:val="0"/>
          <w:numId w:val="13"/>
        </w:numPr>
      </w:pPr>
      <w:r w:rsidRPr="00A81FEB">
        <w:t>А. Строгонов</w:t>
      </w:r>
      <w:r>
        <w:t xml:space="preserve">. </w:t>
      </w:r>
      <w:proofErr w:type="spellStart"/>
      <w:r w:rsidRPr="004612EA">
        <w:t>Схемотехника</w:t>
      </w:r>
      <w:proofErr w:type="spellEnd"/>
      <w:r w:rsidRPr="004612EA">
        <w:t xml:space="preserve"> элементов БИС.</w:t>
      </w:r>
      <w:r w:rsidR="0077646E" w:rsidRPr="004612EA">
        <w:t xml:space="preserve"> </w:t>
      </w:r>
    </w:p>
    <w:p w:rsidR="00AC1521" w:rsidRPr="004612EA" w:rsidRDefault="0077646E" w:rsidP="00626172">
      <w:pPr>
        <w:pStyle w:val="a6"/>
        <w:ind w:firstLine="0"/>
        <w:rPr>
          <w:rFonts w:eastAsia="TimesNewRoman"/>
        </w:rPr>
      </w:pPr>
      <w:r w:rsidRPr="004612EA">
        <w:t>http://www.chipinfo.ru/literature/chipnews/200301/4.html</w:t>
      </w:r>
    </w:p>
    <w:p w:rsidR="005F5313" w:rsidRDefault="00AC1521" w:rsidP="005F5313">
      <w:pPr>
        <w:pStyle w:val="a6"/>
        <w:numPr>
          <w:ilvl w:val="0"/>
          <w:numId w:val="13"/>
        </w:numPr>
        <w:rPr>
          <w:lang w:val="en-US"/>
        </w:rPr>
      </w:pPr>
      <w:r w:rsidRPr="00AC1521">
        <w:t xml:space="preserve">А. А. </w:t>
      </w:r>
      <w:proofErr w:type="spellStart"/>
      <w:r w:rsidRPr="00AC1521">
        <w:t>Шегал</w:t>
      </w:r>
      <w:proofErr w:type="spellEnd"/>
      <w:r w:rsidRPr="00AC1521">
        <w:t xml:space="preserve">. Применение программного комплекса </w:t>
      </w:r>
      <w:r w:rsidR="004612EA" w:rsidRPr="00626172">
        <w:rPr>
          <w:lang w:val="en-US"/>
        </w:rPr>
        <w:t>M</w:t>
      </w:r>
      <w:proofErr w:type="spellStart"/>
      <w:r w:rsidRPr="00AC1521">
        <w:t>ulti</w:t>
      </w:r>
      <w:proofErr w:type="spellEnd"/>
      <w:r w:rsidR="004612EA" w:rsidRPr="00626172">
        <w:rPr>
          <w:lang w:val="en-US"/>
        </w:rPr>
        <w:t>S</w:t>
      </w:r>
      <w:proofErr w:type="spellStart"/>
      <w:r w:rsidRPr="00AC1521">
        <w:t>im</w:t>
      </w:r>
      <w:proofErr w:type="spellEnd"/>
      <w:r w:rsidRPr="00AC1521">
        <w:t xml:space="preserve"> для проектирования устройств на микроконтроллерах</w:t>
      </w:r>
      <w:r>
        <w:t>.</w:t>
      </w:r>
      <w:r w:rsidRPr="00AC1521">
        <w:t xml:space="preserve"> Лабораторный практикум</w:t>
      </w:r>
      <w:r>
        <w:t>.</w:t>
      </w:r>
      <w:r w:rsidRPr="00AC1521">
        <w:t xml:space="preserve"> </w:t>
      </w:r>
      <w:r w:rsidRPr="0077646E">
        <w:t xml:space="preserve">Екатеринбург Издательство Уральского университета </w:t>
      </w:r>
      <w:r w:rsidRPr="00626172">
        <w:t>2014</w:t>
      </w:r>
      <w:r w:rsidR="00144AEE" w:rsidRPr="00626172">
        <w:t>г</w:t>
      </w:r>
      <w:r w:rsidR="00626172" w:rsidRPr="00626172">
        <w:rPr>
          <w:rFonts w:hint="eastAsia"/>
        </w:rPr>
        <w:t>–</w:t>
      </w:r>
      <w:r w:rsidR="00626172" w:rsidRPr="00626172">
        <w:t>114</w:t>
      </w:r>
      <w:r w:rsidR="00626172" w:rsidRPr="00626172">
        <w:rPr>
          <w:rFonts w:hint="eastAsia"/>
        </w:rPr>
        <w:t>с</w:t>
      </w:r>
      <w:r w:rsidR="00626172" w:rsidRPr="00626172">
        <w:t>.</w:t>
      </w:r>
      <w:r w:rsidR="005F5313">
        <w:rPr>
          <w:lang w:val="en-US"/>
        </w:rPr>
        <w:t xml:space="preserve"> </w:t>
      </w:r>
    </w:p>
    <w:p w:rsidR="00626172" w:rsidRDefault="00626172" w:rsidP="005F5313">
      <w:pPr>
        <w:pStyle w:val="a6"/>
        <w:numPr>
          <w:ilvl w:val="0"/>
          <w:numId w:val="13"/>
        </w:numPr>
        <w:rPr>
          <w:sz w:val="26"/>
          <w:szCs w:val="26"/>
        </w:rPr>
      </w:pPr>
      <w:r>
        <w:t xml:space="preserve">Петров, </w:t>
      </w:r>
      <w:r w:rsidRPr="00626172">
        <w:rPr>
          <w:sz w:val="26"/>
          <w:szCs w:val="26"/>
        </w:rPr>
        <w:t xml:space="preserve">С. </w:t>
      </w:r>
      <w:r>
        <w:t>Н.</w:t>
      </w:r>
      <w:r w:rsidRPr="00626172">
        <w:t xml:space="preserve"> </w:t>
      </w:r>
      <w:r>
        <w:rPr>
          <w:sz w:val="26"/>
          <w:szCs w:val="26"/>
        </w:rPr>
        <w:t xml:space="preserve"> Цифровые  и  микропроцессорные  устройства. Лабораторный</w:t>
      </w:r>
    </w:p>
    <w:p w:rsidR="005F5313" w:rsidRDefault="00626172" w:rsidP="005F5313">
      <w:pPr>
        <w:pStyle w:val="a6"/>
        <w:ind w:firstLine="0"/>
        <w:rPr>
          <w:sz w:val="26"/>
          <w:szCs w:val="26"/>
          <w:lang w:val="en-US"/>
        </w:rPr>
      </w:pPr>
      <w:r>
        <w:rPr>
          <w:sz w:val="26"/>
          <w:szCs w:val="26"/>
        </w:rPr>
        <w:t>практикум</w:t>
      </w:r>
      <w:proofErr w:type="gramStart"/>
      <w:r>
        <w:rPr>
          <w:sz w:val="26"/>
          <w:szCs w:val="26"/>
        </w:rPr>
        <w:t xml:space="preserve"> :</w:t>
      </w:r>
      <w:proofErr w:type="gramEnd"/>
      <w:r>
        <w:rPr>
          <w:sz w:val="26"/>
          <w:szCs w:val="26"/>
        </w:rPr>
        <w:t xml:space="preserve"> пособие / С.Н.Петров. С. Л. Прищепа - Минск: БГУИР. 2013.-75 с: ил.</w:t>
      </w:r>
      <w:r w:rsidR="005F5313">
        <w:rPr>
          <w:sz w:val="26"/>
          <w:szCs w:val="26"/>
          <w:lang w:val="en-US"/>
        </w:rPr>
        <w:t xml:space="preserve"> </w:t>
      </w:r>
    </w:p>
    <w:p w:rsidR="000F1BAF" w:rsidRPr="005F5313" w:rsidRDefault="000F1BAF" w:rsidP="005F5313">
      <w:pPr>
        <w:pStyle w:val="a6"/>
        <w:numPr>
          <w:ilvl w:val="0"/>
          <w:numId w:val="13"/>
        </w:numPr>
        <w:rPr>
          <w:sz w:val="26"/>
          <w:szCs w:val="26"/>
          <w:lang w:val="en-US"/>
        </w:rPr>
      </w:pPr>
      <w:r w:rsidRPr="000F1BAF">
        <w:rPr>
          <w:shd w:val="clear" w:color="auto" w:fill="FFFFFF"/>
        </w:rPr>
        <w:t xml:space="preserve">Выполнение лабораторных работ с помощью пакета </w:t>
      </w:r>
      <w:proofErr w:type="spellStart"/>
      <w:r w:rsidRPr="000F1BAF">
        <w:rPr>
          <w:shd w:val="clear" w:color="auto" w:fill="FFFFFF"/>
        </w:rPr>
        <w:t>Multisim</w:t>
      </w:r>
      <w:proofErr w:type="spellEnd"/>
      <w:r w:rsidR="005F5313" w:rsidRPr="005F5313">
        <w:rPr>
          <w:shd w:val="clear" w:color="auto" w:fill="FFFFFF"/>
        </w:rPr>
        <w:t xml:space="preserve">. </w:t>
      </w:r>
      <w:r w:rsidR="005F5313">
        <w:rPr>
          <w:shd w:val="clear" w:color="auto" w:fill="FFFFFF"/>
        </w:rPr>
        <w:t xml:space="preserve">Учебник для вузов. Под ред. О. П. </w:t>
      </w:r>
      <w:proofErr w:type="spellStart"/>
      <w:r w:rsidR="005F5313">
        <w:rPr>
          <w:shd w:val="clear" w:color="auto" w:fill="FFFFFF"/>
        </w:rPr>
        <w:t>Глудкина</w:t>
      </w:r>
      <w:proofErr w:type="spellEnd"/>
      <w:r w:rsidR="005F5313">
        <w:rPr>
          <w:shd w:val="clear" w:color="auto" w:fill="FFFFFF"/>
        </w:rPr>
        <w:t xml:space="preserve">. М.: Горячая линия Телеком, 2003. </w:t>
      </w:r>
      <w:r w:rsidR="005F5313">
        <w:rPr>
          <w:shd w:val="clear" w:color="auto" w:fill="FFFFFF"/>
        </w:rPr>
        <w:lastRenderedPageBreak/>
        <w:t xml:space="preserve">768 с ил. </w:t>
      </w:r>
      <w:proofErr w:type="spellStart"/>
      <w:r w:rsidR="005F5313">
        <w:rPr>
          <w:shd w:val="clear" w:color="auto" w:fill="FFFFFF"/>
        </w:rPr>
        <w:t>Пряшников</w:t>
      </w:r>
      <w:proofErr w:type="spellEnd"/>
      <w:r w:rsidR="005F5313">
        <w:rPr>
          <w:shd w:val="clear" w:color="auto" w:fill="FFFFFF"/>
        </w:rPr>
        <w:t xml:space="preserve"> В. А. Электроника: Полный курс лекций. </w:t>
      </w:r>
      <w:proofErr w:type="spellStart"/>
      <w:r w:rsidR="005F5313">
        <w:rPr>
          <w:shd w:val="clear" w:color="auto" w:fill="FFFFFF"/>
        </w:rPr>
        <w:t>Спб</w:t>
      </w:r>
      <w:proofErr w:type="spellEnd"/>
      <w:r w:rsidR="005F5313">
        <w:rPr>
          <w:shd w:val="clear" w:color="auto" w:fill="FFFFFF"/>
        </w:rPr>
        <w:t>.: Корона</w:t>
      </w:r>
    </w:p>
    <w:p w:rsidR="00E5304C" w:rsidRPr="005F5313" w:rsidRDefault="005F5313" w:rsidP="005F5313">
      <w:pPr>
        <w:pStyle w:val="aa"/>
        <w:numPr>
          <w:ilvl w:val="0"/>
          <w:numId w:val="13"/>
        </w:numPr>
        <w:rPr>
          <w:rFonts w:eastAsia="TimesNewRoman"/>
          <w:sz w:val="28"/>
          <w:szCs w:val="28"/>
        </w:rPr>
      </w:pPr>
      <w:r>
        <w:t xml:space="preserve">Применение дешифраторов в источниках индикации. </w:t>
      </w:r>
      <w:r w:rsidR="00A56D95" w:rsidRPr="007B062D">
        <w:rPr>
          <w:rFonts w:eastAsia="TimesNewRoman"/>
          <w:sz w:val="28"/>
          <w:szCs w:val="28"/>
          <w:lang w:val="en-US"/>
        </w:rPr>
        <w:t>http</w:t>
      </w:r>
      <w:r w:rsidR="00A56D95" w:rsidRPr="007B062D">
        <w:rPr>
          <w:rFonts w:eastAsia="TimesNewRoman"/>
          <w:sz w:val="28"/>
          <w:szCs w:val="28"/>
        </w:rPr>
        <w:t>://</w:t>
      </w:r>
      <w:proofErr w:type="spellStart"/>
      <w:r w:rsidR="00A56D95" w:rsidRPr="007B062D">
        <w:rPr>
          <w:rFonts w:eastAsia="TimesNewRoman"/>
          <w:sz w:val="28"/>
          <w:szCs w:val="28"/>
          <w:lang w:val="en-US"/>
        </w:rPr>
        <w:t>studik</w:t>
      </w:r>
      <w:proofErr w:type="spellEnd"/>
      <w:r w:rsidR="00A56D95" w:rsidRPr="007B062D">
        <w:rPr>
          <w:rFonts w:eastAsia="TimesNewRoman"/>
          <w:sz w:val="28"/>
          <w:szCs w:val="28"/>
        </w:rPr>
        <w:t>.</w:t>
      </w:r>
      <w:r w:rsidR="00A56D95" w:rsidRPr="007B062D">
        <w:rPr>
          <w:rFonts w:eastAsia="TimesNewRoman"/>
          <w:sz w:val="28"/>
          <w:szCs w:val="28"/>
          <w:lang w:val="en-US"/>
        </w:rPr>
        <w:t>net</w:t>
      </w:r>
      <w:r w:rsidR="00A56D95" w:rsidRPr="007B062D">
        <w:rPr>
          <w:rFonts w:eastAsia="TimesNewRoman"/>
          <w:sz w:val="28"/>
          <w:szCs w:val="28"/>
        </w:rPr>
        <w:t>/</w:t>
      </w:r>
      <w:proofErr w:type="spellStart"/>
      <w:r w:rsidR="00A56D95" w:rsidRPr="007B062D">
        <w:rPr>
          <w:rFonts w:eastAsia="TimesNewRoman"/>
          <w:sz w:val="28"/>
          <w:szCs w:val="28"/>
          <w:lang w:val="en-US"/>
        </w:rPr>
        <w:t>primenenie</w:t>
      </w:r>
      <w:proofErr w:type="spellEnd"/>
      <w:r w:rsidR="00A56D95" w:rsidRPr="007B062D">
        <w:rPr>
          <w:rFonts w:eastAsia="TimesNewRoman"/>
          <w:sz w:val="28"/>
          <w:szCs w:val="28"/>
        </w:rPr>
        <w:t>-</w:t>
      </w:r>
      <w:proofErr w:type="spellStart"/>
      <w:r w:rsidR="00A56D95" w:rsidRPr="007B062D">
        <w:rPr>
          <w:rFonts w:eastAsia="TimesNewRoman"/>
          <w:sz w:val="28"/>
          <w:szCs w:val="28"/>
          <w:lang w:val="en-US"/>
        </w:rPr>
        <w:t>deshifratorov</w:t>
      </w:r>
      <w:proofErr w:type="spellEnd"/>
      <w:r w:rsidR="00A56D95" w:rsidRPr="007B062D">
        <w:rPr>
          <w:rFonts w:eastAsia="TimesNewRoman"/>
          <w:sz w:val="28"/>
          <w:szCs w:val="28"/>
        </w:rPr>
        <w:t>-</w:t>
      </w:r>
      <w:r w:rsidR="00A56D95" w:rsidRPr="007B062D">
        <w:rPr>
          <w:rFonts w:eastAsia="TimesNewRoman"/>
          <w:sz w:val="28"/>
          <w:szCs w:val="28"/>
          <w:lang w:val="en-US"/>
        </w:rPr>
        <w:t>v</w:t>
      </w:r>
      <w:r w:rsidR="00A56D95" w:rsidRPr="007B062D">
        <w:rPr>
          <w:rFonts w:eastAsia="TimesNewRoman"/>
          <w:sz w:val="28"/>
          <w:szCs w:val="28"/>
        </w:rPr>
        <w:t>-</w:t>
      </w:r>
      <w:proofErr w:type="spellStart"/>
      <w:r w:rsidR="00A56D95" w:rsidRPr="007B062D">
        <w:rPr>
          <w:rFonts w:eastAsia="TimesNewRoman"/>
          <w:sz w:val="28"/>
          <w:szCs w:val="28"/>
          <w:lang w:val="en-US"/>
        </w:rPr>
        <w:t>ustrojstvax</w:t>
      </w:r>
      <w:proofErr w:type="spellEnd"/>
      <w:r w:rsidR="00A56D95" w:rsidRPr="007B062D">
        <w:rPr>
          <w:rFonts w:eastAsia="TimesNewRoman"/>
          <w:sz w:val="28"/>
          <w:szCs w:val="28"/>
        </w:rPr>
        <w:t>-</w:t>
      </w:r>
      <w:proofErr w:type="spellStart"/>
      <w:r w:rsidR="00A56D95" w:rsidRPr="007B062D">
        <w:rPr>
          <w:rFonts w:eastAsia="TimesNewRoman"/>
          <w:sz w:val="28"/>
          <w:szCs w:val="28"/>
          <w:lang w:val="en-US"/>
        </w:rPr>
        <w:t>indikacii</w:t>
      </w:r>
      <w:proofErr w:type="spellEnd"/>
      <w:r w:rsidR="00A56D95" w:rsidRPr="007B062D">
        <w:rPr>
          <w:rFonts w:eastAsia="TimesNewRoman"/>
          <w:sz w:val="28"/>
          <w:szCs w:val="28"/>
        </w:rPr>
        <w:t>/</w:t>
      </w:r>
    </w:p>
    <w:p w:rsidR="00A56D95" w:rsidRPr="005F5313" w:rsidRDefault="005F5313" w:rsidP="005F5313">
      <w:pPr>
        <w:pStyle w:val="aa"/>
        <w:numPr>
          <w:ilvl w:val="0"/>
          <w:numId w:val="13"/>
        </w:numPr>
        <w:rPr>
          <w:rFonts w:eastAsia="TimesNewRoman"/>
          <w:sz w:val="28"/>
          <w:szCs w:val="28"/>
        </w:rPr>
      </w:pPr>
      <w:r>
        <w:t xml:space="preserve">Лекции по </w:t>
      </w:r>
      <w:proofErr w:type="spellStart"/>
      <w:r>
        <w:t>схемотехнике</w:t>
      </w:r>
      <w:proofErr w:type="spellEnd"/>
      <w:r>
        <w:t xml:space="preserve">. </w:t>
      </w:r>
      <w:r w:rsidR="00A56D95" w:rsidRPr="007B062D">
        <w:rPr>
          <w:rFonts w:eastAsia="TimesNewRoman"/>
          <w:sz w:val="28"/>
          <w:szCs w:val="28"/>
          <w:lang w:val="en-US"/>
        </w:rPr>
        <w:t>http</w:t>
      </w:r>
      <w:r w:rsidR="00A56D95" w:rsidRPr="007B062D">
        <w:rPr>
          <w:rFonts w:eastAsia="TimesNewRoman"/>
          <w:sz w:val="28"/>
          <w:szCs w:val="28"/>
        </w:rPr>
        <w:t>://</w:t>
      </w:r>
      <w:r w:rsidR="00A56D95" w:rsidRPr="007B062D">
        <w:rPr>
          <w:rFonts w:eastAsia="TimesNewRoman"/>
          <w:sz w:val="28"/>
          <w:szCs w:val="28"/>
          <w:lang w:val="en-US"/>
        </w:rPr>
        <w:t>www</w:t>
      </w:r>
      <w:r w:rsidR="00A56D95" w:rsidRPr="007B062D">
        <w:rPr>
          <w:rFonts w:eastAsia="TimesNewRoman"/>
          <w:sz w:val="28"/>
          <w:szCs w:val="28"/>
        </w:rPr>
        <w:t>.</w:t>
      </w:r>
      <w:proofErr w:type="spellStart"/>
      <w:r w:rsidR="00A56D95" w:rsidRPr="007B062D">
        <w:rPr>
          <w:rFonts w:eastAsia="TimesNewRoman"/>
          <w:sz w:val="28"/>
          <w:szCs w:val="28"/>
          <w:lang w:val="en-US"/>
        </w:rPr>
        <w:t>plam</w:t>
      </w:r>
      <w:proofErr w:type="spellEnd"/>
      <w:r w:rsidR="00A56D95" w:rsidRPr="007B062D">
        <w:rPr>
          <w:rFonts w:eastAsia="TimesNewRoman"/>
          <w:sz w:val="28"/>
          <w:szCs w:val="28"/>
        </w:rPr>
        <w:t>.</w:t>
      </w:r>
      <w:proofErr w:type="spellStart"/>
      <w:r w:rsidR="00A56D95" w:rsidRPr="007B062D">
        <w:rPr>
          <w:rFonts w:eastAsia="TimesNewRoman"/>
          <w:sz w:val="28"/>
          <w:szCs w:val="28"/>
          <w:lang w:val="en-US"/>
        </w:rPr>
        <w:t>ru</w:t>
      </w:r>
      <w:proofErr w:type="spellEnd"/>
      <w:r w:rsidR="00A56D95" w:rsidRPr="007B062D">
        <w:rPr>
          <w:rFonts w:eastAsia="TimesNewRoman"/>
          <w:sz w:val="28"/>
          <w:szCs w:val="28"/>
        </w:rPr>
        <w:t>/</w:t>
      </w:r>
      <w:proofErr w:type="spellStart"/>
      <w:r w:rsidR="00A56D95" w:rsidRPr="007B062D">
        <w:rPr>
          <w:rFonts w:eastAsia="TimesNewRoman"/>
          <w:sz w:val="28"/>
          <w:szCs w:val="28"/>
          <w:lang w:val="en-US"/>
        </w:rPr>
        <w:t>radioel</w:t>
      </w:r>
      <w:proofErr w:type="spellEnd"/>
      <w:r w:rsidR="00A56D95" w:rsidRPr="007B062D">
        <w:rPr>
          <w:rFonts w:eastAsia="TimesNewRoman"/>
          <w:sz w:val="28"/>
          <w:szCs w:val="28"/>
        </w:rPr>
        <w:t>/</w:t>
      </w:r>
      <w:proofErr w:type="spellStart"/>
      <w:r w:rsidR="00A56D95" w:rsidRPr="007B062D">
        <w:rPr>
          <w:rFonts w:eastAsia="TimesNewRoman"/>
          <w:sz w:val="28"/>
          <w:szCs w:val="28"/>
          <w:lang w:val="en-US"/>
        </w:rPr>
        <w:t>lekcii</w:t>
      </w:r>
      <w:proofErr w:type="spellEnd"/>
      <w:r w:rsidR="00A56D95" w:rsidRPr="007B062D">
        <w:rPr>
          <w:rFonts w:eastAsia="TimesNewRoman"/>
          <w:sz w:val="28"/>
          <w:szCs w:val="28"/>
        </w:rPr>
        <w:t>_</w:t>
      </w:r>
      <w:proofErr w:type="spellStart"/>
      <w:r w:rsidR="00A56D95" w:rsidRPr="007B062D">
        <w:rPr>
          <w:rFonts w:eastAsia="TimesNewRoman"/>
          <w:sz w:val="28"/>
          <w:szCs w:val="28"/>
          <w:lang w:val="en-US"/>
        </w:rPr>
        <w:t>po</w:t>
      </w:r>
      <w:proofErr w:type="spellEnd"/>
      <w:r w:rsidR="00A56D95" w:rsidRPr="007B062D">
        <w:rPr>
          <w:rFonts w:eastAsia="TimesNewRoman"/>
          <w:sz w:val="28"/>
          <w:szCs w:val="28"/>
        </w:rPr>
        <w:t>_</w:t>
      </w:r>
      <w:proofErr w:type="spellStart"/>
      <w:r w:rsidR="00A56D95" w:rsidRPr="007B062D">
        <w:rPr>
          <w:rFonts w:eastAsia="TimesNewRoman"/>
          <w:sz w:val="28"/>
          <w:szCs w:val="28"/>
          <w:lang w:val="en-US"/>
        </w:rPr>
        <w:t>shemotehnike</w:t>
      </w:r>
      <w:proofErr w:type="spellEnd"/>
      <w:r w:rsidR="00A56D95" w:rsidRPr="007B062D">
        <w:rPr>
          <w:rFonts w:eastAsia="TimesNewRoman"/>
          <w:sz w:val="28"/>
          <w:szCs w:val="28"/>
        </w:rPr>
        <w:t>/</w:t>
      </w:r>
      <w:r w:rsidR="00A56D95" w:rsidRPr="007B062D">
        <w:rPr>
          <w:rFonts w:eastAsia="TimesNewRoman"/>
          <w:sz w:val="28"/>
          <w:szCs w:val="28"/>
          <w:lang w:val="en-US"/>
        </w:rPr>
        <w:t>p</w:t>
      </w:r>
      <w:r w:rsidR="00A56D95" w:rsidRPr="007B062D">
        <w:rPr>
          <w:rFonts w:eastAsia="TimesNewRoman"/>
          <w:sz w:val="28"/>
          <w:szCs w:val="28"/>
        </w:rPr>
        <w:t>5.</w:t>
      </w:r>
      <w:proofErr w:type="spellStart"/>
      <w:r w:rsidR="00A56D95" w:rsidRPr="007B062D">
        <w:rPr>
          <w:rFonts w:eastAsia="TimesNewRoman"/>
          <w:sz w:val="28"/>
          <w:szCs w:val="28"/>
          <w:lang w:val="en-US"/>
        </w:rPr>
        <w:t>php</w:t>
      </w:r>
      <w:proofErr w:type="spellEnd"/>
    </w:p>
    <w:p w:rsidR="00A56D95" w:rsidRPr="005F5313" w:rsidRDefault="00A56D95" w:rsidP="005F5313">
      <w:pPr>
        <w:pStyle w:val="aa"/>
        <w:ind w:left="1069"/>
        <w:rPr>
          <w:rFonts w:eastAsia="TimesNewRoman"/>
          <w:sz w:val="28"/>
          <w:szCs w:val="28"/>
        </w:rPr>
      </w:pPr>
    </w:p>
    <w:sectPr w:rsidR="00A56D95" w:rsidRPr="005F5313" w:rsidSect="00237C26">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nivers Condensed">
    <w:altName w:val="Times New Roman"/>
    <w:panose1 w:val="020B0604020202020204"/>
    <w:charset w:val="00"/>
    <w:family w:val="auto"/>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TimesNewRoman,BoldItalic">
    <w:panose1 w:val="00000000000000000000"/>
    <w:charset w:val="00"/>
    <w:family w:val="roman"/>
    <w:notTrueType/>
    <w:pitch w:val="default"/>
    <w:sig w:usb0="00000203" w:usb1="00000000" w:usb2="00000000" w:usb3="00000000" w:csb0="00000005" w:csb1="00000000"/>
  </w:font>
  <w:font w:name="TimesNewRoman,Bold">
    <w:panose1 w:val="00000000000000000000"/>
    <w:charset w:val="00"/>
    <w:family w:val="roman"/>
    <w:notTrueType/>
    <w:pitch w:val="default"/>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Open San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748380E"/>
    <w:lvl w:ilvl="0">
      <w:start w:val="1"/>
      <w:numFmt w:val="decimal"/>
      <w:lvlText w:val="%1."/>
      <w:lvlJc w:val="left"/>
      <w:pPr>
        <w:tabs>
          <w:tab w:val="num" w:pos="1492"/>
        </w:tabs>
        <w:ind w:left="1492" w:hanging="360"/>
      </w:pPr>
    </w:lvl>
  </w:abstractNum>
  <w:abstractNum w:abstractNumId="1">
    <w:nsid w:val="FFFFFF7D"/>
    <w:multiLevelType w:val="singleLevel"/>
    <w:tmpl w:val="0E7CF344"/>
    <w:lvl w:ilvl="0">
      <w:start w:val="1"/>
      <w:numFmt w:val="decimal"/>
      <w:lvlText w:val="%1."/>
      <w:lvlJc w:val="left"/>
      <w:pPr>
        <w:tabs>
          <w:tab w:val="num" w:pos="1209"/>
        </w:tabs>
        <w:ind w:left="1209" w:hanging="360"/>
      </w:pPr>
    </w:lvl>
  </w:abstractNum>
  <w:abstractNum w:abstractNumId="2">
    <w:nsid w:val="FFFFFF7E"/>
    <w:multiLevelType w:val="singleLevel"/>
    <w:tmpl w:val="1A9C33DC"/>
    <w:lvl w:ilvl="0">
      <w:start w:val="1"/>
      <w:numFmt w:val="decimal"/>
      <w:lvlText w:val="%1."/>
      <w:lvlJc w:val="left"/>
      <w:pPr>
        <w:tabs>
          <w:tab w:val="num" w:pos="926"/>
        </w:tabs>
        <w:ind w:left="926" w:hanging="360"/>
      </w:pPr>
    </w:lvl>
  </w:abstractNum>
  <w:abstractNum w:abstractNumId="3">
    <w:nsid w:val="FFFFFF7F"/>
    <w:multiLevelType w:val="singleLevel"/>
    <w:tmpl w:val="B65ECE5C"/>
    <w:lvl w:ilvl="0">
      <w:start w:val="1"/>
      <w:numFmt w:val="decimal"/>
      <w:lvlText w:val="%1."/>
      <w:lvlJc w:val="left"/>
      <w:pPr>
        <w:tabs>
          <w:tab w:val="num" w:pos="643"/>
        </w:tabs>
        <w:ind w:left="643" w:hanging="360"/>
      </w:pPr>
    </w:lvl>
  </w:abstractNum>
  <w:abstractNum w:abstractNumId="4">
    <w:nsid w:val="FFFFFF80"/>
    <w:multiLevelType w:val="singleLevel"/>
    <w:tmpl w:val="D99014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E2895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50AF8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BBAC7E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876D5AC"/>
    <w:lvl w:ilvl="0">
      <w:start w:val="1"/>
      <w:numFmt w:val="decimal"/>
      <w:lvlText w:val="%1."/>
      <w:lvlJc w:val="left"/>
      <w:pPr>
        <w:tabs>
          <w:tab w:val="num" w:pos="360"/>
        </w:tabs>
        <w:ind w:left="360" w:hanging="360"/>
      </w:pPr>
    </w:lvl>
  </w:abstractNum>
  <w:abstractNum w:abstractNumId="9">
    <w:nsid w:val="FFFFFF89"/>
    <w:multiLevelType w:val="singleLevel"/>
    <w:tmpl w:val="40F209FA"/>
    <w:lvl w:ilvl="0">
      <w:start w:val="1"/>
      <w:numFmt w:val="bullet"/>
      <w:lvlText w:val=""/>
      <w:lvlJc w:val="left"/>
      <w:pPr>
        <w:tabs>
          <w:tab w:val="num" w:pos="360"/>
        </w:tabs>
        <w:ind w:left="360" w:hanging="360"/>
      </w:pPr>
      <w:rPr>
        <w:rFonts w:ascii="Symbol" w:hAnsi="Symbol" w:hint="default"/>
      </w:rPr>
    </w:lvl>
  </w:abstractNum>
  <w:abstractNum w:abstractNumId="10">
    <w:nsid w:val="0466710A"/>
    <w:multiLevelType w:val="multilevel"/>
    <w:tmpl w:val="53A8CF06"/>
    <w:lvl w:ilvl="0">
      <w:start w:val="1"/>
      <w:numFmt w:val="decimal"/>
      <w:lvlText w:val="%1."/>
      <w:lvlJc w:val="left"/>
      <w:pPr>
        <w:ind w:left="1069"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1">
    <w:nsid w:val="062322BA"/>
    <w:multiLevelType w:val="hybridMultilevel"/>
    <w:tmpl w:val="E800E8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7DB148B"/>
    <w:multiLevelType w:val="multilevel"/>
    <w:tmpl w:val="350C5706"/>
    <w:lvl w:ilvl="0">
      <w:start w:val="2"/>
      <w:numFmt w:val="decimal"/>
      <w:lvlText w:val="%1."/>
      <w:lvlJc w:val="left"/>
      <w:pPr>
        <w:ind w:left="1069" w:hanging="360"/>
      </w:pPr>
      <w:rPr>
        <w:rFonts w:hint="default"/>
      </w:rPr>
    </w:lvl>
    <w:lvl w:ilvl="1">
      <w:start w:val="2"/>
      <w:numFmt w:val="decimal"/>
      <w:isLgl/>
      <w:lvlText w:val="%1.%2."/>
      <w:lvlJc w:val="left"/>
      <w:pPr>
        <w:ind w:left="214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13">
    <w:nsid w:val="0E882BD2"/>
    <w:multiLevelType w:val="hybridMultilevel"/>
    <w:tmpl w:val="096E194A"/>
    <w:lvl w:ilvl="0" w:tplc="109EE0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6766BD7"/>
    <w:multiLevelType w:val="hybridMultilevel"/>
    <w:tmpl w:val="C2F4B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85D6D97"/>
    <w:multiLevelType w:val="hybridMultilevel"/>
    <w:tmpl w:val="F80A3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BDB531D"/>
    <w:multiLevelType w:val="hybridMultilevel"/>
    <w:tmpl w:val="40E877A4"/>
    <w:lvl w:ilvl="0" w:tplc="FD82F3B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1DCA14ED"/>
    <w:multiLevelType w:val="hybridMultilevel"/>
    <w:tmpl w:val="E092DA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E9C0BCB"/>
    <w:multiLevelType w:val="hybridMultilevel"/>
    <w:tmpl w:val="501490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F3437EC"/>
    <w:multiLevelType w:val="hybridMultilevel"/>
    <w:tmpl w:val="2EF0F2B0"/>
    <w:lvl w:ilvl="0" w:tplc="17A0B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23048E7"/>
    <w:multiLevelType w:val="multilevel"/>
    <w:tmpl w:val="1C3EF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6325D5"/>
    <w:multiLevelType w:val="hybridMultilevel"/>
    <w:tmpl w:val="A178F8D4"/>
    <w:lvl w:ilvl="0" w:tplc="5024F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25D21EC8"/>
    <w:multiLevelType w:val="hybridMultilevel"/>
    <w:tmpl w:val="3E8845E0"/>
    <w:lvl w:ilvl="0" w:tplc="DD42C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6664BBF"/>
    <w:multiLevelType w:val="multilevel"/>
    <w:tmpl w:val="5A7CBE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39C19BC"/>
    <w:multiLevelType w:val="hybridMultilevel"/>
    <w:tmpl w:val="E8C442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3AE17941"/>
    <w:multiLevelType w:val="hybridMultilevel"/>
    <w:tmpl w:val="56A2E458"/>
    <w:lvl w:ilvl="0" w:tplc="1C0671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D1A4EB1"/>
    <w:multiLevelType w:val="hybridMultilevel"/>
    <w:tmpl w:val="3DD47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4839B1"/>
    <w:multiLevelType w:val="hybridMultilevel"/>
    <w:tmpl w:val="0B18EBDC"/>
    <w:lvl w:ilvl="0" w:tplc="D594308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F5B5330"/>
    <w:multiLevelType w:val="multilevel"/>
    <w:tmpl w:val="25CA1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171759"/>
    <w:multiLevelType w:val="hybridMultilevel"/>
    <w:tmpl w:val="D26AA7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B2045EF"/>
    <w:multiLevelType w:val="hybridMultilevel"/>
    <w:tmpl w:val="6AE2E246"/>
    <w:lvl w:ilvl="0" w:tplc="B1C8EB5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D29653B"/>
    <w:multiLevelType w:val="hybridMultilevel"/>
    <w:tmpl w:val="819A5792"/>
    <w:lvl w:ilvl="0" w:tplc="21A87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8FF0929"/>
    <w:multiLevelType w:val="multilevel"/>
    <w:tmpl w:val="53A8CF06"/>
    <w:lvl w:ilvl="0">
      <w:start w:val="1"/>
      <w:numFmt w:val="decimal"/>
      <w:lvlText w:val="%1."/>
      <w:lvlJc w:val="left"/>
      <w:pPr>
        <w:ind w:left="1069" w:hanging="360"/>
      </w:pPr>
      <w:rPr>
        <w:rFonts w:hint="default"/>
      </w:rPr>
    </w:lvl>
    <w:lvl w:ilvl="1">
      <w:start w:val="4"/>
      <w:numFmt w:val="decimal"/>
      <w:isLgl/>
      <w:lvlText w:val="%1.%2."/>
      <w:lvlJc w:val="left"/>
      <w:pPr>
        <w:ind w:left="1713"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33">
    <w:nsid w:val="596C4681"/>
    <w:multiLevelType w:val="multilevel"/>
    <w:tmpl w:val="02EE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174E3F"/>
    <w:multiLevelType w:val="hybridMultilevel"/>
    <w:tmpl w:val="0A7EBD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2D432E6"/>
    <w:multiLevelType w:val="hybridMultilevel"/>
    <w:tmpl w:val="DE68CE34"/>
    <w:lvl w:ilvl="0" w:tplc="BA60AD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BC24E04"/>
    <w:multiLevelType w:val="hybridMultilevel"/>
    <w:tmpl w:val="26BAF2A2"/>
    <w:lvl w:ilvl="0" w:tplc="BE0C6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0FD69F0"/>
    <w:multiLevelType w:val="hybridMultilevel"/>
    <w:tmpl w:val="E1B474E4"/>
    <w:lvl w:ilvl="0" w:tplc="45DEC50C">
      <w:start w:val="1"/>
      <w:numFmt w:val="decimal"/>
      <w:lvlText w:val="%1."/>
      <w:lvlJc w:val="left"/>
      <w:pPr>
        <w:ind w:left="3905" w:hanging="360"/>
      </w:pPr>
      <w:rPr>
        <w:rFonts w:hint="default"/>
        <w:b/>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8">
    <w:nsid w:val="72044514"/>
    <w:multiLevelType w:val="hybridMultilevel"/>
    <w:tmpl w:val="82F693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51B61DA"/>
    <w:multiLevelType w:val="hybridMultilevel"/>
    <w:tmpl w:val="50EE2540"/>
    <w:lvl w:ilvl="0" w:tplc="F5183784">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5D709E"/>
    <w:multiLevelType w:val="hybridMultilevel"/>
    <w:tmpl w:val="4AD8D5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8BC17ED"/>
    <w:multiLevelType w:val="hybridMultilevel"/>
    <w:tmpl w:val="DD0CC070"/>
    <w:lvl w:ilvl="0" w:tplc="B31CAA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ECB0397"/>
    <w:multiLevelType w:val="multilevel"/>
    <w:tmpl w:val="C8C839BC"/>
    <w:lvl w:ilvl="0">
      <w:start w:val="2"/>
      <w:numFmt w:val="decimal"/>
      <w:lvlText w:val="%1."/>
      <w:lvlJc w:val="left"/>
      <w:pPr>
        <w:ind w:left="420" w:hanging="42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num w:numId="1">
    <w:abstractNumId w:val="40"/>
  </w:num>
  <w:num w:numId="2">
    <w:abstractNumId w:val="38"/>
  </w:num>
  <w:num w:numId="3">
    <w:abstractNumId w:val="18"/>
  </w:num>
  <w:num w:numId="4">
    <w:abstractNumId w:val="39"/>
  </w:num>
  <w:num w:numId="5">
    <w:abstractNumId w:val="12"/>
  </w:num>
  <w:num w:numId="6">
    <w:abstractNumId w:val="13"/>
  </w:num>
  <w:num w:numId="7">
    <w:abstractNumId w:val="19"/>
  </w:num>
  <w:num w:numId="8">
    <w:abstractNumId w:val="25"/>
  </w:num>
  <w:num w:numId="9">
    <w:abstractNumId w:val="30"/>
  </w:num>
  <w:num w:numId="10">
    <w:abstractNumId w:val="32"/>
  </w:num>
  <w:num w:numId="11">
    <w:abstractNumId w:val="42"/>
  </w:num>
  <w:num w:numId="12">
    <w:abstractNumId w:val="16"/>
  </w:num>
  <w:num w:numId="13">
    <w:abstractNumId w:val="27"/>
  </w:num>
  <w:num w:numId="14">
    <w:abstractNumId w:val="22"/>
  </w:num>
  <w:num w:numId="15">
    <w:abstractNumId w:val="35"/>
  </w:num>
  <w:num w:numId="16">
    <w:abstractNumId w:val="36"/>
  </w:num>
  <w:num w:numId="17">
    <w:abstractNumId w:val="37"/>
  </w:num>
  <w:num w:numId="18">
    <w:abstractNumId w:val="31"/>
  </w:num>
  <w:num w:numId="19">
    <w:abstractNumId w:val="41"/>
  </w:num>
  <w:num w:numId="20">
    <w:abstractNumId w:val="11"/>
  </w:num>
  <w:num w:numId="21">
    <w:abstractNumId w:val="20"/>
  </w:num>
  <w:num w:numId="22">
    <w:abstractNumId w:val="33"/>
  </w:num>
  <w:num w:numId="23">
    <w:abstractNumId w:val="17"/>
  </w:num>
  <w:num w:numId="24">
    <w:abstractNumId w:val="23"/>
  </w:num>
  <w:num w:numId="25">
    <w:abstractNumId w:val="24"/>
  </w:num>
  <w:num w:numId="26">
    <w:abstractNumId w:val="28"/>
  </w:num>
  <w:num w:numId="27">
    <w:abstractNumId w:val="34"/>
  </w:num>
  <w:num w:numId="28">
    <w:abstractNumId w:val="14"/>
  </w:num>
  <w:num w:numId="29">
    <w:abstractNumId w:val="2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26"/>
  </w:num>
  <w:num w:numId="41">
    <w:abstractNumId w:val="21"/>
  </w:num>
  <w:num w:numId="42">
    <w:abstractNumId w:val="10"/>
  </w:num>
  <w:num w:numId="43">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1024"/>
  <w:defaultTabStop w:val="709"/>
  <w:characterSpacingControl w:val="doNotCompress"/>
  <w:compat>
    <w:useFELayout/>
  </w:compat>
  <w:rsids>
    <w:rsidRoot w:val="00871834"/>
    <w:rsid w:val="00004AB4"/>
    <w:rsid w:val="00005CC4"/>
    <w:rsid w:val="00005DBA"/>
    <w:rsid w:val="00012C5F"/>
    <w:rsid w:val="00014742"/>
    <w:rsid w:val="000203E7"/>
    <w:rsid w:val="000216CA"/>
    <w:rsid w:val="00034E80"/>
    <w:rsid w:val="0003630D"/>
    <w:rsid w:val="00040503"/>
    <w:rsid w:val="000438DC"/>
    <w:rsid w:val="00046211"/>
    <w:rsid w:val="00055FA2"/>
    <w:rsid w:val="000565C2"/>
    <w:rsid w:val="000567BC"/>
    <w:rsid w:val="00057479"/>
    <w:rsid w:val="00064E9F"/>
    <w:rsid w:val="0007054D"/>
    <w:rsid w:val="0007208F"/>
    <w:rsid w:val="0007646A"/>
    <w:rsid w:val="00076555"/>
    <w:rsid w:val="00077CB2"/>
    <w:rsid w:val="000834AA"/>
    <w:rsid w:val="00086E4A"/>
    <w:rsid w:val="0009611E"/>
    <w:rsid w:val="000A6530"/>
    <w:rsid w:val="000C0915"/>
    <w:rsid w:val="000C50D6"/>
    <w:rsid w:val="000C6EA7"/>
    <w:rsid w:val="000D0B67"/>
    <w:rsid w:val="000D403F"/>
    <w:rsid w:val="000D4183"/>
    <w:rsid w:val="000D421E"/>
    <w:rsid w:val="000D4C2C"/>
    <w:rsid w:val="000D6B14"/>
    <w:rsid w:val="000E385C"/>
    <w:rsid w:val="000E6B14"/>
    <w:rsid w:val="000E6BB5"/>
    <w:rsid w:val="000F1BAF"/>
    <w:rsid w:val="001137DA"/>
    <w:rsid w:val="00113BA9"/>
    <w:rsid w:val="00113D1D"/>
    <w:rsid w:val="0011748B"/>
    <w:rsid w:val="00120649"/>
    <w:rsid w:val="001216B9"/>
    <w:rsid w:val="00131E50"/>
    <w:rsid w:val="00136DC0"/>
    <w:rsid w:val="00143533"/>
    <w:rsid w:val="00144AEE"/>
    <w:rsid w:val="00146F27"/>
    <w:rsid w:val="00155926"/>
    <w:rsid w:val="0015763B"/>
    <w:rsid w:val="001607FA"/>
    <w:rsid w:val="0016115E"/>
    <w:rsid w:val="00163112"/>
    <w:rsid w:val="00166805"/>
    <w:rsid w:val="00173135"/>
    <w:rsid w:val="0017402B"/>
    <w:rsid w:val="0017749B"/>
    <w:rsid w:val="00187D45"/>
    <w:rsid w:val="00191DCB"/>
    <w:rsid w:val="0019322A"/>
    <w:rsid w:val="00193A79"/>
    <w:rsid w:val="001941E7"/>
    <w:rsid w:val="001942FC"/>
    <w:rsid w:val="00195D0C"/>
    <w:rsid w:val="00196610"/>
    <w:rsid w:val="001A1EF0"/>
    <w:rsid w:val="001B36B4"/>
    <w:rsid w:val="001B4AFF"/>
    <w:rsid w:val="001B5929"/>
    <w:rsid w:val="001B729B"/>
    <w:rsid w:val="001B7620"/>
    <w:rsid w:val="001C51A7"/>
    <w:rsid w:val="001C5DFF"/>
    <w:rsid w:val="001D42A7"/>
    <w:rsid w:val="001E0464"/>
    <w:rsid w:val="001E717F"/>
    <w:rsid w:val="001F7A35"/>
    <w:rsid w:val="0020280E"/>
    <w:rsid w:val="00202F42"/>
    <w:rsid w:val="002044C9"/>
    <w:rsid w:val="0020580C"/>
    <w:rsid w:val="00210CE2"/>
    <w:rsid w:val="0021527E"/>
    <w:rsid w:val="00226BE2"/>
    <w:rsid w:val="002378DF"/>
    <w:rsid w:val="00237C26"/>
    <w:rsid w:val="00240256"/>
    <w:rsid w:val="002450AC"/>
    <w:rsid w:val="00245587"/>
    <w:rsid w:val="0024661F"/>
    <w:rsid w:val="00251928"/>
    <w:rsid w:val="00266661"/>
    <w:rsid w:val="0026679F"/>
    <w:rsid w:val="002714B2"/>
    <w:rsid w:val="00272FD3"/>
    <w:rsid w:val="002733E2"/>
    <w:rsid w:val="00282EBF"/>
    <w:rsid w:val="002867B3"/>
    <w:rsid w:val="00293911"/>
    <w:rsid w:val="0029411A"/>
    <w:rsid w:val="0029413C"/>
    <w:rsid w:val="002A0632"/>
    <w:rsid w:val="002A362E"/>
    <w:rsid w:val="002A528C"/>
    <w:rsid w:val="002C0D60"/>
    <w:rsid w:val="002C2E26"/>
    <w:rsid w:val="002C6745"/>
    <w:rsid w:val="002D1368"/>
    <w:rsid w:val="002D3501"/>
    <w:rsid w:val="002D5974"/>
    <w:rsid w:val="002D5FB4"/>
    <w:rsid w:val="002E1D64"/>
    <w:rsid w:val="002E6AEF"/>
    <w:rsid w:val="002E7D00"/>
    <w:rsid w:val="002F2FF1"/>
    <w:rsid w:val="002F30C8"/>
    <w:rsid w:val="002F3147"/>
    <w:rsid w:val="002F4A1B"/>
    <w:rsid w:val="002F5559"/>
    <w:rsid w:val="00300493"/>
    <w:rsid w:val="00302017"/>
    <w:rsid w:val="00302B5D"/>
    <w:rsid w:val="00307A96"/>
    <w:rsid w:val="00310E6E"/>
    <w:rsid w:val="00311782"/>
    <w:rsid w:val="00313353"/>
    <w:rsid w:val="00315775"/>
    <w:rsid w:val="00317514"/>
    <w:rsid w:val="0032019A"/>
    <w:rsid w:val="00323CBC"/>
    <w:rsid w:val="003248B6"/>
    <w:rsid w:val="003320D7"/>
    <w:rsid w:val="003349BB"/>
    <w:rsid w:val="00343D13"/>
    <w:rsid w:val="00343F3D"/>
    <w:rsid w:val="00350153"/>
    <w:rsid w:val="00353166"/>
    <w:rsid w:val="00355075"/>
    <w:rsid w:val="00360D72"/>
    <w:rsid w:val="003628FE"/>
    <w:rsid w:val="00370338"/>
    <w:rsid w:val="00371592"/>
    <w:rsid w:val="0038426D"/>
    <w:rsid w:val="003872C8"/>
    <w:rsid w:val="0038763D"/>
    <w:rsid w:val="00387AA8"/>
    <w:rsid w:val="00392B9C"/>
    <w:rsid w:val="003A10F9"/>
    <w:rsid w:val="003A4189"/>
    <w:rsid w:val="003A4B2A"/>
    <w:rsid w:val="003A7354"/>
    <w:rsid w:val="003B313B"/>
    <w:rsid w:val="003B5342"/>
    <w:rsid w:val="003C37AA"/>
    <w:rsid w:val="003C52A1"/>
    <w:rsid w:val="003C5BFB"/>
    <w:rsid w:val="003C5CD2"/>
    <w:rsid w:val="003C704B"/>
    <w:rsid w:val="003D4391"/>
    <w:rsid w:val="003E0714"/>
    <w:rsid w:val="003F2E69"/>
    <w:rsid w:val="003F6385"/>
    <w:rsid w:val="003F6AB0"/>
    <w:rsid w:val="0040225E"/>
    <w:rsid w:val="00410E92"/>
    <w:rsid w:val="00415C52"/>
    <w:rsid w:val="004164CD"/>
    <w:rsid w:val="00423EC5"/>
    <w:rsid w:val="00424146"/>
    <w:rsid w:val="00426EF6"/>
    <w:rsid w:val="004272DE"/>
    <w:rsid w:val="00431D2E"/>
    <w:rsid w:val="0043202A"/>
    <w:rsid w:val="00434B18"/>
    <w:rsid w:val="00443F99"/>
    <w:rsid w:val="00443FBC"/>
    <w:rsid w:val="00444B68"/>
    <w:rsid w:val="00451F55"/>
    <w:rsid w:val="0045354D"/>
    <w:rsid w:val="00456814"/>
    <w:rsid w:val="004575AE"/>
    <w:rsid w:val="004612EA"/>
    <w:rsid w:val="00463C48"/>
    <w:rsid w:val="00465672"/>
    <w:rsid w:val="00472B1D"/>
    <w:rsid w:val="00472B8C"/>
    <w:rsid w:val="00477AC4"/>
    <w:rsid w:val="00477C73"/>
    <w:rsid w:val="00484945"/>
    <w:rsid w:val="00486404"/>
    <w:rsid w:val="00487F43"/>
    <w:rsid w:val="004A548B"/>
    <w:rsid w:val="004A7B27"/>
    <w:rsid w:val="004B493F"/>
    <w:rsid w:val="004C12C2"/>
    <w:rsid w:val="004C2926"/>
    <w:rsid w:val="004D4772"/>
    <w:rsid w:val="004D60BD"/>
    <w:rsid w:val="004E02CE"/>
    <w:rsid w:val="004E0435"/>
    <w:rsid w:val="004E1C15"/>
    <w:rsid w:val="004F0BC4"/>
    <w:rsid w:val="004F3C59"/>
    <w:rsid w:val="00500D48"/>
    <w:rsid w:val="005021B1"/>
    <w:rsid w:val="00503E04"/>
    <w:rsid w:val="00504B1B"/>
    <w:rsid w:val="005148AA"/>
    <w:rsid w:val="00515A6C"/>
    <w:rsid w:val="005174F1"/>
    <w:rsid w:val="005371A4"/>
    <w:rsid w:val="00544B55"/>
    <w:rsid w:val="00545ABD"/>
    <w:rsid w:val="0054649A"/>
    <w:rsid w:val="005519FE"/>
    <w:rsid w:val="00552026"/>
    <w:rsid w:val="00552C6A"/>
    <w:rsid w:val="00562154"/>
    <w:rsid w:val="00573C73"/>
    <w:rsid w:val="00577197"/>
    <w:rsid w:val="00580ED1"/>
    <w:rsid w:val="005A1309"/>
    <w:rsid w:val="005A344A"/>
    <w:rsid w:val="005C4F8B"/>
    <w:rsid w:val="005D18E8"/>
    <w:rsid w:val="005D3873"/>
    <w:rsid w:val="005D3BC1"/>
    <w:rsid w:val="005D7E0B"/>
    <w:rsid w:val="005E12B9"/>
    <w:rsid w:val="005E24C1"/>
    <w:rsid w:val="005E677E"/>
    <w:rsid w:val="005F0521"/>
    <w:rsid w:val="005F1A16"/>
    <w:rsid w:val="005F5313"/>
    <w:rsid w:val="00607D99"/>
    <w:rsid w:val="006163EA"/>
    <w:rsid w:val="006211FE"/>
    <w:rsid w:val="00623DA6"/>
    <w:rsid w:val="00626172"/>
    <w:rsid w:val="0063688E"/>
    <w:rsid w:val="00636A58"/>
    <w:rsid w:val="00642A8C"/>
    <w:rsid w:val="00644C99"/>
    <w:rsid w:val="00646200"/>
    <w:rsid w:val="006506FF"/>
    <w:rsid w:val="00651E9D"/>
    <w:rsid w:val="00653D68"/>
    <w:rsid w:val="00654EC1"/>
    <w:rsid w:val="0065722E"/>
    <w:rsid w:val="006575FC"/>
    <w:rsid w:val="006603FC"/>
    <w:rsid w:val="00662A98"/>
    <w:rsid w:val="00665FD6"/>
    <w:rsid w:val="0066669F"/>
    <w:rsid w:val="006718D8"/>
    <w:rsid w:val="00676F61"/>
    <w:rsid w:val="006849DC"/>
    <w:rsid w:val="006860D6"/>
    <w:rsid w:val="00687D37"/>
    <w:rsid w:val="006A07AB"/>
    <w:rsid w:val="006B1CCC"/>
    <w:rsid w:val="006B4841"/>
    <w:rsid w:val="006B50EE"/>
    <w:rsid w:val="006C0BB4"/>
    <w:rsid w:val="006C5448"/>
    <w:rsid w:val="006D0E52"/>
    <w:rsid w:val="006F655E"/>
    <w:rsid w:val="006F7920"/>
    <w:rsid w:val="00707673"/>
    <w:rsid w:val="00711ED4"/>
    <w:rsid w:val="007267DE"/>
    <w:rsid w:val="00740722"/>
    <w:rsid w:val="00741292"/>
    <w:rsid w:val="00747724"/>
    <w:rsid w:val="00753B10"/>
    <w:rsid w:val="007617A0"/>
    <w:rsid w:val="00766993"/>
    <w:rsid w:val="007719AE"/>
    <w:rsid w:val="0077646E"/>
    <w:rsid w:val="00777239"/>
    <w:rsid w:val="00784C62"/>
    <w:rsid w:val="00785115"/>
    <w:rsid w:val="00787040"/>
    <w:rsid w:val="00787570"/>
    <w:rsid w:val="007940AD"/>
    <w:rsid w:val="00797421"/>
    <w:rsid w:val="007A09F3"/>
    <w:rsid w:val="007A4D0E"/>
    <w:rsid w:val="007A7EEF"/>
    <w:rsid w:val="007B062D"/>
    <w:rsid w:val="007B1879"/>
    <w:rsid w:val="007B2DEF"/>
    <w:rsid w:val="007C0A32"/>
    <w:rsid w:val="007C4612"/>
    <w:rsid w:val="007C75E2"/>
    <w:rsid w:val="007C7B45"/>
    <w:rsid w:val="007D06B9"/>
    <w:rsid w:val="007D0964"/>
    <w:rsid w:val="007D2225"/>
    <w:rsid w:val="007D7500"/>
    <w:rsid w:val="007D7C21"/>
    <w:rsid w:val="007E211B"/>
    <w:rsid w:val="007E395C"/>
    <w:rsid w:val="007F0EF4"/>
    <w:rsid w:val="007F5FD8"/>
    <w:rsid w:val="00806309"/>
    <w:rsid w:val="00817024"/>
    <w:rsid w:val="00817805"/>
    <w:rsid w:val="008258E5"/>
    <w:rsid w:val="00825B3F"/>
    <w:rsid w:val="00825C61"/>
    <w:rsid w:val="00830F31"/>
    <w:rsid w:val="00832C56"/>
    <w:rsid w:val="00833F5D"/>
    <w:rsid w:val="00842C81"/>
    <w:rsid w:val="00845498"/>
    <w:rsid w:val="0084576C"/>
    <w:rsid w:val="00846276"/>
    <w:rsid w:val="00847725"/>
    <w:rsid w:val="00847CDD"/>
    <w:rsid w:val="008560AE"/>
    <w:rsid w:val="00865F80"/>
    <w:rsid w:val="00871834"/>
    <w:rsid w:val="0087545E"/>
    <w:rsid w:val="00885D39"/>
    <w:rsid w:val="00896CAB"/>
    <w:rsid w:val="00897933"/>
    <w:rsid w:val="008B3825"/>
    <w:rsid w:val="008B4B84"/>
    <w:rsid w:val="008D17A1"/>
    <w:rsid w:val="008D410C"/>
    <w:rsid w:val="008D52F8"/>
    <w:rsid w:val="008D5633"/>
    <w:rsid w:val="008F0C2D"/>
    <w:rsid w:val="008F1DCA"/>
    <w:rsid w:val="008F20C8"/>
    <w:rsid w:val="008F39EC"/>
    <w:rsid w:val="008F6034"/>
    <w:rsid w:val="008F777F"/>
    <w:rsid w:val="00903705"/>
    <w:rsid w:val="00905F24"/>
    <w:rsid w:val="0090661B"/>
    <w:rsid w:val="009066C3"/>
    <w:rsid w:val="00906B36"/>
    <w:rsid w:val="00911DBC"/>
    <w:rsid w:val="00913059"/>
    <w:rsid w:val="00917AF1"/>
    <w:rsid w:val="00924FB9"/>
    <w:rsid w:val="00934577"/>
    <w:rsid w:val="00946CA5"/>
    <w:rsid w:val="009675C6"/>
    <w:rsid w:val="009676BB"/>
    <w:rsid w:val="00972BD1"/>
    <w:rsid w:val="00975F17"/>
    <w:rsid w:val="00980466"/>
    <w:rsid w:val="0098759C"/>
    <w:rsid w:val="0099611D"/>
    <w:rsid w:val="009961F7"/>
    <w:rsid w:val="009A2792"/>
    <w:rsid w:val="009A52D5"/>
    <w:rsid w:val="009A5BF2"/>
    <w:rsid w:val="009B2CAF"/>
    <w:rsid w:val="009C37D2"/>
    <w:rsid w:val="009D15CF"/>
    <w:rsid w:val="009D1DC4"/>
    <w:rsid w:val="009E1ED9"/>
    <w:rsid w:val="009E4031"/>
    <w:rsid w:val="009E6D4C"/>
    <w:rsid w:val="009F05A4"/>
    <w:rsid w:val="009F38E0"/>
    <w:rsid w:val="00A01B7E"/>
    <w:rsid w:val="00A04850"/>
    <w:rsid w:val="00A0631B"/>
    <w:rsid w:val="00A066F0"/>
    <w:rsid w:val="00A0693F"/>
    <w:rsid w:val="00A10D69"/>
    <w:rsid w:val="00A10F6A"/>
    <w:rsid w:val="00A16FC8"/>
    <w:rsid w:val="00A265AA"/>
    <w:rsid w:val="00A27B7F"/>
    <w:rsid w:val="00A30FDE"/>
    <w:rsid w:val="00A32179"/>
    <w:rsid w:val="00A364EA"/>
    <w:rsid w:val="00A40D46"/>
    <w:rsid w:val="00A43318"/>
    <w:rsid w:val="00A45171"/>
    <w:rsid w:val="00A525B9"/>
    <w:rsid w:val="00A54BE8"/>
    <w:rsid w:val="00A557B0"/>
    <w:rsid w:val="00A55A3C"/>
    <w:rsid w:val="00A56D95"/>
    <w:rsid w:val="00A63E37"/>
    <w:rsid w:val="00A65319"/>
    <w:rsid w:val="00A67E98"/>
    <w:rsid w:val="00A7282F"/>
    <w:rsid w:val="00A80353"/>
    <w:rsid w:val="00A84147"/>
    <w:rsid w:val="00A84ED2"/>
    <w:rsid w:val="00A87C9F"/>
    <w:rsid w:val="00A90288"/>
    <w:rsid w:val="00A91648"/>
    <w:rsid w:val="00A95EE2"/>
    <w:rsid w:val="00A9680F"/>
    <w:rsid w:val="00A97F72"/>
    <w:rsid w:val="00AB2F77"/>
    <w:rsid w:val="00AB3972"/>
    <w:rsid w:val="00AC0777"/>
    <w:rsid w:val="00AC1521"/>
    <w:rsid w:val="00AC2818"/>
    <w:rsid w:val="00AC33A1"/>
    <w:rsid w:val="00AC3CD0"/>
    <w:rsid w:val="00AC55AB"/>
    <w:rsid w:val="00AC5C69"/>
    <w:rsid w:val="00AC6747"/>
    <w:rsid w:val="00AD05D7"/>
    <w:rsid w:val="00AD4A94"/>
    <w:rsid w:val="00AD4BA7"/>
    <w:rsid w:val="00AD7A23"/>
    <w:rsid w:val="00AE24E7"/>
    <w:rsid w:val="00AF23C9"/>
    <w:rsid w:val="00AF3AE1"/>
    <w:rsid w:val="00AF7ED0"/>
    <w:rsid w:val="00B0002D"/>
    <w:rsid w:val="00B03CF5"/>
    <w:rsid w:val="00B20710"/>
    <w:rsid w:val="00B20F8F"/>
    <w:rsid w:val="00B2113F"/>
    <w:rsid w:val="00B25EAE"/>
    <w:rsid w:val="00B33EC4"/>
    <w:rsid w:val="00B375DB"/>
    <w:rsid w:val="00B46C32"/>
    <w:rsid w:val="00B5674F"/>
    <w:rsid w:val="00B6466F"/>
    <w:rsid w:val="00B66A8B"/>
    <w:rsid w:val="00B679E1"/>
    <w:rsid w:val="00B75A5D"/>
    <w:rsid w:val="00B769AA"/>
    <w:rsid w:val="00B81FD9"/>
    <w:rsid w:val="00B827D2"/>
    <w:rsid w:val="00B83BEE"/>
    <w:rsid w:val="00B90995"/>
    <w:rsid w:val="00B9428F"/>
    <w:rsid w:val="00B963A6"/>
    <w:rsid w:val="00BA46C6"/>
    <w:rsid w:val="00BA5872"/>
    <w:rsid w:val="00BB5871"/>
    <w:rsid w:val="00BC0812"/>
    <w:rsid w:val="00BC1988"/>
    <w:rsid w:val="00BC3200"/>
    <w:rsid w:val="00BC4713"/>
    <w:rsid w:val="00BC73B4"/>
    <w:rsid w:val="00BD49FE"/>
    <w:rsid w:val="00BE2124"/>
    <w:rsid w:val="00BE31C8"/>
    <w:rsid w:val="00BE755C"/>
    <w:rsid w:val="00BF1178"/>
    <w:rsid w:val="00BF3AD6"/>
    <w:rsid w:val="00BF3E52"/>
    <w:rsid w:val="00BF5A1E"/>
    <w:rsid w:val="00BF694E"/>
    <w:rsid w:val="00C07912"/>
    <w:rsid w:val="00C15BD8"/>
    <w:rsid w:val="00C15FF4"/>
    <w:rsid w:val="00C1774B"/>
    <w:rsid w:val="00C20C98"/>
    <w:rsid w:val="00C215CE"/>
    <w:rsid w:val="00C27C0D"/>
    <w:rsid w:val="00C34EBB"/>
    <w:rsid w:val="00C36B8F"/>
    <w:rsid w:val="00C41406"/>
    <w:rsid w:val="00C420F5"/>
    <w:rsid w:val="00C52FE3"/>
    <w:rsid w:val="00C53CF9"/>
    <w:rsid w:val="00C551A4"/>
    <w:rsid w:val="00C57147"/>
    <w:rsid w:val="00C57BB0"/>
    <w:rsid w:val="00C57DDB"/>
    <w:rsid w:val="00C64AF3"/>
    <w:rsid w:val="00C72CAD"/>
    <w:rsid w:val="00C738BD"/>
    <w:rsid w:val="00C75ECD"/>
    <w:rsid w:val="00C760CA"/>
    <w:rsid w:val="00C85801"/>
    <w:rsid w:val="00C90F6F"/>
    <w:rsid w:val="00C9138E"/>
    <w:rsid w:val="00C93B5A"/>
    <w:rsid w:val="00CA024C"/>
    <w:rsid w:val="00CA54F4"/>
    <w:rsid w:val="00CA6C6C"/>
    <w:rsid w:val="00CC19C1"/>
    <w:rsid w:val="00CC32C0"/>
    <w:rsid w:val="00CD24D3"/>
    <w:rsid w:val="00CD2D9C"/>
    <w:rsid w:val="00CE693C"/>
    <w:rsid w:val="00CF0917"/>
    <w:rsid w:val="00CF4B55"/>
    <w:rsid w:val="00D04F04"/>
    <w:rsid w:val="00D052B1"/>
    <w:rsid w:val="00D06280"/>
    <w:rsid w:val="00D14B05"/>
    <w:rsid w:val="00D17531"/>
    <w:rsid w:val="00D2164E"/>
    <w:rsid w:val="00D24C5C"/>
    <w:rsid w:val="00D27D6A"/>
    <w:rsid w:val="00D33136"/>
    <w:rsid w:val="00D35A05"/>
    <w:rsid w:val="00D40694"/>
    <w:rsid w:val="00D47F13"/>
    <w:rsid w:val="00D56B8B"/>
    <w:rsid w:val="00D61E12"/>
    <w:rsid w:val="00D672D4"/>
    <w:rsid w:val="00D707E3"/>
    <w:rsid w:val="00D73309"/>
    <w:rsid w:val="00D73A3B"/>
    <w:rsid w:val="00D760D1"/>
    <w:rsid w:val="00D76CC2"/>
    <w:rsid w:val="00D77E83"/>
    <w:rsid w:val="00D97DE1"/>
    <w:rsid w:val="00DA13C4"/>
    <w:rsid w:val="00DA5E70"/>
    <w:rsid w:val="00DA61B4"/>
    <w:rsid w:val="00DB4292"/>
    <w:rsid w:val="00DC5DCD"/>
    <w:rsid w:val="00DD6B73"/>
    <w:rsid w:val="00DE4FB4"/>
    <w:rsid w:val="00DE5128"/>
    <w:rsid w:val="00DE51AA"/>
    <w:rsid w:val="00DE6392"/>
    <w:rsid w:val="00DF4AEC"/>
    <w:rsid w:val="00DF4B13"/>
    <w:rsid w:val="00E13F81"/>
    <w:rsid w:val="00E200D2"/>
    <w:rsid w:val="00E20AE7"/>
    <w:rsid w:val="00E230D9"/>
    <w:rsid w:val="00E264B2"/>
    <w:rsid w:val="00E27BD0"/>
    <w:rsid w:val="00E30BF3"/>
    <w:rsid w:val="00E3408C"/>
    <w:rsid w:val="00E44727"/>
    <w:rsid w:val="00E457DA"/>
    <w:rsid w:val="00E522AD"/>
    <w:rsid w:val="00E525FE"/>
    <w:rsid w:val="00E5304C"/>
    <w:rsid w:val="00E5496E"/>
    <w:rsid w:val="00E641C1"/>
    <w:rsid w:val="00E666F8"/>
    <w:rsid w:val="00E77E30"/>
    <w:rsid w:val="00E82E6E"/>
    <w:rsid w:val="00E863B8"/>
    <w:rsid w:val="00E92700"/>
    <w:rsid w:val="00E93844"/>
    <w:rsid w:val="00EA4D7C"/>
    <w:rsid w:val="00EC27DB"/>
    <w:rsid w:val="00EC4455"/>
    <w:rsid w:val="00ED52E7"/>
    <w:rsid w:val="00ED5446"/>
    <w:rsid w:val="00EF25C7"/>
    <w:rsid w:val="00F02605"/>
    <w:rsid w:val="00F1372A"/>
    <w:rsid w:val="00F13747"/>
    <w:rsid w:val="00F13E74"/>
    <w:rsid w:val="00F2085D"/>
    <w:rsid w:val="00F26395"/>
    <w:rsid w:val="00F269B2"/>
    <w:rsid w:val="00F3277C"/>
    <w:rsid w:val="00F33D0B"/>
    <w:rsid w:val="00F37498"/>
    <w:rsid w:val="00F40920"/>
    <w:rsid w:val="00F44044"/>
    <w:rsid w:val="00F44C49"/>
    <w:rsid w:val="00F4606A"/>
    <w:rsid w:val="00F47C6E"/>
    <w:rsid w:val="00F55F64"/>
    <w:rsid w:val="00F57E2B"/>
    <w:rsid w:val="00F644F0"/>
    <w:rsid w:val="00F6667B"/>
    <w:rsid w:val="00F66737"/>
    <w:rsid w:val="00F67326"/>
    <w:rsid w:val="00F67503"/>
    <w:rsid w:val="00F712E2"/>
    <w:rsid w:val="00F740C0"/>
    <w:rsid w:val="00F74E59"/>
    <w:rsid w:val="00F8289C"/>
    <w:rsid w:val="00F8311E"/>
    <w:rsid w:val="00F8671C"/>
    <w:rsid w:val="00F944AC"/>
    <w:rsid w:val="00F96C69"/>
    <w:rsid w:val="00FA4195"/>
    <w:rsid w:val="00FB1141"/>
    <w:rsid w:val="00FB3A9D"/>
    <w:rsid w:val="00FB531A"/>
    <w:rsid w:val="00FB749E"/>
    <w:rsid w:val="00FB7934"/>
    <w:rsid w:val="00FB7BA7"/>
    <w:rsid w:val="00FC3F78"/>
    <w:rsid w:val="00FC42BE"/>
    <w:rsid w:val="00FC5B45"/>
    <w:rsid w:val="00FD5B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rules v:ext="edit">
        <o:r id="V:Rule3" type="connector" idref="#_x0000_s1032"/>
        <o:r id="V:Rule4"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 New Roman"/>
        <w:color w:val="000000"/>
        <w:spacing w:val="-1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834"/>
  </w:style>
  <w:style w:type="paragraph" w:styleId="1">
    <w:name w:val="heading 1"/>
    <w:basedOn w:val="a"/>
    <w:next w:val="a"/>
    <w:link w:val="10"/>
    <w:qFormat/>
    <w:rsid w:val="00871834"/>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nhideWhenUsed/>
    <w:qFormat/>
    <w:rsid w:val="00F208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13D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13D1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F3AD6"/>
    <w:pPr>
      <w:keepNext/>
      <w:keepLines/>
      <w:spacing w:before="200" w:after="0" w:line="240" w:lineRule="auto"/>
      <w:outlineLvl w:val="4"/>
    </w:pPr>
    <w:rPr>
      <w:rFonts w:asciiTheme="majorHAnsi" w:eastAsiaTheme="majorEastAsia" w:hAnsiTheme="majorHAnsi" w:cstheme="majorBidi"/>
      <w:color w:val="243F60" w:themeColor="accent1" w:themeShade="7F"/>
      <w:spacing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18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2085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3D1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13D1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BF3AD6"/>
    <w:rPr>
      <w:rFonts w:asciiTheme="majorHAnsi" w:eastAsiaTheme="majorEastAsia" w:hAnsiTheme="majorHAnsi" w:cstheme="majorBidi"/>
      <w:color w:val="243F60" w:themeColor="accent1" w:themeShade="7F"/>
      <w:spacing w:val="0"/>
      <w:sz w:val="24"/>
      <w:szCs w:val="24"/>
      <w:lang w:eastAsia="ru-RU"/>
    </w:rPr>
  </w:style>
  <w:style w:type="paragraph" w:styleId="a3">
    <w:name w:val="Document Map"/>
    <w:basedOn w:val="a"/>
    <w:link w:val="a4"/>
    <w:uiPriority w:val="99"/>
    <w:unhideWhenUsed/>
    <w:rsid w:val="00871834"/>
    <w:pPr>
      <w:spacing w:after="0" w:line="240" w:lineRule="auto"/>
    </w:pPr>
    <w:rPr>
      <w:rFonts w:ascii="Tahoma" w:hAnsi="Tahoma" w:cs="Tahoma"/>
      <w:sz w:val="16"/>
      <w:szCs w:val="16"/>
    </w:rPr>
  </w:style>
  <w:style w:type="character" w:customStyle="1" w:styleId="a4">
    <w:name w:val="Схема документа Знак"/>
    <w:basedOn w:val="a0"/>
    <w:link w:val="a3"/>
    <w:uiPriority w:val="99"/>
    <w:rsid w:val="00871834"/>
    <w:rPr>
      <w:rFonts w:ascii="Tahoma" w:hAnsi="Tahoma" w:cs="Tahoma"/>
      <w:sz w:val="16"/>
      <w:szCs w:val="16"/>
    </w:rPr>
  </w:style>
  <w:style w:type="character" w:customStyle="1" w:styleId="apple-converted-space">
    <w:name w:val="apple-converted-space"/>
    <w:basedOn w:val="a0"/>
    <w:rsid w:val="00F2085D"/>
  </w:style>
  <w:style w:type="character" w:styleId="a5">
    <w:name w:val="Hyperlink"/>
    <w:unhideWhenUsed/>
    <w:rsid w:val="00F2085D"/>
    <w:rPr>
      <w:color w:val="0000FF"/>
      <w:u w:val="single"/>
    </w:rPr>
  </w:style>
  <w:style w:type="paragraph" w:customStyle="1" w:styleId="a6">
    <w:name w:val="издательствоИрГТУ"/>
    <w:basedOn w:val="a"/>
    <w:qFormat/>
    <w:rsid w:val="00F2085D"/>
    <w:pPr>
      <w:autoSpaceDE w:val="0"/>
      <w:autoSpaceDN w:val="0"/>
      <w:adjustRightInd w:val="0"/>
      <w:spacing w:after="0" w:line="240" w:lineRule="auto"/>
      <w:ind w:firstLine="709"/>
      <w:jc w:val="both"/>
    </w:pPr>
    <w:rPr>
      <w:rFonts w:ascii="Times New Roman" w:eastAsia="Times New Roman" w:hAnsi="Times New Roman"/>
      <w:lang w:eastAsia="ru-RU"/>
    </w:rPr>
  </w:style>
  <w:style w:type="paragraph" w:customStyle="1" w:styleId="a7">
    <w:name w:val="a"/>
    <w:basedOn w:val="a"/>
    <w:rsid w:val="00A95E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rmula">
    <w:name w:val="formula"/>
    <w:basedOn w:val="a0"/>
    <w:rsid w:val="00A95EE2"/>
  </w:style>
  <w:style w:type="paragraph" w:customStyle="1" w:styleId="a00">
    <w:name w:val="a0"/>
    <w:basedOn w:val="a"/>
    <w:rsid w:val="00A95EE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10">
    <w:name w:val="a1"/>
    <w:basedOn w:val="a"/>
    <w:rsid w:val="00A95EE2"/>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No Spacing"/>
    <w:uiPriority w:val="1"/>
    <w:qFormat/>
    <w:rsid w:val="00903705"/>
    <w:pPr>
      <w:spacing w:after="0" w:line="240" w:lineRule="auto"/>
    </w:pPr>
  </w:style>
  <w:style w:type="paragraph" w:styleId="a9">
    <w:name w:val="List Paragraph"/>
    <w:basedOn w:val="a"/>
    <w:uiPriority w:val="34"/>
    <w:qFormat/>
    <w:rsid w:val="0009611E"/>
    <w:pPr>
      <w:ind w:left="720"/>
      <w:contextualSpacing/>
    </w:pPr>
  </w:style>
  <w:style w:type="paragraph" w:styleId="aa">
    <w:name w:val="Normal (Web)"/>
    <w:basedOn w:val="a"/>
    <w:uiPriority w:val="99"/>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character" w:styleId="ab">
    <w:name w:val="FollowedHyperlink"/>
    <w:basedOn w:val="a0"/>
    <w:rsid w:val="00BF3AD6"/>
    <w:rPr>
      <w:color w:val="0000FF"/>
      <w:u w:val="single"/>
    </w:rPr>
  </w:style>
  <w:style w:type="paragraph" w:customStyle="1" w:styleId="distant">
    <w:name w:val="distant"/>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character" w:customStyle="1" w:styleId="spelle">
    <w:name w:val="spelle"/>
    <w:basedOn w:val="a0"/>
    <w:rsid w:val="00BF3AD6"/>
  </w:style>
  <w:style w:type="paragraph" w:customStyle="1" w:styleId="just">
    <w:name w:val="just"/>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paragraph" w:customStyle="1" w:styleId="100">
    <w:name w:val="10"/>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character" w:styleId="ac">
    <w:name w:val="Strong"/>
    <w:basedOn w:val="a0"/>
    <w:uiPriority w:val="22"/>
    <w:qFormat/>
    <w:rsid w:val="00BF3AD6"/>
    <w:rPr>
      <w:b/>
      <w:bCs/>
    </w:rPr>
  </w:style>
  <w:style w:type="character" w:styleId="ad">
    <w:name w:val="Emphasis"/>
    <w:basedOn w:val="a0"/>
    <w:uiPriority w:val="20"/>
    <w:qFormat/>
    <w:rsid w:val="00BF3AD6"/>
    <w:rPr>
      <w:i/>
      <w:iCs/>
    </w:rPr>
  </w:style>
  <w:style w:type="paragraph" w:styleId="ae">
    <w:name w:val="Block Text"/>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paragraph" w:customStyle="1" w:styleId="normal">
    <w:name w:val="normal"/>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paragraph" w:styleId="HTML">
    <w:name w:val="HTML Preformatted"/>
    <w:basedOn w:val="a"/>
    <w:link w:val="HTML0"/>
    <w:uiPriority w:val="99"/>
    <w:rsid w:val="00BF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auto"/>
      <w:spacing w:val="0"/>
      <w:sz w:val="20"/>
      <w:szCs w:val="20"/>
      <w:lang w:eastAsia="ru-RU"/>
    </w:rPr>
  </w:style>
  <w:style w:type="character" w:customStyle="1" w:styleId="HTML0">
    <w:name w:val="Стандартный HTML Знак"/>
    <w:basedOn w:val="a0"/>
    <w:link w:val="HTML"/>
    <w:uiPriority w:val="99"/>
    <w:rsid w:val="00BF3AD6"/>
    <w:rPr>
      <w:rFonts w:ascii="Courier New" w:eastAsia="Courier New" w:hAnsi="Courier New" w:cs="Courier New"/>
      <w:color w:val="auto"/>
      <w:spacing w:val="0"/>
      <w:sz w:val="20"/>
      <w:szCs w:val="20"/>
      <w:lang w:eastAsia="ru-RU"/>
    </w:rPr>
  </w:style>
  <w:style w:type="character" w:customStyle="1" w:styleId="grame">
    <w:name w:val="grame"/>
    <w:basedOn w:val="a0"/>
    <w:rsid w:val="00BF3AD6"/>
  </w:style>
  <w:style w:type="character" w:customStyle="1" w:styleId="keyword">
    <w:name w:val="keyword"/>
    <w:basedOn w:val="a0"/>
    <w:rsid w:val="00BF3AD6"/>
  </w:style>
  <w:style w:type="paragraph" w:customStyle="1" w:styleId="sm">
    <w:name w:val="sm"/>
    <w:basedOn w:val="a"/>
    <w:rsid w:val="00BF3AD6"/>
    <w:pPr>
      <w:spacing w:before="100" w:beforeAutospacing="1" w:after="100" w:afterAutospacing="1" w:line="240" w:lineRule="auto"/>
    </w:pPr>
    <w:rPr>
      <w:rFonts w:ascii="Times New Roman" w:eastAsia="Times New Roman" w:hAnsi="Times New Roman"/>
      <w:color w:val="auto"/>
      <w:spacing w:val="0"/>
      <w:sz w:val="24"/>
      <w:szCs w:val="24"/>
      <w:lang w:eastAsia="ru-RU"/>
    </w:rPr>
  </w:style>
  <w:style w:type="character" w:customStyle="1" w:styleId="texti">
    <w:name w:val="text_i"/>
    <w:basedOn w:val="a0"/>
    <w:rsid w:val="00BF3AD6"/>
  </w:style>
  <w:style w:type="character" w:customStyle="1" w:styleId="textb">
    <w:name w:val="text_b"/>
    <w:basedOn w:val="a0"/>
    <w:rsid w:val="00BF3AD6"/>
  </w:style>
  <w:style w:type="character" w:customStyle="1" w:styleId="small3">
    <w:name w:val="small3"/>
    <w:basedOn w:val="a0"/>
    <w:rsid w:val="00BF3AD6"/>
  </w:style>
  <w:style w:type="character" w:customStyle="1" w:styleId="small1">
    <w:name w:val="small1"/>
    <w:basedOn w:val="a0"/>
    <w:rsid w:val="00BF3AD6"/>
  </w:style>
  <w:style w:type="character" w:customStyle="1" w:styleId="artdate">
    <w:name w:val="art_date"/>
    <w:basedOn w:val="a0"/>
    <w:rsid w:val="00BF3AD6"/>
  </w:style>
  <w:style w:type="character" w:customStyle="1" w:styleId="red">
    <w:name w:val="red"/>
    <w:basedOn w:val="a0"/>
    <w:rsid w:val="00BF3AD6"/>
  </w:style>
  <w:style w:type="character" w:customStyle="1" w:styleId="author">
    <w:name w:val="author"/>
    <w:basedOn w:val="a0"/>
    <w:rsid w:val="00BF3AD6"/>
  </w:style>
  <w:style w:type="character" w:customStyle="1" w:styleId="unnamed1">
    <w:name w:val="unnamed1"/>
    <w:basedOn w:val="a0"/>
    <w:rsid w:val="00BF3AD6"/>
  </w:style>
  <w:style w:type="character" w:customStyle="1" w:styleId="41">
    <w:name w:val="4"/>
    <w:basedOn w:val="a0"/>
    <w:rsid w:val="00BF3AD6"/>
  </w:style>
  <w:style w:type="paragraph" w:styleId="af">
    <w:name w:val="Title"/>
    <w:basedOn w:val="a"/>
    <w:link w:val="af0"/>
    <w:qFormat/>
    <w:rsid w:val="00BF3AD6"/>
    <w:pPr>
      <w:spacing w:after="0" w:line="240" w:lineRule="auto"/>
      <w:jc w:val="center"/>
    </w:pPr>
    <w:rPr>
      <w:rFonts w:ascii="Times New Roman" w:eastAsia="Times New Roman" w:hAnsi="Times New Roman"/>
      <w:color w:val="auto"/>
      <w:spacing w:val="0"/>
      <w:sz w:val="24"/>
      <w:szCs w:val="20"/>
      <w:lang w:eastAsia="ru-RU"/>
    </w:rPr>
  </w:style>
  <w:style w:type="character" w:customStyle="1" w:styleId="af0">
    <w:name w:val="Название Знак"/>
    <w:basedOn w:val="a0"/>
    <w:link w:val="af"/>
    <w:rsid w:val="00BF3AD6"/>
    <w:rPr>
      <w:rFonts w:ascii="Times New Roman" w:eastAsia="Times New Roman" w:hAnsi="Times New Roman"/>
      <w:color w:val="auto"/>
      <w:spacing w:val="0"/>
      <w:sz w:val="24"/>
      <w:szCs w:val="20"/>
      <w:lang w:eastAsia="ru-RU"/>
    </w:rPr>
  </w:style>
  <w:style w:type="paragraph" w:customStyle="1" w:styleId="af1">
    <w:name w:val="методичка"/>
    <w:basedOn w:val="a"/>
    <w:rsid w:val="00BF3AD6"/>
    <w:pPr>
      <w:keepNext/>
      <w:spacing w:after="0" w:line="240" w:lineRule="auto"/>
      <w:ind w:firstLine="284"/>
      <w:jc w:val="both"/>
      <w:outlineLvl w:val="1"/>
    </w:pPr>
    <w:rPr>
      <w:rFonts w:ascii="Times New Roman" w:eastAsia="Times New Roman" w:hAnsi="Times New Roman"/>
      <w:color w:val="auto"/>
      <w:spacing w:val="0"/>
      <w:lang w:eastAsia="ru-RU"/>
    </w:rPr>
  </w:style>
  <w:style w:type="paragraph" w:styleId="af2">
    <w:name w:val="footer"/>
    <w:basedOn w:val="a"/>
    <w:link w:val="af3"/>
    <w:rsid w:val="00BF3AD6"/>
    <w:pPr>
      <w:tabs>
        <w:tab w:val="center" w:pos="4677"/>
        <w:tab w:val="right" w:pos="9355"/>
      </w:tabs>
      <w:spacing w:after="0" w:line="240" w:lineRule="auto"/>
    </w:pPr>
    <w:rPr>
      <w:rFonts w:ascii="Times New Roman" w:eastAsia="Times New Roman" w:hAnsi="Times New Roman"/>
      <w:color w:val="auto"/>
      <w:spacing w:val="0"/>
      <w:sz w:val="24"/>
      <w:szCs w:val="24"/>
      <w:lang w:eastAsia="ru-RU"/>
    </w:rPr>
  </w:style>
  <w:style w:type="character" w:customStyle="1" w:styleId="af3">
    <w:name w:val="Нижний колонтитул Знак"/>
    <w:basedOn w:val="a0"/>
    <w:link w:val="af2"/>
    <w:uiPriority w:val="99"/>
    <w:rsid w:val="00BF3AD6"/>
    <w:rPr>
      <w:rFonts w:ascii="Times New Roman" w:eastAsia="Times New Roman" w:hAnsi="Times New Roman"/>
      <w:color w:val="auto"/>
      <w:spacing w:val="0"/>
      <w:sz w:val="24"/>
      <w:szCs w:val="24"/>
      <w:lang w:eastAsia="ru-RU"/>
    </w:rPr>
  </w:style>
  <w:style w:type="character" w:styleId="af4">
    <w:name w:val="page number"/>
    <w:basedOn w:val="a0"/>
    <w:rsid w:val="00BF3AD6"/>
  </w:style>
  <w:style w:type="paragraph" w:styleId="af5">
    <w:name w:val="header"/>
    <w:basedOn w:val="a"/>
    <w:link w:val="af6"/>
    <w:rsid w:val="00BF3AD6"/>
    <w:pPr>
      <w:tabs>
        <w:tab w:val="center" w:pos="4677"/>
        <w:tab w:val="right" w:pos="9355"/>
      </w:tabs>
      <w:spacing w:after="0" w:line="240" w:lineRule="auto"/>
    </w:pPr>
    <w:rPr>
      <w:rFonts w:ascii="Times New Roman" w:eastAsia="Times New Roman" w:hAnsi="Times New Roman"/>
      <w:color w:val="auto"/>
      <w:spacing w:val="0"/>
      <w:sz w:val="24"/>
      <w:szCs w:val="24"/>
      <w:lang w:eastAsia="ru-RU"/>
    </w:rPr>
  </w:style>
  <w:style w:type="character" w:customStyle="1" w:styleId="af6">
    <w:name w:val="Верхний колонтитул Знак"/>
    <w:basedOn w:val="a0"/>
    <w:link w:val="af5"/>
    <w:uiPriority w:val="99"/>
    <w:rsid w:val="00BF3AD6"/>
    <w:rPr>
      <w:rFonts w:ascii="Times New Roman" w:eastAsia="Times New Roman" w:hAnsi="Times New Roman"/>
      <w:color w:val="auto"/>
      <w:spacing w:val="0"/>
      <w:sz w:val="24"/>
      <w:szCs w:val="24"/>
      <w:lang w:eastAsia="ru-RU"/>
    </w:rPr>
  </w:style>
  <w:style w:type="paragraph" w:customStyle="1" w:styleId="caaieiaie1">
    <w:name w:val="caaieiaie 1"/>
    <w:basedOn w:val="a"/>
    <w:next w:val="a"/>
    <w:rsid w:val="00BF3AD6"/>
    <w:pPr>
      <w:spacing w:before="240" w:after="120" w:line="240" w:lineRule="auto"/>
      <w:jc w:val="center"/>
    </w:pPr>
    <w:rPr>
      <w:rFonts w:ascii="Univers Condensed" w:eastAsia="Univers Condensed" w:hAnsi="Univers Condensed"/>
      <w:b/>
      <w:color w:val="auto"/>
      <w:spacing w:val="0"/>
      <w:kern w:val="28"/>
      <w:szCs w:val="20"/>
      <w:lang w:eastAsia="ru-RU"/>
    </w:rPr>
  </w:style>
  <w:style w:type="paragraph" w:customStyle="1" w:styleId="define">
    <w:name w:val="define"/>
    <w:basedOn w:val="a"/>
    <w:rsid w:val="00BF3AD6"/>
    <w:pPr>
      <w:spacing w:after="0" w:line="240" w:lineRule="auto"/>
      <w:ind w:left="851" w:hanging="284"/>
    </w:pPr>
    <w:rPr>
      <w:rFonts w:ascii="Times New Roman" w:eastAsia="Times New Roman" w:hAnsi="Times New Roman"/>
      <w:color w:val="auto"/>
      <w:spacing w:val="0"/>
      <w:sz w:val="20"/>
      <w:szCs w:val="20"/>
      <w:lang w:eastAsia="ru-RU"/>
    </w:rPr>
  </w:style>
  <w:style w:type="paragraph" w:customStyle="1" w:styleId="code">
    <w:name w:val="code"/>
    <w:basedOn w:val="a"/>
    <w:rsid w:val="00BF3AD6"/>
    <w:pPr>
      <w:spacing w:after="0" w:line="240" w:lineRule="auto"/>
    </w:pPr>
    <w:rPr>
      <w:rFonts w:ascii="Courier New" w:eastAsia="Times New Roman" w:hAnsi="Courier New"/>
      <w:color w:val="auto"/>
      <w:spacing w:val="0"/>
      <w:sz w:val="20"/>
      <w:szCs w:val="20"/>
      <w:lang w:val="en-US" w:eastAsia="ru-RU"/>
    </w:rPr>
  </w:style>
  <w:style w:type="paragraph" w:styleId="11">
    <w:name w:val="toc 1"/>
    <w:basedOn w:val="a"/>
    <w:next w:val="a"/>
    <w:autoRedefine/>
    <w:rsid w:val="00BF3AD6"/>
    <w:pPr>
      <w:spacing w:after="0" w:line="240" w:lineRule="auto"/>
    </w:pPr>
    <w:rPr>
      <w:rFonts w:ascii="Times New Roman" w:eastAsia="Times New Roman" w:hAnsi="Times New Roman"/>
      <w:color w:val="auto"/>
      <w:spacing w:val="0"/>
      <w:sz w:val="20"/>
      <w:szCs w:val="20"/>
      <w:lang w:eastAsia="ru-RU"/>
    </w:rPr>
  </w:style>
  <w:style w:type="paragraph" w:styleId="21">
    <w:name w:val="toc 2"/>
    <w:basedOn w:val="a"/>
    <w:next w:val="a"/>
    <w:autoRedefine/>
    <w:rsid w:val="00BF3AD6"/>
    <w:pPr>
      <w:spacing w:after="0" w:line="240" w:lineRule="auto"/>
      <w:ind w:left="200"/>
    </w:pPr>
    <w:rPr>
      <w:rFonts w:ascii="Times New Roman" w:eastAsia="Times New Roman" w:hAnsi="Times New Roman"/>
      <w:color w:val="auto"/>
      <w:spacing w:val="0"/>
      <w:sz w:val="20"/>
      <w:szCs w:val="20"/>
      <w:lang w:eastAsia="ru-RU"/>
    </w:rPr>
  </w:style>
  <w:style w:type="character" w:customStyle="1" w:styleId="keyworddef">
    <w:name w:val="keyword_def"/>
    <w:basedOn w:val="a0"/>
    <w:rsid w:val="00BF3AD6"/>
  </w:style>
  <w:style w:type="character" w:customStyle="1" w:styleId="texample">
    <w:name w:val="texample"/>
    <w:basedOn w:val="a0"/>
    <w:rsid w:val="00BF3AD6"/>
  </w:style>
  <w:style w:type="paragraph" w:styleId="af7">
    <w:name w:val="Plain Text"/>
    <w:basedOn w:val="a"/>
    <w:link w:val="af8"/>
    <w:rsid w:val="00BF3AD6"/>
    <w:pPr>
      <w:spacing w:after="0" w:line="240" w:lineRule="auto"/>
    </w:pPr>
    <w:rPr>
      <w:rFonts w:ascii="Courier New" w:eastAsia="Times New Roman" w:hAnsi="Courier New" w:cs="Courier New"/>
      <w:b/>
      <w:i/>
      <w:color w:val="auto"/>
      <w:spacing w:val="0"/>
      <w:sz w:val="20"/>
      <w:szCs w:val="20"/>
      <w:lang w:eastAsia="ru-RU"/>
    </w:rPr>
  </w:style>
  <w:style w:type="character" w:customStyle="1" w:styleId="af8">
    <w:name w:val="Текст Знак"/>
    <w:basedOn w:val="a0"/>
    <w:link w:val="af7"/>
    <w:rsid w:val="00BF3AD6"/>
    <w:rPr>
      <w:rFonts w:ascii="Courier New" w:eastAsia="Times New Roman" w:hAnsi="Courier New" w:cs="Courier New"/>
      <w:b/>
      <w:i/>
      <w:color w:val="auto"/>
      <w:spacing w:val="0"/>
      <w:sz w:val="20"/>
      <w:szCs w:val="20"/>
      <w:lang w:eastAsia="ru-RU"/>
    </w:rPr>
  </w:style>
  <w:style w:type="paragraph" w:styleId="af9">
    <w:name w:val="Body Text Indent"/>
    <w:basedOn w:val="a"/>
    <w:link w:val="afa"/>
    <w:rsid w:val="00BF3AD6"/>
    <w:pPr>
      <w:spacing w:after="0" w:line="240" w:lineRule="auto"/>
      <w:ind w:left="360"/>
    </w:pPr>
    <w:rPr>
      <w:rFonts w:ascii="Times New Roman" w:eastAsia="Times New Roman" w:hAnsi="Times New Roman"/>
      <w:spacing w:val="0"/>
      <w:szCs w:val="20"/>
      <w:lang w:eastAsia="ru-RU"/>
    </w:rPr>
  </w:style>
  <w:style w:type="character" w:customStyle="1" w:styleId="afa">
    <w:name w:val="Основной текст с отступом Знак"/>
    <w:basedOn w:val="a0"/>
    <w:link w:val="af9"/>
    <w:rsid w:val="00BF3AD6"/>
    <w:rPr>
      <w:rFonts w:ascii="Times New Roman" w:eastAsia="Times New Roman" w:hAnsi="Times New Roman"/>
      <w:spacing w:val="0"/>
      <w:szCs w:val="20"/>
      <w:lang w:eastAsia="ru-RU"/>
    </w:rPr>
  </w:style>
  <w:style w:type="paragraph" w:styleId="22">
    <w:name w:val="Body Text Indent 2"/>
    <w:basedOn w:val="a"/>
    <w:link w:val="23"/>
    <w:rsid w:val="00BF3AD6"/>
    <w:pPr>
      <w:spacing w:after="0" w:line="240" w:lineRule="auto"/>
      <w:ind w:firstLine="360"/>
    </w:pPr>
    <w:rPr>
      <w:rFonts w:ascii="Times New Roman" w:eastAsia="Times New Roman" w:hAnsi="Times New Roman"/>
      <w:b/>
      <w:bCs/>
      <w:spacing w:val="0"/>
      <w:szCs w:val="20"/>
      <w:lang w:eastAsia="ru-RU"/>
    </w:rPr>
  </w:style>
  <w:style w:type="character" w:customStyle="1" w:styleId="23">
    <w:name w:val="Основной текст с отступом 2 Знак"/>
    <w:basedOn w:val="a0"/>
    <w:link w:val="22"/>
    <w:rsid w:val="00BF3AD6"/>
    <w:rPr>
      <w:rFonts w:ascii="Times New Roman" w:eastAsia="Times New Roman" w:hAnsi="Times New Roman"/>
      <w:b/>
      <w:bCs/>
      <w:spacing w:val="0"/>
      <w:szCs w:val="20"/>
      <w:lang w:eastAsia="ru-RU"/>
    </w:rPr>
  </w:style>
  <w:style w:type="paragraph" w:styleId="afb">
    <w:name w:val="TOC Heading"/>
    <w:basedOn w:val="1"/>
    <w:next w:val="a"/>
    <w:uiPriority w:val="39"/>
    <w:unhideWhenUsed/>
    <w:qFormat/>
    <w:rsid w:val="00BF3AD6"/>
    <w:pPr>
      <w:spacing w:line="240" w:lineRule="auto"/>
      <w:outlineLvl w:val="9"/>
    </w:pPr>
    <w:rPr>
      <w:spacing w:val="0"/>
      <w:lang w:eastAsia="ru-RU"/>
    </w:rPr>
  </w:style>
  <w:style w:type="paragraph" w:customStyle="1" w:styleId="42">
    <w:name w:val="заголовок 4"/>
    <w:basedOn w:val="a"/>
    <w:next w:val="a"/>
    <w:rsid w:val="00BF3AD6"/>
    <w:pPr>
      <w:keepNext/>
      <w:spacing w:after="0" w:line="240" w:lineRule="auto"/>
      <w:jc w:val="center"/>
      <w:outlineLvl w:val="3"/>
    </w:pPr>
    <w:rPr>
      <w:rFonts w:ascii="Times New Roman" w:eastAsia="Times New Roman" w:hAnsi="Times New Roman"/>
      <w:b/>
      <w:color w:val="auto"/>
      <w:spacing w:val="0"/>
      <w:sz w:val="32"/>
      <w:szCs w:val="20"/>
      <w:lang w:eastAsia="ru-RU"/>
    </w:rPr>
  </w:style>
  <w:style w:type="paragraph" w:styleId="afc">
    <w:name w:val="Subtitle"/>
    <w:basedOn w:val="a"/>
    <w:link w:val="afd"/>
    <w:qFormat/>
    <w:rsid w:val="00BF3AD6"/>
    <w:pPr>
      <w:spacing w:after="0" w:line="240" w:lineRule="auto"/>
      <w:jc w:val="center"/>
    </w:pPr>
    <w:rPr>
      <w:rFonts w:ascii="Times New Roman" w:eastAsia="Times New Roman" w:hAnsi="Times New Roman"/>
      <w:color w:val="auto"/>
      <w:spacing w:val="0"/>
      <w:szCs w:val="20"/>
      <w:lang w:eastAsia="ru-RU"/>
    </w:rPr>
  </w:style>
  <w:style w:type="character" w:customStyle="1" w:styleId="afd">
    <w:name w:val="Подзаголовок Знак"/>
    <w:basedOn w:val="a0"/>
    <w:link w:val="afc"/>
    <w:rsid w:val="00BF3AD6"/>
    <w:rPr>
      <w:rFonts w:ascii="Times New Roman" w:eastAsia="Times New Roman" w:hAnsi="Times New Roman"/>
      <w:color w:val="auto"/>
      <w:spacing w:val="0"/>
      <w:szCs w:val="20"/>
      <w:lang w:eastAsia="ru-RU"/>
    </w:rPr>
  </w:style>
  <w:style w:type="paragraph" w:styleId="12">
    <w:name w:val="index 1"/>
    <w:basedOn w:val="a"/>
    <w:next w:val="a"/>
    <w:autoRedefine/>
    <w:uiPriority w:val="99"/>
    <w:unhideWhenUsed/>
    <w:rsid w:val="00BF3AD6"/>
    <w:pPr>
      <w:spacing w:after="0" w:line="240" w:lineRule="auto"/>
      <w:ind w:left="280" w:hanging="280"/>
    </w:pPr>
    <w:rPr>
      <w:rFonts w:ascii="Times New Roman" w:eastAsia="Times New Roman" w:hAnsi="Times New Roman"/>
      <w:spacing w:val="0"/>
      <w:szCs w:val="20"/>
      <w:lang w:eastAsia="ru-RU"/>
    </w:rPr>
  </w:style>
  <w:style w:type="paragraph" w:styleId="afe">
    <w:name w:val="index heading"/>
    <w:basedOn w:val="a"/>
    <w:next w:val="12"/>
    <w:rsid w:val="00BF3AD6"/>
    <w:pPr>
      <w:spacing w:after="0" w:line="240" w:lineRule="auto"/>
    </w:pPr>
    <w:rPr>
      <w:rFonts w:ascii="Times New Roman" w:eastAsia="Times New Roman" w:hAnsi="Times New Roman"/>
      <w:color w:val="auto"/>
      <w:spacing w:val="0"/>
      <w:sz w:val="24"/>
      <w:szCs w:val="24"/>
      <w:lang w:eastAsia="ru-RU"/>
    </w:rPr>
  </w:style>
  <w:style w:type="paragraph" w:styleId="aff">
    <w:name w:val="Balloon Text"/>
    <w:basedOn w:val="a"/>
    <w:link w:val="aff0"/>
    <w:uiPriority w:val="99"/>
    <w:unhideWhenUsed/>
    <w:rsid w:val="00BF3AD6"/>
    <w:pPr>
      <w:spacing w:after="0" w:line="240" w:lineRule="auto"/>
    </w:pPr>
    <w:rPr>
      <w:rFonts w:ascii="Segoe UI" w:eastAsia="Times New Roman" w:hAnsi="Segoe UI" w:cs="Segoe UI"/>
      <w:spacing w:val="0"/>
      <w:sz w:val="18"/>
      <w:szCs w:val="18"/>
      <w:lang w:eastAsia="ru-RU"/>
    </w:rPr>
  </w:style>
  <w:style w:type="character" w:customStyle="1" w:styleId="aff0">
    <w:name w:val="Текст выноски Знак"/>
    <w:basedOn w:val="a0"/>
    <w:link w:val="aff"/>
    <w:uiPriority w:val="99"/>
    <w:rsid w:val="00BF3AD6"/>
    <w:rPr>
      <w:rFonts w:ascii="Segoe UI" w:eastAsia="Times New Roman" w:hAnsi="Segoe UI" w:cs="Segoe UI"/>
      <w:spacing w:val="0"/>
      <w:sz w:val="18"/>
      <w:szCs w:val="18"/>
      <w:lang w:eastAsia="ru-RU"/>
    </w:rPr>
  </w:style>
  <w:style w:type="paragraph" w:customStyle="1" w:styleId="13">
    <w:name w:val="Обычный1"/>
    <w:rsid w:val="00BF3AD6"/>
    <w:pPr>
      <w:spacing w:before="100" w:after="100" w:line="240" w:lineRule="auto"/>
    </w:pPr>
    <w:rPr>
      <w:rFonts w:ascii="Times New Roman" w:eastAsia="Times New Roman" w:hAnsi="Times New Roman"/>
      <w:snapToGrid w:val="0"/>
      <w:color w:val="auto"/>
      <w:spacing w:val="0"/>
      <w:sz w:val="24"/>
      <w:szCs w:val="20"/>
      <w:lang w:eastAsia="ru-RU"/>
    </w:rPr>
  </w:style>
  <w:style w:type="paragraph" w:customStyle="1" w:styleId="14">
    <w:name w:val="Л_Заголовок_1"/>
    <w:basedOn w:val="1"/>
    <w:qFormat/>
    <w:rsid w:val="00BF3AD6"/>
    <w:pPr>
      <w:keepLines w:val="0"/>
      <w:spacing w:before="240" w:after="120" w:line="240" w:lineRule="auto"/>
    </w:pPr>
    <w:rPr>
      <w:rFonts w:ascii="Times New Roman" w:eastAsia="Times New Roman" w:hAnsi="Times New Roman" w:cs="Arial"/>
      <w:color w:val="auto"/>
      <w:spacing w:val="0"/>
      <w:kern w:val="32"/>
      <w:sz w:val="40"/>
      <w:szCs w:val="32"/>
      <w:lang w:eastAsia="ru-RU"/>
    </w:rPr>
  </w:style>
  <w:style w:type="character" w:customStyle="1" w:styleId="aff1">
    <w:name w:val="Текст для курсового Знак"/>
    <w:link w:val="aff2"/>
    <w:locked/>
    <w:rsid w:val="00BF3AD6"/>
    <w:rPr>
      <w:rFonts w:ascii="Times New Roman" w:eastAsia="Times New Roman" w:hAnsi="Times New Roman"/>
      <w:color w:val="auto"/>
      <w:spacing w:val="0"/>
      <w:sz w:val="20"/>
      <w:szCs w:val="20"/>
      <w:lang w:eastAsia="ru-RU"/>
    </w:rPr>
  </w:style>
  <w:style w:type="paragraph" w:customStyle="1" w:styleId="aff2">
    <w:name w:val="Текст для курсового"/>
    <w:basedOn w:val="a"/>
    <w:link w:val="aff1"/>
    <w:qFormat/>
    <w:rsid w:val="00BF3AD6"/>
    <w:pPr>
      <w:spacing w:after="0" w:line="240" w:lineRule="auto"/>
      <w:ind w:firstLine="709"/>
      <w:jc w:val="both"/>
    </w:pPr>
    <w:rPr>
      <w:rFonts w:ascii="Times New Roman" w:eastAsia="Times New Roman" w:hAnsi="Times New Roman"/>
      <w:color w:val="auto"/>
      <w:spacing w:val="0"/>
      <w:sz w:val="20"/>
      <w:szCs w:val="20"/>
      <w:lang w:eastAsia="ru-RU"/>
    </w:rPr>
  </w:style>
  <w:style w:type="paragraph" w:customStyle="1" w:styleId="24">
    <w:name w:val="2_Заголовок"/>
    <w:basedOn w:val="a"/>
    <w:qFormat/>
    <w:rsid w:val="00BF3AD6"/>
    <w:pPr>
      <w:spacing w:before="120" w:after="120" w:line="240" w:lineRule="auto"/>
      <w:jc w:val="center"/>
      <w:outlineLvl w:val="1"/>
    </w:pPr>
    <w:rPr>
      <w:rFonts w:ascii="Times New Roman" w:eastAsia="Times New Roman" w:hAnsi="Times New Roman"/>
      <w:b/>
      <w:color w:val="auto"/>
      <w:spacing w:val="0"/>
      <w:szCs w:val="24"/>
      <w:lang w:eastAsia="ru-RU"/>
    </w:rPr>
  </w:style>
  <w:style w:type="paragraph" w:customStyle="1" w:styleId="31">
    <w:name w:val="3_Заголовок"/>
    <w:basedOn w:val="a"/>
    <w:qFormat/>
    <w:rsid w:val="00BF3AD6"/>
    <w:pPr>
      <w:spacing w:before="120" w:after="120" w:line="240" w:lineRule="auto"/>
      <w:ind w:firstLine="709"/>
      <w:jc w:val="center"/>
      <w:outlineLvl w:val="2"/>
    </w:pPr>
    <w:rPr>
      <w:rFonts w:ascii="Times New Roman" w:eastAsia="Times New Roman" w:hAnsi="Times New Roman"/>
      <w:b/>
      <w:color w:val="auto"/>
      <w:spacing w:val="0"/>
      <w:szCs w:val="24"/>
      <w:lang w:eastAsia="ru-RU"/>
    </w:rPr>
  </w:style>
  <w:style w:type="paragraph" w:styleId="32">
    <w:name w:val="toc 3"/>
    <w:basedOn w:val="a"/>
    <w:next w:val="a"/>
    <w:autoRedefine/>
    <w:unhideWhenUsed/>
    <w:rsid w:val="00BF3AD6"/>
    <w:pPr>
      <w:spacing w:after="100" w:line="240" w:lineRule="auto"/>
      <w:ind w:left="560"/>
    </w:pPr>
    <w:rPr>
      <w:rFonts w:ascii="Times New Roman" w:eastAsia="Times New Roman" w:hAnsi="Times New Roman"/>
      <w:spacing w:val="0"/>
      <w:szCs w:val="20"/>
      <w:lang w:eastAsia="ru-RU"/>
    </w:rPr>
  </w:style>
  <w:style w:type="paragraph" w:customStyle="1" w:styleId="Default">
    <w:name w:val="Default"/>
    <w:rsid w:val="007F0EF4"/>
    <w:pPr>
      <w:autoSpaceDE w:val="0"/>
      <w:autoSpaceDN w:val="0"/>
      <w:adjustRightInd w:val="0"/>
      <w:spacing w:after="0" w:line="240" w:lineRule="auto"/>
    </w:pPr>
    <w:rPr>
      <w:rFonts w:ascii="Times New Roman" w:hAnsi="Times New Roman"/>
      <w:sz w:val="24"/>
      <w:szCs w:val="24"/>
    </w:rPr>
  </w:style>
  <w:style w:type="table" w:styleId="aff3">
    <w:name w:val="Table Grid"/>
    <w:basedOn w:val="a1"/>
    <w:uiPriority w:val="59"/>
    <w:rsid w:val="00BA4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caption"/>
    <w:basedOn w:val="a"/>
    <w:next w:val="a"/>
    <w:qFormat/>
    <w:rsid w:val="00623DA6"/>
    <w:pPr>
      <w:spacing w:before="120" w:after="120" w:line="240" w:lineRule="auto"/>
    </w:pPr>
    <w:rPr>
      <w:rFonts w:ascii="Times New Roman" w:eastAsia="Times New Roman" w:hAnsi="Times New Roman"/>
      <w:b/>
      <w:color w:val="auto"/>
      <w:spacing w:val="0"/>
      <w:sz w:val="20"/>
      <w:szCs w:val="20"/>
      <w:lang w:eastAsia="ru-RU"/>
    </w:rPr>
  </w:style>
  <w:style w:type="paragraph" w:styleId="aff5">
    <w:name w:val="Body Text"/>
    <w:basedOn w:val="a"/>
    <w:link w:val="aff6"/>
    <w:rsid w:val="00623DA6"/>
    <w:pPr>
      <w:spacing w:after="120" w:line="240" w:lineRule="auto"/>
    </w:pPr>
    <w:rPr>
      <w:rFonts w:ascii="Times New Roman" w:eastAsia="Times New Roman" w:hAnsi="Times New Roman"/>
      <w:color w:val="auto"/>
      <w:spacing w:val="0"/>
      <w:sz w:val="20"/>
      <w:szCs w:val="20"/>
      <w:lang w:eastAsia="ru-RU"/>
    </w:rPr>
  </w:style>
  <w:style w:type="character" w:customStyle="1" w:styleId="aff6">
    <w:name w:val="Основной текст Знак"/>
    <w:basedOn w:val="a0"/>
    <w:link w:val="aff5"/>
    <w:rsid w:val="00623DA6"/>
    <w:rPr>
      <w:rFonts w:ascii="Times New Roman" w:eastAsia="Times New Roman" w:hAnsi="Times New Roman"/>
      <w:color w:val="auto"/>
      <w:spacing w:val="0"/>
      <w:sz w:val="20"/>
      <w:szCs w:val="20"/>
      <w:lang w:eastAsia="ru-RU"/>
    </w:rPr>
  </w:style>
  <w:style w:type="paragraph" w:styleId="33">
    <w:name w:val="Body Text 3"/>
    <w:basedOn w:val="a"/>
    <w:link w:val="34"/>
    <w:rsid w:val="00623DA6"/>
    <w:pPr>
      <w:spacing w:after="120" w:line="240" w:lineRule="auto"/>
    </w:pPr>
    <w:rPr>
      <w:rFonts w:ascii="Times New Roman" w:eastAsia="Times New Roman" w:hAnsi="Times New Roman"/>
      <w:color w:val="auto"/>
      <w:spacing w:val="0"/>
      <w:sz w:val="16"/>
      <w:szCs w:val="16"/>
      <w:lang w:eastAsia="ru-RU"/>
    </w:rPr>
  </w:style>
  <w:style w:type="character" w:customStyle="1" w:styleId="34">
    <w:name w:val="Основной текст 3 Знак"/>
    <w:basedOn w:val="a0"/>
    <w:link w:val="33"/>
    <w:rsid w:val="00623DA6"/>
    <w:rPr>
      <w:rFonts w:ascii="Times New Roman" w:eastAsia="Times New Roman" w:hAnsi="Times New Roman"/>
      <w:color w:val="auto"/>
      <w:spacing w:val="0"/>
      <w:sz w:val="16"/>
      <w:szCs w:val="16"/>
      <w:lang w:eastAsia="ru-RU"/>
    </w:rPr>
  </w:style>
  <w:style w:type="paragraph" w:styleId="25">
    <w:name w:val="Body Text 2"/>
    <w:basedOn w:val="a"/>
    <w:link w:val="26"/>
    <w:rsid w:val="00623DA6"/>
    <w:pPr>
      <w:spacing w:after="120" w:line="480" w:lineRule="auto"/>
    </w:pPr>
    <w:rPr>
      <w:rFonts w:ascii="Times New Roman" w:eastAsia="Times New Roman" w:hAnsi="Times New Roman"/>
      <w:color w:val="auto"/>
      <w:spacing w:val="0"/>
      <w:sz w:val="20"/>
      <w:szCs w:val="20"/>
      <w:lang w:eastAsia="ru-RU"/>
    </w:rPr>
  </w:style>
  <w:style w:type="character" w:customStyle="1" w:styleId="26">
    <w:name w:val="Основной текст 2 Знак"/>
    <w:basedOn w:val="a0"/>
    <w:link w:val="25"/>
    <w:rsid w:val="00623DA6"/>
    <w:rPr>
      <w:rFonts w:ascii="Times New Roman" w:eastAsia="Times New Roman" w:hAnsi="Times New Roman"/>
      <w:color w:val="auto"/>
      <w:spacing w:val="0"/>
      <w:sz w:val="20"/>
      <w:szCs w:val="20"/>
      <w:lang w:eastAsia="ru-RU"/>
    </w:rPr>
  </w:style>
  <w:style w:type="paragraph" w:customStyle="1" w:styleId="8">
    <w:name w:val="8"/>
    <w:basedOn w:val="a"/>
    <w:rsid w:val="00B0002D"/>
    <w:pPr>
      <w:spacing w:before="100" w:beforeAutospacing="1" w:after="100" w:afterAutospacing="1" w:line="240" w:lineRule="auto"/>
    </w:pPr>
    <w:rPr>
      <w:rFonts w:ascii="Times New Roman" w:eastAsia="Times New Roman" w:hAnsi="Times New Roman"/>
      <w:color w:val="auto"/>
      <w:spacing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56518538">
      <w:bodyDiv w:val="1"/>
      <w:marLeft w:val="0"/>
      <w:marRight w:val="0"/>
      <w:marTop w:val="0"/>
      <w:marBottom w:val="0"/>
      <w:divBdr>
        <w:top w:val="none" w:sz="0" w:space="0" w:color="auto"/>
        <w:left w:val="none" w:sz="0" w:space="0" w:color="auto"/>
        <w:bottom w:val="none" w:sz="0" w:space="0" w:color="auto"/>
        <w:right w:val="none" w:sz="0" w:space="0" w:color="auto"/>
      </w:divBdr>
    </w:div>
    <w:div w:id="90124808">
      <w:bodyDiv w:val="1"/>
      <w:marLeft w:val="0"/>
      <w:marRight w:val="0"/>
      <w:marTop w:val="0"/>
      <w:marBottom w:val="0"/>
      <w:divBdr>
        <w:top w:val="none" w:sz="0" w:space="0" w:color="auto"/>
        <w:left w:val="none" w:sz="0" w:space="0" w:color="auto"/>
        <w:bottom w:val="none" w:sz="0" w:space="0" w:color="auto"/>
        <w:right w:val="none" w:sz="0" w:space="0" w:color="auto"/>
      </w:divBdr>
    </w:div>
    <w:div w:id="133254170">
      <w:bodyDiv w:val="1"/>
      <w:marLeft w:val="0"/>
      <w:marRight w:val="0"/>
      <w:marTop w:val="0"/>
      <w:marBottom w:val="0"/>
      <w:divBdr>
        <w:top w:val="none" w:sz="0" w:space="0" w:color="auto"/>
        <w:left w:val="none" w:sz="0" w:space="0" w:color="auto"/>
        <w:bottom w:val="none" w:sz="0" w:space="0" w:color="auto"/>
        <w:right w:val="none" w:sz="0" w:space="0" w:color="auto"/>
      </w:divBdr>
    </w:div>
    <w:div w:id="251936144">
      <w:bodyDiv w:val="1"/>
      <w:marLeft w:val="0"/>
      <w:marRight w:val="0"/>
      <w:marTop w:val="0"/>
      <w:marBottom w:val="0"/>
      <w:divBdr>
        <w:top w:val="none" w:sz="0" w:space="0" w:color="auto"/>
        <w:left w:val="none" w:sz="0" w:space="0" w:color="auto"/>
        <w:bottom w:val="none" w:sz="0" w:space="0" w:color="auto"/>
        <w:right w:val="none" w:sz="0" w:space="0" w:color="auto"/>
      </w:divBdr>
    </w:div>
    <w:div w:id="326977060">
      <w:bodyDiv w:val="1"/>
      <w:marLeft w:val="0"/>
      <w:marRight w:val="0"/>
      <w:marTop w:val="0"/>
      <w:marBottom w:val="0"/>
      <w:divBdr>
        <w:top w:val="none" w:sz="0" w:space="0" w:color="auto"/>
        <w:left w:val="none" w:sz="0" w:space="0" w:color="auto"/>
        <w:bottom w:val="none" w:sz="0" w:space="0" w:color="auto"/>
        <w:right w:val="none" w:sz="0" w:space="0" w:color="auto"/>
      </w:divBdr>
    </w:div>
    <w:div w:id="398014706">
      <w:bodyDiv w:val="1"/>
      <w:marLeft w:val="0"/>
      <w:marRight w:val="0"/>
      <w:marTop w:val="0"/>
      <w:marBottom w:val="0"/>
      <w:divBdr>
        <w:top w:val="none" w:sz="0" w:space="0" w:color="auto"/>
        <w:left w:val="none" w:sz="0" w:space="0" w:color="auto"/>
        <w:bottom w:val="none" w:sz="0" w:space="0" w:color="auto"/>
        <w:right w:val="none" w:sz="0" w:space="0" w:color="auto"/>
      </w:divBdr>
    </w:div>
    <w:div w:id="464933432">
      <w:bodyDiv w:val="1"/>
      <w:marLeft w:val="0"/>
      <w:marRight w:val="0"/>
      <w:marTop w:val="0"/>
      <w:marBottom w:val="0"/>
      <w:divBdr>
        <w:top w:val="none" w:sz="0" w:space="0" w:color="auto"/>
        <w:left w:val="none" w:sz="0" w:space="0" w:color="auto"/>
        <w:bottom w:val="none" w:sz="0" w:space="0" w:color="auto"/>
        <w:right w:val="none" w:sz="0" w:space="0" w:color="auto"/>
      </w:divBdr>
    </w:div>
    <w:div w:id="477069178">
      <w:bodyDiv w:val="1"/>
      <w:marLeft w:val="0"/>
      <w:marRight w:val="0"/>
      <w:marTop w:val="0"/>
      <w:marBottom w:val="0"/>
      <w:divBdr>
        <w:top w:val="none" w:sz="0" w:space="0" w:color="auto"/>
        <w:left w:val="none" w:sz="0" w:space="0" w:color="auto"/>
        <w:bottom w:val="none" w:sz="0" w:space="0" w:color="auto"/>
        <w:right w:val="none" w:sz="0" w:space="0" w:color="auto"/>
      </w:divBdr>
    </w:div>
    <w:div w:id="821580563">
      <w:bodyDiv w:val="1"/>
      <w:marLeft w:val="0"/>
      <w:marRight w:val="0"/>
      <w:marTop w:val="0"/>
      <w:marBottom w:val="0"/>
      <w:divBdr>
        <w:top w:val="none" w:sz="0" w:space="0" w:color="auto"/>
        <w:left w:val="none" w:sz="0" w:space="0" w:color="auto"/>
        <w:bottom w:val="none" w:sz="0" w:space="0" w:color="auto"/>
        <w:right w:val="none" w:sz="0" w:space="0" w:color="auto"/>
      </w:divBdr>
    </w:div>
    <w:div w:id="919631695">
      <w:bodyDiv w:val="1"/>
      <w:marLeft w:val="0"/>
      <w:marRight w:val="0"/>
      <w:marTop w:val="0"/>
      <w:marBottom w:val="0"/>
      <w:divBdr>
        <w:top w:val="none" w:sz="0" w:space="0" w:color="auto"/>
        <w:left w:val="none" w:sz="0" w:space="0" w:color="auto"/>
        <w:bottom w:val="none" w:sz="0" w:space="0" w:color="auto"/>
        <w:right w:val="none" w:sz="0" w:space="0" w:color="auto"/>
      </w:divBdr>
    </w:div>
    <w:div w:id="1253396145">
      <w:bodyDiv w:val="1"/>
      <w:marLeft w:val="0"/>
      <w:marRight w:val="0"/>
      <w:marTop w:val="0"/>
      <w:marBottom w:val="0"/>
      <w:divBdr>
        <w:top w:val="none" w:sz="0" w:space="0" w:color="auto"/>
        <w:left w:val="none" w:sz="0" w:space="0" w:color="auto"/>
        <w:bottom w:val="none" w:sz="0" w:space="0" w:color="auto"/>
        <w:right w:val="none" w:sz="0" w:space="0" w:color="auto"/>
      </w:divBdr>
    </w:div>
    <w:div w:id="1288900277">
      <w:bodyDiv w:val="1"/>
      <w:marLeft w:val="0"/>
      <w:marRight w:val="0"/>
      <w:marTop w:val="0"/>
      <w:marBottom w:val="0"/>
      <w:divBdr>
        <w:top w:val="none" w:sz="0" w:space="0" w:color="auto"/>
        <w:left w:val="none" w:sz="0" w:space="0" w:color="auto"/>
        <w:bottom w:val="none" w:sz="0" w:space="0" w:color="auto"/>
        <w:right w:val="none" w:sz="0" w:space="0" w:color="auto"/>
      </w:divBdr>
    </w:div>
    <w:div w:id="1313678812">
      <w:bodyDiv w:val="1"/>
      <w:marLeft w:val="0"/>
      <w:marRight w:val="0"/>
      <w:marTop w:val="0"/>
      <w:marBottom w:val="0"/>
      <w:divBdr>
        <w:top w:val="none" w:sz="0" w:space="0" w:color="auto"/>
        <w:left w:val="none" w:sz="0" w:space="0" w:color="auto"/>
        <w:bottom w:val="none" w:sz="0" w:space="0" w:color="auto"/>
        <w:right w:val="none" w:sz="0" w:space="0" w:color="auto"/>
      </w:divBdr>
    </w:div>
    <w:div w:id="1338734150">
      <w:bodyDiv w:val="1"/>
      <w:marLeft w:val="0"/>
      <w:marRight w:val="0"/>
      <w:marTop w:val="0"/>
      <w:marBottom w:val="0"/>
      <w:divBdr>
        <w:top w:val="none" w:sz="0" w:space="0" w:color="auto"/>
        <w:left w:val="none" w:sz="0" w:space="0" w:color="auto"/>
        <w:bottom w:val="none" w:sz="0" w:space="0" w:color="auto"/>
        <w:right w:val="none" w:sz="0" w:space="0" w:color="auto"/>
      </w:divBdr>
    </w:div>
    <w:div w:id="1396856916">
      <w:bodyDiv w:val="1"/>
      <w:marLeft w:val="0"/>
      <w:marRight w:val="0"/>
      <w:marTop w:val="0"/>
      <w:marBottom w:val="0"/>
      <w:divBdr>
        <w:top w:val="none" w:sz="0" w:space="0" w:color="auto"/>
        <w:left w:val="none" w:sz="0" w:space="0" w:color="auto"/>
        <w:bottom w:val="none" w:sz="0" w:space="0" w:color="auto"/>
        <w:right w:val="none" w:sz="0" w:space="0" w:color="auto"/>
      </w:divBdr>
    </w:div>
    <w:div w:id="1399863845">
      <w:bodyDiv w:val="1"/>
      <w:marLeft w:val="0"/>
      <w:marRight w:val="0"/>
      <w:marTop w:val="0"/>
      <w:marBottom w:val="0"/>
      <w:divBdr>
        <w:top w:val="none" w:sz="0" w:space="0" w:color="auto"/>
        <w:left w:val="none" w:sz="0" w:space="0" w:color="auto"/>
        <w:bottom w:val="none" w:sz="0" w:space="0" w:color="auto"/>
        <w:right w:val="none" w:sz="0" w:space="0" w:color="auto"/>
      </w:divBdr>
    </w:div>
    <w:div w:id="1477144182">
      <w:bodyDiv w:val="1"/>
      <w:marLeft w:val="0"/>
      <w:marRight w:val="0"/>
      <w:marTop w:val="0"/>
      <w:marBottom w:val="0"/>
      <w:divBdr>
        <w:top w:val="none" w:sz="0" w:space="0" w:color="auto"/>
        <w:left w:val="none" w:sz="0" w:space="0" w:color="auto"/>
        <w:bottom w:val="none" w:sz="0" w:space="0" w:color="auto"/>
        <w:right w:val="none" w:sz="0" w:space="0" w:color="auto"/>
      </w:divBdr>
    </w:div>
    <w:div w:id="1523861304">
      <w:bodyDiv w:val="1"/>
      <w:marLeft w:val="0"/>
      <w:marRight w:val="0"/>
      <w:marTop w:val="0"/>
      <w:marBottom w:val="0"/>
      <w:divBdr>
        <w:top w:val="none" w:sz="0" w:space="0" w:color="auto"/>
        <w:left w:val="none" w:sz="0" w:space="0" w:color="auto"/>
        <w:bottom w:val="none" w:sz="0" w:space="0" w:color="auto"/>
        <w:right w:val="none" w:sz="0" w:space="0" w:color="auto"/>
      </w:divBdr>
    </w:div>
    <w:div w:id="1645772235">
      <w:bodyDiv w:val="1"/>
      <w:marLeft w:val="0"/>
      <w:marRight w:val="0"/>
      <w:marTop w:val="0"/>
      <w:marBottom w:val="0"/>
      <w:divBdr>
        <w:top w:val="none" w:sz="0" w:space="0" w:color="auto"/>
        <w:left w:val="none" w:sz="0" w:space="0" w:color="auto"/>
        <w:bottom w:val="none" w:sz="0" w:space="0" w:color="auto"/>
        <w:right w:val="none" w:sz="0" w:space="0" w:color="auto"/>
      </w:divBdr>
    </w:div>
    <w:div w:id="1651254201">
      <w:bodyDiv w:val="1"/>
      <w:marLeft w:val="0"/>
      <w:marRight w:val="0"/>
      <w:marTop w:val="0"/>
      <w:marBottom w:val="0"/>
      <w:divBdr>
        <w:top w:val="none" w:sz="0" w:space="0" w:color="auto"/>
        <w:left w:val="none" w:sz="0" w:space="0" w:color="auto"/>
        <w:bottom w:val="none" w:sz="0" w:space="0" w:color="auto"/>
        <w:right w:val="none" w:sz="0" w:space="0" w:color="auto"/>
      </w:divBdr>
    </w:div>
    <w:div w:id="1653100046">
      <w:bodyDiv w:val="1"/>
      <w:marLeft w:val="0"/>
      <w:marRight w:val="0"/>
      <w:marTop w:val="0"/>
      <w:marBottom w:val="0"/>
      <w:divBdr>
        <w:top w:val="none" w:sz="0" w:space="0" w:color="auto"/>
        <w:left w:val="none" w:sz="0" w:space="0" w:color="auto"/>
        <w:bottom w:val="none" w:sz="0" w:space="0" w:color="auto"/>
        <w:right w:val="none" w:sz="0" w:space="0" w:color="auto"/>
      </w:divBdr>
    </w:div>
    <w:div w:id="1755738253">
      <w:bodyDiv w:val="1"/>
      <w:marLeft w:val="0"/>
      <w:marRight w:val="0"/>
      <w:marTop w:val="0"/>
      <w:marBottom w:val="0"/>
      <w:divBdr>
        <w:top w:val="none" w:sz="0" w:space="0" w:color="auto"/>
        <w:left w:val="none" w:sz="0" w:space="0" w:color="auto"/>
        <w:bottom w:val="none" w:sz="0" w:space="0" w:color="auto"/>
        <w:right w:val="none" w:sz="0" w:space="0" w:color="auto"/>
      </w:divBdr>
    </w:div>
    <w:div w:id="1771196188">
      <w:bodyDiv w:val="1"/>
      <w:marLeft w:val="0"/>
      <w:marRight w:val="0"/>
      <w:marTop w:val="0"/>
      <w:marBottom w:val="0"/>
      <w:divBdr>
        <w:top w:val="none" w:sz="0" w:space="0" w:color="auto"/>
        <w:left w:val="none" w:sz="0" w:space="0" w:color="auto"/>
        <w:bottom w:val="none" w:sz="0" w:space="0" w:color="auto"/>
        <w:right w:val="none" w:sz="0" w:space="0" w:color="auto"/>
      </w:divBdr>
    </w:div>
    <w:div w:id="1954628697">
      <w:bodyDiv w:val="1"/>
      <w:marLeft w:val="0"/>
      <w:marRight w:val="0"/>
      <w:marTop w:val="0"/>
      <w:marBottom w:val="0"/>
      <w:divBdr>
        <w:top w:val="none" w:sz="0" w:space="0" w:color="auto"/>
        <w:left w:val="none" w:sz="0" w:space="0" w:color="auto"/>
        <w:bottom w:val="none" w:sz="0" w:space="0" w:color="auto"/>
        <w:right w:val="none" w:sz="0" w:space="0" w:color="auto"/>
      </w:divBdr>
    </w:div>
    <w:div w:id="1958877366">
      <w:bodyDiv w:val="1"/>
      <w:marLeft w:val="0"/>
      <w:marRight w:val="0"/>
      <w:marTop w:val="0"/>
      <w:marBottom w:val="0"/>
      <w:divBdr>
        <w:top w:val="none" w:sz="0" w:space="0" w:color="auto"/>
        <w:left w:val="none" w:sz="0" w:space="0" w:color="auto"/>
        <w:bottom w:val="none" w:sz="0" w:space="0" w:color="auto"/>
        <w:right w:val="none" w:sz="0" w:space="0" w:color="auto"/>
      </w:divBdr>
    </w:div>
    <w:div w:id="1964849023">
      <w:bodyDiv w:val="1"/>
      <w:marLeft w:val="0"/>
      <w:marRight w:val="0"/>
      <w:marTop w:val="0"/>
      <w:marBottom w:val="0"/>
      <w:divBdr>
        <w:top w:val="none" w:sz="0" w:space="0" w:color="auto"/>
        <w:left w:val="none" w:sz="0" w:space="0" w:color="auto"/>
        <w:bottom w:val="none" w:sz="0" w:space="0" w:color="auto"/>
        <w:right w:val="none" w:sz="0" w:space="0" w:color="auto"/>
      </w:divBdr>
    </w:div>
    <w:div w:id="2082483817">
      <w:bodyDiv w:val="1"/>
      <w:marLeft w:val="0"/>
      <w:marRight w:val="0"/>
      <w:marTop w:val="0"/>
      <w:marBottom w:val="0"/>
      <w:divBdr>
        <w:top w:val="none" w:sz="0" w:space="0" w:color="auto"/>
        <w:left w:val="none" w:sz="0" w:space="0" w:color="auto"/>
        <w:bottom w:val="none" w:sz="0" w:space="0" w:color="auto"/>
        <w:right w:val="none" w:sz="0" w:space="0" w:color="auto"/>
      </w:divBdr>
    </w:div>
    <w:div w:id="211828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3.png"/><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3.png"/><Relationship Id="rId138" Type="http://schemas.openxmlformats.org/officeDocument/2006/relationships/image" Target="media/image118.png"/><Relationship Id="rId154" Type="http://schemas.openxmlformats.org/officeDocument/2006/relationships/image" Target="media/image134.png"/><Relationship Id="rId159" Type="http://schemas.openxmlformats.org/officeDocument/2006/relationships/image" Target="media/image139.gif"/><Relationship Id="rId170" Type="http://schemas.openxmlformats.org/officeDocument/2006/relationships/theme" Target="theme/theme1.xml"/><Relationship Id="rId16" Type="http://schemas.openxmlformats.org/officeDocument/2006/relationships/image" Target="media/image8.png"/><Relationship Id="rId107" Type="http://schemas.openxmlformats.org/officeDocument/2006/relationships/image" Target="media/image93.png"/><Relationship Id="rId11" Type="http://schemas.openxmlformats.org/officeDocument/2006/relationships/hyperlink" Target="http://www.xumuk.ru/encyklopedia/2/3374.html" TargetMode="Externa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oleObject" Target="embeddings/oleObject4.bin"/><Relationship Id="rId128" Type="http://schemas.openxmlformats.org/officeDocument/2006/relationships/image" Target="media/image110.wmf"/><Relationship Id="rId144" Type="http://schemas.openxmlformats.org/officeDocument/2006/relationships/image" Target="media/image124.jpeg"/><Relationship Id="rId149" Type="http://schemas.openxmlformats.org/officeDocument/2006/relationships/image" Target="media/image129.png"/><Relationship Id="rId5" Type="http://schemas.openxmlformats.org/officeDocument/2006/relationships/image" Target="media/image1.png"/><Relationship Id="rId90" Type="http://schemas.openxmlformats.org/officeDocument/2006/relationships/image" Target="media/image76.png"/><Relationship Id="rId95" Type="http://schemas.openxmlformats.org/officeDocument/2006/relationships/image" Target="media/image81.png"/><Relationship Id="rId160" Type="http://schemas.openxmlformats.org/officeDocument/2006/relationships/image" Target="media/image140.png"/><Relationship Id="rId165" Type="http://schemas.openxmlformats.org/officeDocument/2006/relationships/image" Target="media/image145.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14.png"/><Relationship Id="rId139" Type="http://schemas.openxmlformats.org/officeDocument/2006/relationships/image" Target="media/image119.png"/><Relationship Id="rId80" Type="http://schemas.openxmlformats.org/officeDocument/2006/relationships/image" Target="media/image66.png"/><Relationship Id="rId85" Type="http://schemas.openxmlformats.org/officeDocument/2006/relationships/image" Target="media/image71.png"/><Relationship Id="rId150" Type="http://schemas.openxmlformats.org/officeDocument/2006/relationships/image" Target="media/image130.png"/><Relationship Id="rId155" Type="http://schemas.openxmlformats.org/officeDocument/2006/relationships/image" Target="media/image135.png"/><Relationship Id="rId12" Type="http://schemas.openxmlformats.org/officeDocument/2006/relationships/image" Target="media/image4.png"/><Relationship Id="rId17" Type="http://schemas.openxmlformats.org/officeDocument/2006/relationships/hyperlink" Target="http://femto.com.ua/articles/part_1/1086.html"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06.png"/><Relationship Id="rId129" Type="http://schemas.openxmlformats.org/officeDocument/2006/relationships/oleObject" Target="embeddings/oleObject5.bin"/><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40" Type="http://schemas.openxmlformats.org/officeDocument/2006/relationships/image" Target="media/image120.png"/><Relationship Id="rId145" Type="http://schemas.openxmlformats.org/officeDocument/2006/relationships/image" Target="media/image125.png"/><Relationship Id="rId161" Type="http://schemas.openxmlformats.org/officeDocument/2006/relationships/image" Target="media/image141.png"/><Relationship Id="rId166" Type="http://schemas.openxmlformats.org/officeDocument/2006/relationships/image" Target="media/image146.png"/><Relationship Id="rId1" Type="http://schemas.openxmlformats.org/officeDocument/2006/relationships/numbering" Target="numbering.xml"/><Relationship Id="rId6" Type="http://schemas.openxmlformats.org/officeDocument/2006/relationships/hyperlink" Target="http://www.xumuk.ru/encyklopedia/2687.html" TargetMode="Externa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image" Target="media/image92.png"/><Relationship Id="rId114" Type="http://schemas.openxmlformats.org/officeDocument/2006/relationships/image" Target="media/image100.png"/><Relationship Id="rId119" Type="http://schemas.openxmlformats.org/officeDocument/2006/relationships/image" Target="media/image105.png"/><Relationship Id="rId127" Type="http://schemas.openxmlformats.org/officeDocument/2006/relationships/image" Target="media/image109.png"/><Relationship Id="rId10" Type="http://schemas.openxmlformats.org/officeDocument/2006/relationships/hyperlink" Target="http://www.xumuk.ru/encyklopedia/2687.html" TargetMode="External"/><Relationship Id="rId31" Type="http://schemas.openxmlformats.org/officeDocument/2006/relationships/hyperlink" Target="http://workbench.host.net.kg/show.php?chapter=3.3.4" TargetMode="External"/><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gif"/><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oleObject" Target="embeddings/oleObject3.bin"/><Relationship Id="rId130" Type="http://schemas.openxmlformats.org/officeDocument/2006/relationships/image" Target="media/image111.wmf"/><Relationship Id="rId135" Type="http://schemas.openxmlformats.org/officeDocument/2006/relationships/image" Target="media/image115.png"/><Relationship Id="rId143" Type="http://schemas.openxmlformats.org/officeDocument/2006/relationships/image" Target="media/image123.gif"/><Relationship Id="rId148" Type="http://schemas.openxmlformats.org/officeDocument/2006/relationships/image" Target="media/image128.png"/><Relationship Id="rId151" Type="http://schemas.openxmlformats.org/officeDocument/2006/relationships/image" Target="media/image131.png"/><Relationship Id="rId156" Type="http://schemas.openxmlformats.org/officeDocument/2006/relationships/image" Target="media/image136.png"/><Relationship Id="rId164" Type="http://schemas.openxmlformats.org/officeDocument/2006/relationships/image" Target="media/image144.pn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www.femto.com.ua/articles/part_1/1429.html" TargetMode="External"/><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oleObject" Target="embeddings/oleObject1.bin"/><Relationship Id="rId125" Type="http://schemas.openxmlformats.org/officeDocument/2006/relationships/image" Target="media/image107.png"/><Relationship Id="rId141" Type="http://schemas.openxmlformats.org/officeDocument/2006/relationships/image" Target="media/image121.png"/><Relationship Id="rId146" Type="http://schemas.openxmlformats.org/officeDocument/2006/relationships/image" Target="media/image126.gif"/><Relationship Id="rId167" Type="http://schemas.openxmlformats.org/officeDocument/2006/relationships/image" Target="media/image147.png"/><Relationship Id="rId7" Type="http://schemas.openxmlformats.org/officeDocument/2006/relationships/hyperlink" Target="http://www.xumuk.ru/encyklopedia/2/3374.html" TargetMode="External"/><Relationship Id="rId71" Type="http://schemas.openxmlformats.org/officeDocument/2006/relationships/image" Target="media/image57.png"/><Relationship Id="rId92" Type="http://schemas.openxmlformats.org/officeDocument/2006/relationships/image" Target="media/image78.png"/><Relationship Id="rId162" Type="http://schemas.openxmlformats.org/officeDocument/2006/relationships/image" Target="media/image142.png"/><Relationship Id="rId2" Type="http://schemas.openxmlformats.org/officeDocument/2006/relationships/styles" Target="styles.xml"/><Relationship Id="rId29" Type="http://schemas.openxmlformats.org/officeDocument/2006/relationships/hyperlink" Target="http://workbench.host.net.kg/show.php?chapter=3.3.2" TargetMode="External"/><Relationship Id="rId24" Type="http://schemas.openxmlformats.org/officeDocument/2006/relationships/image" Target="media/image13.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gif"/><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oleObject" Target="embeddings/oleObject6.bin"/><Relationship Id="rId136" Type="http://schemas.openxmlformats.org/officeDocument/2006/relationships/image" Target="media/image116.png"/><Relationship Id="rId157" Type="http://schemas.openxmlformats.org/officeDocument/2006/relationships/image" Target="media/image137.png"/><Relationship Id="rId61" Type="http://schemas.openxmlformats.org/officeDocument/2006/relationships/image" Target="media/image47.png"/><Relationship Id="rId82" Type="http://schemas.openxmlformats.org/officeDocument/2006/relationships/image" Target="media/image68.png"/><Relationship Id="rId152" Type="http://schemas.openxmlformats.org/officeDocument/2006/relationships/image" Target="media/image132.png"/><Relationship Id="rId19" Type="http://schemas.openxmlformats.org/officeDocument/2006/relationships/hyperlink" Target="http://www.femto.com.ua/articles/part_2/4765.html" TargetMode="External"/><Relationship Id="rId14" Type="http://schemas.openxmlformats.org/officeDocument/2006/relationships/image" Target="media/image6.png"/><Relationship Id="rId30" Type="http://schemas.openxmlformats.org/officeDocument/2006/relationships/hyperlink" Target="http://workbench.host.net.kg/show.php?chapter=3.3.3" TargetMode="External"/><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08.png"/><Relationship Id="rId147" Type="http://schemas.openxmlformats.org/officeDocument/2006/relationships/image" Target="media/image127.png"/><Relationship Id="rId168" Type="http://schemas.openxmlformats.org/officeDocument/2006/relationships/image" Target="media/image148.png"/><Relationship Id="rId8" Type="http://schemas.openxmlformats.org/officeDocument/2006/relationships/image" Target="media/image2.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oleObject" Target="embeddings/oleObject2.bin"/><Relationship Id="rId142" Type="http://schemas.openxmlformats.org/officeDocument/2006/relationships/image" Target="media/image122.png"/><Relationship Id="rId163" Type="http://schemas.openxmlformats.org/officeDocument/2006/relationships/image" Target="media/image143.png"/><Relationship Id="rId3" Type="http://schemas.openxmlformats.org/officeDocument/2006/relationships/settings" Target="settings.xml"/><Relationship Id="rId25" Type="http://schemas.openxmlformats.org/officeDocument/2006/relationships/image" Target="media/image14.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image" Target="media/image102.png"/><Relationship Id="rId137" Type="http://schemas.openxmlformats.org/officeDocument/2006/relationships/image" Target="media/image117.png"/><Relationship Id="rId158" Type="http://schemas.openxmlformats.org/officeDocument/2006/relationships/image" Target="media/image138.png"/><Relationship Id="rId20" Type="http://schemas.openxmlformats.org/officeDocument/2006/relationships/image" Target="media/image9.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2.png"/><Relationship Id="rId153" Type="http://schemas.openxmlformats.org/officeDocument/2006/relationships/image" Target="media/image1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98</Pages>
  <Words>21490</Words>
  <Characters>122497</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2016-01-29T07:18:00Z</dcterms:created>
  <dcterms:modified xsi:type="dcterms:W3CDTF">2016-01-29T07:18:00Z</dcterms:modified>
</cp:coreProperties>
</file>