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63" w:rsidRPr="00933663" w:rsidRDefault="00933663" w:rsidP="00933663">
      <w:pPr>
        <w:rPr>
          <w:rFonts w:ascii="Times New Roman" w:hAnsi="Times New Roman" w:cs="Times New Roman"/>
          <w:sz w:val="28"/>
          <w:szCs w:val="28"/>
        </w:rPr>
      </w:pPr>
      <w:r w:rsidRPr="00933663">
        <w:rPr>
          <w:rFonts w:ascii="Times New Roman" w:hAnsi="Times New Roman" w:cs="Times New Roman"/>
          <w:sz w:val="28"/>
          <w:szCs w:val="28"/>
        </w:rPr>
        <w:t xml:space="preserve">Добротность колебательной системы </w:t>
      </w:r>
      <w:r w:rsidRPr="00933663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6.15pt" o:ole="">
            <v:imagedata r:id="rId4" o:title=""/>
          </v:shape>
          <o:OLEObject Type="Embed" ProgID="Equation.3" ShapeID="_x0000_i1025" DrawAspect="Content" ObjectID="_1706470624" r:id="rId5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 определяется по результатам прямых измерений частот колебаний </w:t>
      </w:r>
      <w:r w:rsidRPr="00933663">
        <w:rPr>
          <w:rFonts w:ascii="Times New Roman" w:hAnsi="Times New Roman" w:cs="Times New Roman"/>
          <w:position w:val="-10"/>
          <w:sz w:val="28"/>
          <w:szCs w:val="28"/>
        </w:rPr>
        <w:object w:dxaOrig="240" w:dyaOrig="340">
          <v:shape id="_x0000_i1026" type="#_x0000_t75" style="width:12.1pt;height:17.3pt" o:ole="">
            <v:imagedata r:id="rId6" o:title=""/>
          </v:shape>
          <o:OLEObject Type="Embed" ProgID="Equation.3" ShapeID="_x0000_i1026" DrawAspect="Content" ObjectID="_1706470625" r:id="rId7"/>
        </w:object>
      </w:r>
      <w:r w:rsidRPr="00933663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933663">
        <w:rPr>
          <w:rFonts w:ascii="Times New Roman" w:hAnsi="Times New Roman" w:cs="Times New Roman"/>
          <w:sz w:val="28"/>
          <w:szCs w:val="28"/>
        </w:rPr>
        <w:t xml:space="preserve">и </w:t>
      </w:r>
      <w:r w:rsidRPr="00933663">
        <w:rPr>
          <w:rFonts w:ascii="Times New Roman" w:hAnsi="Times New Roman" w:cs="Times New Roman"/>
          <w:position w:val="-10"/>
          <w:sz w:val="28"/>
          <w:szCs w:val="28"/>
        </w:rPr>
        <w:object w:dxaOrig="279" w:dyaOrig="340">
          <v:shape id="_x0000_i1027" type="#_x0000_t75" style="width:13.8pt;height:17.3pt" o:ole="">
            <v:imagedata r:id="rId8" o:title=""/>
          </v:shape>
          <o:OLEObject Type="Embed" ProgID="Equation.3" ShapeID="_x0000_i1027" DrawAspect="Content" ObjectID="_1706470626" r:id="rId9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, при которых амплитуда колебаний уменьшается </w:t>
      </w:r>
      <w:proofErr w:type="gramStart"/>
      <w:r w:rsidRPr="009336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3663">
        <w:rPr>
          <w:rFonts w:ascii="Times New Roman" w:hAnsi="Times New Roman" w:cs="Times New Roman"/>
          <w:sz w:val="28"/>
          <w:szCs w:val="28"/>
        </w:rPr>
        <w:t xml:space="preserve"> </w:t>
      </w:r>
      <w:r w:rsidRPr="00933663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28" type="#_x0000_t75" style="width:19pt;height:17.3pt" o:ole="">
            <v:imagedata r:id="rId10" o:title=""/>
          </v:shape>
          <o:OLEObject Type="Embed" ProgID="Equation.3" ShapeID="_x0000_i1028" DrawAspect="Content" ObjectID="_1706470627" r:id="rId11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 раза по сравнению с амплитудой колебаний при резонансной частоте </w:t>
      </w:r>
      <w:r w:rsidRPr="00933663">
        <w:rPr>
          <w:rFonts w:ascii="Times New Roman" w:hAnsi="Times New Roman" w:cs="Times New Roman"/>
          <w:position w:val="-14"/>
          <w:sz w:val="28"/>
          <w:szCs w:val="28"/>
        </w:rPr>
        <w:object w:dxaOrig="300" w:dyaOrig="380">
          <v:shape id="_x0000_i1029" type="#_x0000_t75" style="width:15pt;height:19pt" o:ole="">
            <v:imagedata r:id="rId12" o:title=""/>
          </v:shape>
          <o:OLEObject Type="Embed" ProgID="Equation.3" ShapeID="_x0000_i1029" DrawAspect="Content" ObjectID="_1706470628" r:id="rId13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: </w:t>
      </w:r>
      <w:r w:rsidRPr="00933663">
        <w:rPr>
          <w:rFonts w:ascii="Times New Roman" w:hAnsi="Times New Roman" w:cs="Times New Roman"/>
          <w:position w:val="-30"/>
          <w:sz w:val="28"/>
          <w:szCs w:val="28"/>
        </w:rPr>
        <w:object w:dxaOrig="1200" w:dyaOrig="720">
          <v:shape id="_x0000_i1030" type="#_x0000_t75" style="width:59.9pt;height:36.3pt" o:ole="">
            <v:imagedata r:id="rId14" o:title=""/>
          </v:shape>
          <o:OLEObject Type="Embed" ProgID="Equation.3" ShapeID="_x0000_i1030" DrawAspect="Content" ObjectID="_1706470629" r:id="rId15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, </w:t>
      </w:r>
      <w:r w:rsidRPr="00933663">
        <w:rPr>
          <w:rFonts w:ascii="Times New Roman" w:hAnsi="Times New Roman" w:cs="Times New Roman"/>
          <w:position w:val="-26"/>
          <w:sz w:val="28"/>
          <w:szCs w:val="28"/>
        </w:rPr>
        <w:object w:dxaOrig="1520" w:dyaOrig="740">
          <v:shape id="_x0000_i1031" type="#_x0000_t75" style="width:76.05pt;height:36.85pt" o:ole="">
            <v:imagedata r:id="rId16" o:title=""/>
          </v:shape>
          <o:OLEObject Type="Embed" ProgID="Equation.3" ShapeID="_x0000_i1031" DrawAspect="Content" ObjectID="_1706470630" r:id="rId17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. Измерения частот с приборной погрешностью </w:t>
      </w:r>
      <w:r w:rsidRPr="00933663">
        <w:rPr>
          <w:rFonts w:ascii="Times New Roman" w:hAnsi="Times New Roman" w:cs="Times New Roman"/>
          <w:position w:val="-14"/>
          <w:sz w:val="28"/>
          <w:szCs w:val="28"/>
        </w:rPr>
        <w:object w:dxaOrig="540" w:dyaOrig="380">
          <v:shape id="_x0000_i1032" type="#_x0000_t75" style="width:27.05pt;height:19pt" o:ole="">
            <v:imagedata r:id="rId18" o:title=""/>
          </v:shape>
          <o:OLEObject Type="Embed" ProgID="Equation.3" ShapeID="_x0000_i1032" DrawAspect="Content" ObjectID="_1706470631" r:id="rId19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 = ± 2Гц дали следующие результаты: </w:t>
      </w:r>
      <w:r w:rsidRPr="00933663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933663">
        <w:rPr>
          <w:rFonts w:ascii="Times New Roman" w:hAnsi="Times New Roman" w:cs="Times New Roman"/>
          <w:smallCaps/>
          <w:position w:val="-10"/>
          <w:sz w:val="28"/>
          <w:szCs w:val="28"/>
        </w:rPr>
        <w:object w:dxaOrig="240" w:dyaOrig="340">
          <v:shape id="_x0000_i1033" type="#_x0000_t75" style="width:12.1pt;height:17.3pt" o:ole="">
            <v:imagedata r:id="rId20" o:title=""/>
          </v:shape>
          <o:OLEObject Type="Embed" ProgID="Equation.3" ShapeID="_x0000_i1033" DrawAspect="Content" ObjectID="_1706470632" r:id="rId21"/>
        </w:object>
      </w:r>
      <w:r w:rsidRPr="00933663">
        <w:rPr>
          <w:rFonts w:ascii="Times New Roman" w:hAnsi="Times New Roman" w:cs="Times New Roman"/>
          <w:smallCaps/>
          <w:sz w:val="28"/>
          <w:szCs w:val="28"/>
        </w:rPr>
        <w:t>*</w:t>
      </w:r>
      <w:r w:rsidRPr="00933663">
        <w:rPr>
          <w:rFonts w:ascii="Times New Roman" w:hAnsi="Times New Roman" w:cs="Times New Roman"/>
          <w:sz w:val="28"/>
          <w:szCs w:val="28"/>
        </w:rPr>
        <w:t>10</w:t>
      </w:r>
      <w:r w:rsidRPr="0093366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3663">
        <w:rPr>
          <w:rFonts w:ascii="Times New Roman" w:hAnsi="Times New Roman" w:cs="Times New Roman"/>
          <w:sz w:val="28"/>
          <w:szCs w:val="28"/>
        </w:rPr>
        <w:t xml:space="preserve">, Гц: 3.752; 3761; 3.758; 3.756; 3.760; 3.764.  </w:t>
      </w:r>
      <w:r w:rsidRPr="00933663">
        <w:rPr>
          <w:rFonts w:ascii="Times New Roman" w:hAnsi="Times New Roman" w:cs="Times New Roman"/>
          <w:position w:val="-10"/>
          <w:sz w:val="28"/>
          <w:szCs w:val="28"/>
        </w:rPr>
        <w:object w:dxaOrig="279" w:dyaOrig="340">
          <v:shape id="_x0000_i1034" type="#_x0000_t75" style="width:13.8pt;height:17.3pt" o:ole="">
            <v:imagedata r:id="rId22" o:title=""/>
          </v:shape>
          <o:OLEObject Type="Embed" ProgID="Equation.3" ShapeID="_x0000_i1034" DrawAspect="Content" ObjectID="_1706470633" r:id="rId23"/>
        </w:object>
      </w:r>
      <w:r w:rsidRPr="00933663">
        <w:rPr>
          <w:rFonts w:ascii="Times New Roman" w:hAnsi="Times New Roman" w:cs="Times New Roman"/>
          <w:sz w:val="28"/>
          <w:szCs w:val="28"/>
        </w:rPr>
        <w:t>*10</w:t>
      </w:r>
      <w:r w:rsidRPr="0093366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3663">
        <w:rPr>
          <w:rFonts w:ascii="Times New Roman" w:hAnsi="Times New Roman" w:cs="Times New Roman"/>
          <w:sz w:val="28"/>
          <w:szCs w:val="28"/>
        </w:rPr>
        <w:t>, Гц</w:t>
      </w:r>
      <w:proofErr w:type="gramStart"/>
      <w:r w:rsidRPr="00933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3663">
        <w:rPr>
          <w:rFonts w:ascii="Times New Roman" w:hAnsi="Times New Roman" w:cs="Times New Roman"/>
          <w:sz w:val="28"/>
          <w:szCs w:val="28"/>
        </w:rPr>
        <w:t xml:space="preserve"> 3.846; 3852; 3.855; 3.849; 3.850; 3.846. Определить </w:t>
      </w:r>
      <w:r w:rsidRPr="00933663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035" type="#_x0000_t75" style="width:12.1pt;height:16.15pt" o:ole="">
            <v:imagedata r:id="rId24" o:title=""/>
          </v:shape>
          <o:OLEObject Type="Embed" ProgID="Equation.3" ShapeID="_x0000_i1035" DrawAspect="Content" ObjectID="_1706470634" r:id="rId25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 и рассчитать погрешность для </w:t>
      </w:r>
      <w:r w:rsidRPr="00933663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36" type="#_x0000_t75" style="width:12.1pt;height:10.95pt" o:ole="">
            <v:imagedata r:id="rId26" o:title=""/>
          </v:shape>
          <o:OLEObject Type="Embed" ProgID="Equation.3" ShapeID="_x0000_i1036" DrawAspect="Content" ObjectID="_1706470635" r:id="rId27"/>
        </w:object>
      </w:r>
      <w:r w:rsidRPr="00933663">
        <w:rPr>
          <w:rFonts w:ascii="Times New Roman" w:hAnsi="Times New Roman" w:cs="Times New Roman"/>
          <w:sz w:val="28"/>
          <w:szCs w:val="28"/>
        </w:rPr>
        <w:t xml:space="preserve"> = 0.9.</w:t>
      </w:r>
    </w:p>
    <w:p w:rsidR="003C3ACC" w:rsidRDefault="003C3ACC"/>
    <w:sectPr w:rsidR="003C3ACC" w:rsidSect="003C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3663"/>
    <w:rsid w:val="003C3ACC"/>
    <w:rsid w:val="0093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2022-02-15T19:50:00Z</dcterms:created>
  <dcterms:modified xsi:type="dcterms:W3CDTF">2022-02-15T19:50:00Z</dcterms:modified>
</cp:coreProperties>
</file>