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148F1">
        <w:rPr>
          <w:rFonts w:ascii="Times New Roman" w:hAnsi="Times New Roman"/>
          <w:sz w:val="28"/>
          <w:szCs w:val="28"/>
        </w:rPr>
        <w:t>МИНИСТЕРСТВО ОБРАЗОВАНИЯ И НАУКИ РОССИЙСКОЙ ФЕДЕРАЦИИ</w:t>
      </w:r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148F1">
        <w:rPr>
          <w:rFonts w:ascii="Times New Roman" w:hAnsi="Times New Roman"/>
          <w:sz w:val="28"/>
          <w:szCs w:val="28"/>
        </w:rPr>
        <w:t>ГОСУДАРСТВЕННОЕ УЧРЕЖДЕНИЕ</w:t>
      </w:r>
      <w:r w:rsidRPr="002148F1">
        <w:rPr>
          <w:rFonts w:ascii="Times New Roman" w:hAnsi="Times New Roman"/>
          <w:sz w:val="28"/>
          <w:szCs w:val="28"/>
        </w:rPr>
        <w:br/>
        <w:t>ПРОФЕССИОНАЛЬНОГО ОБРАЗОВАНИЯ</w:t>
      </w:r>
      <w:r w:rsidRPr="002148F1">
        <w:rPr>
          <w:rFonts w:ascii="Times New Roman" w:hAnsi="Times New Roman"/>
          <w:sz w:val="28"/>
          <w:szCs w:val="28"/>
        </w:rPr>
        <w:br/>
        <w:t>ТУЛЬСКИЙ ГОСУДАРСТВЕННЫЙ УНИВЕРСИТЕТ</w:t>
      </w:r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148F1">
        <w:rPr>
          <w:rFonts w:ascii="Times New Roman" w:hAnsi="Times New Roman"/>
          <w:sz w:val="28"/>
          <w:szCs w:val="28"/>
        </w:rPr>
        <w:t xml:space="preserve">Институт высокоточных систем им. В.П. </w:t>
      </w:r>
      <w:proofErr w:type="spellStart"/>
      <w:r w:rsidRPr="002148F1">
        <w:rPr>
          <w:rFonts w:ascii="Times New Roman" w:hAnsi="Times New Roman"/>
          <w:sz w:val="28"/>
          <w:szCs w:val="28"/>
        </w:rPr>
        <w:t>Грязева</w:t>
      </w:r>
      <w:proofErr w:type="spellEnd"/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148F1">
        <w:rPr>
          <w:rFonts w:ascii="Times New Roman" w:hAnsi="Times New Roman"/>
          <w:sz w:val="28"/>
          <w:szCs w:val="28"/>
        </w:rPr>
        <w:t>Кафедра электротехники</w:t>
      </w:r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В.В. Замятин </w:t>
      </w:r>
      <w:proofErr w:type="spellStart"/>
      <w:r w:rsidRPr="002148F1">
        <w:rPr>
          <w:rFonts w:ascii="Times New Roman" w:hAnsi="Times New Roman"/>
          <w:sz w:val="28"/>
          <w:szCs w:val="28"/>
        </w:rPr>
        <w:t>Е.И.Феофилов</w:t>
      </w:r>
      <w:proofErr w:type="spellEnd"/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7449" w:rsidRDefault="00F37449" w:rsidP="002148F1">
      <w:pPr>
        <w:spacing w:after="0" w:line="360" w:lineRule="auto"/>
        <w:ind w:left="-851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УКАЗАНИЯ И ЗАДАНИЯ </w:t>
      </w:r>
    </w:p>
    <w:p w:rsidR="00F37449" w:rsidRDefault="00F37449" w:rsidP="002148F1">
      <w:pPr>
        <w:spacing w:after="0" w:line="360" w:lineRule="auto"/>
        <w:ind w:left="-851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КОНТРОЛЬНО-КУРСОВОЙ РАБОТЕ ПО ДИСЦИПЛИНЕ ЭЛЕКТРИЧЕСКИЕ ИЗМЕРЕНИЯ</w:t>
      </w:r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37449" w:rsidRDefault="00F37449" w:rsidP="001A785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профессионального образования: высшее образование – </w:t>
      </w:r>
      <w:proofErr w:type="spellStart"/>
      <w:r>
        <w:rPr>
          <w:rFonts w:ascii="Times New Roman" w:hAnsi="Times New Roman"/>
          <w:sz w:val="28"/>
          <w:szCs w:val="28"/>
        </w:rPr>
        <w:t>бакалавриат</w:t>
      </w:r>
      <w:proofErr w:type="spellEnd"/>
    </w:p>
    <w:p w:rsidR="00F37449" w:rsidRDefault="00F37449" w:rsidP="001A785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подготовки: 13.03.02 Электроэнергетика и электротехника</w:t>
      </w:r>
    </w:p>
    <w:p w:rsidR="00F37449" w:rsidRDefault="00F37449" w:rsidP="001A785B">
      <w:pPr>
        <w:spacing w:before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Профили подготовки: </w:t>
      </w:r>
    </w:p>
    <w:p w:rsidR="00F37449" w:rsidRDefault="00F37449" w:rsidP="001A785B">
      <w:pPr>
        <w:spacing w:before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Электрооборудование и электрохозяйство предприятий, </w:t>
      </w:r>
      <w:r>
        <w:rPr>
          <w:rFonts w:ascii="Times New Roman" w:hAnsi="Times New Roman"/>
          <w:sz w:val="28"/>
          <w:szCs w:val="28"/>
        </w:rPr>
        <w:br/>
        <w:t>организаций и учреждений</w:t>
      </w:r>
    </w:p>
    <w:p w:rsidR="00F37449" w:rsidRDefault="00F37449" w:rsidP="001A785B">
      <w:pPr>
        <w:spacing w:before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Электроснабжение</w:t>
      </w:r>
    </w:p>
    <w:p w:rsidR="00F37449" w:rsidRDefault="00F37449" w:rsidP="001A785B">
      <w:pPr>
        <w:spacing w:before="120"/>
        <w:jc w:val="center"/>
        <w:rPr>
          <w:rFonts w:ascii="Times New Roman" w:hAnsi="Times New Roman"/>
          <w:sz w:val="28"/>
          <w:szCs w:val="28"/>
        </w:rPr>
      </w:pPr>
    </w:p>
    <w:p w:rsidR="00F37449" w:rsidRDefault="00F37449" w:rsidP="001A785B">
      <w:pPr>
        <w:spacing w:before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Квалификация выпускника:  63, академический бакалавр </w:t>
      </w:r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обучения: очная, заочная </w:t>
      </w:r>
    </w:p>
    <w:p w:rsidR="00F37449" w:rsidRPr="002148F1" w:rsidRDefault="00F37449" w:rsidP="002148F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37449" w:rsidRPr="002148F1" w:rsidRDefault="00F37449" w:rsidP="002148F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148F1">
        <w:rPr>
          <w:rFonts w:ascii="Times New Roman" w:hAnsi="Times New Roman"/>
          <w:sz w:val="28"/>
          <w:szCs w:val="28"/>
        </w:rPr>
        <w:t xml:space="preserve">Тула </w:t>
      </w:r>
      <w:smartTag w:uri="urn:schemas-microsoft-com:office:smarttags" w:element="metricconverter">
        <w:smartTagPr>
          <w:attr w:name="ProductID" w:val="2020 г"/>
        </w:smartTagPr>
        <w:r w:rsidRPr="002148F1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20</w:t>
        </w:r>
        <w:r w:rsidRPr="002148F1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2148F1">
        <w:rPr>
          <w:rFonts w:ascii="Times New Roman" w:hAnsi="Times New Roman"/>
          <w:sz w:val="28"/>
          <w:szCs w:val="28"/>
        </w:rPr>
        <w:t>.</w:t>
      </w:r>
    </w:p>
    <w:p w:rsidR="00F37449" w:rsidRDefault="00F374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F37449" w:rsidRPr="00417370" w:rsidRDefault="00F37449" w:rsidP="00EA68D0">
      <w:pPr>
        <w:spacing w:after="0" w:line="360" w:lineRule="auto"/>
        <w:ind w:left="-851" w:firstLine="567"/>
        <w:jc w:val="center"/>
        <w:rPr>
          <w:rFonts w:ascii="Times New Roman" w:hAnsi="Times New Roman"/>
          <w:sz w:val="24"/>
          <w:szCs w:val="24"/>
        </w:rPr>
      </w:pPr>
      <w:r w:rsidRPr="00417370">
        <w:rPr>
          <w:rFonts w:ascii="Times New Roman" w:hAnsi="Times New Roman"/>
          <w:sz w:val="24"/>
          <w:szCs w:val="24"/>
        </w:rPr>
        <w:t>ОБЩИЕ ОСОБЕННОСТИ ИЗМЕРЕНИЯ ТОКА И НАПРЯЖЕНИЯ</w:t>
      </w:r>
    </w:p>
    <w:p w:rsidR="00F37449" w:rsidRPr="00417370" w:rsidRDefault="00F37449" w:rsidP="00EA68D0">
      <w:pPr>
        <w:spacing w:after="0" w:line="360" w:lineRule="auto"/>
        <w:ind w:left="-851" w:firstLine="567"/>
        <w:jc w:val="center"/>
        <w:rPr>
          <w:rFonts w:ascii="Times New Roman" w:hAnsi="Times New Roman"/>
          <w:sz w:val="24"/>
          <w:szCs w:val="24"/>
        </w:rPr>
      </w:pPr>
      <w:r w:rsidRPr="00417370">
        <w:rPr>
          <w:rFonts w:ascii="Times New Roman" w:hAnsi="Times New Roman"/>
          <w:sz w:val="24"/>
          <w:szCs w:val="24"/>
        </w:rPr>
        <w:t>ПРИБОРАМИ РАЗЛИЧНЫХ СИСТЕМ</w:t>
      </w:r>
    </w:p>
    <w:p w:rsidR="00F37449" w:rsidRDefault="00F37449" w:rsidP="00EA68D0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использовании стационарных режимов в цепях переменного тока используют приборы, которые в зависимости от принципа действия измерительной системы определяют одно из следующих значений измеряемой величины:</w:t>
      </w:r>
    </w:p>
    <w:p w:rsidR="00F37449" w:rsidRDefault="00F37449" w:rsidP="00EA68D0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действующее значение</w:t>
      </w:r>
    </w:p>
    <w:p w:rsidR="00F37449" w:rsidRDefault="00F37449" w:rsidP="00EA68D0">
      <w:pPr>
        <w:spacing w:after="0"/>
        <w:ind w:left="-851" w:firstLine="567"/>
        <w:jc w:val="center"/>
        <w:rPr>
          <w:rFonts w:ascii="Times New Roman" w:hAnsi="Times New Roman"/>
          <w:sz w:val="28"/>
          <w:szCs w:val="28"/>
        </w:rPr>
      </w:pPr>
      <w:r w:rsidRPr="00EA68D0">
        <w:rPr>
          <w:rFonts w:ascii="Times New Roman" w:hAnsi="Times New Roman"/>
          <w:position w:val="-32"/>
          <w:sz w:val="28"/>
          <w:szCs w:val="28"/>
        </w:rPr>
        <w:object w:dxaOrig="30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52.5pt" o:ole="">
            <v:imagedata r:id="rId5" o:title=""/>
          </v:shape>
          <o:OLEObject Type="Embed" ProgID="Equation.DSMT4" ShapeID="_x0000_i1025" DrawAspect="Content" ObjectID="_1709195010" r:id="rId6"/>
        </w:object>
      </w:r>
    </w:p>
    <w:p w:rsidR="00F37449" w:rsidRDefault="00F37449" w:rsidP="00EA68D0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среднее значение за половину периода (постоянная составляющая)</w:t>
      </w:r>
    </w:p>
    <w:p w:rsidR="00F37449" w:rsidRDefault="00F37449" w:rsidP="00EA68D0">
      <w:pPr>
        <w:spacing w:after="0"/>
        <w:ind w:left="-851" w:firstLine="567"/>
        <w:jc w:val="center"/>
        <w:rPr>
          <w:rFonts w:ascii="Times New Roman" w:hAnsi="Times New Roman"/>
          <w:sz w:val="28"/>
          <w:szCs w:val="28"/>
        </w:rPr>
      </w:pPr>
      <w:r w:rsidRPr="00EA68D0">
        <w:rPr>
          <w:rFonts w:ascii="Times New Roman" w:hAnsi="Times New Roman"/>
          <w:position w:val="-32"/>
          <w:sz w:val="28"/>
          <w:szCs w:val="28"/>
        </w:rPr>
        <w:object w:dxaOrig="4599" w:dyaOrig="740">
          <v:shape id="_x0000_i1026" type="#_x0000_t75" style="width:282.75pt;height:43.5pt" o:ole="">
            <v:imagedata r:id="rId7" o:title=""/>
          </v:shape>
          <o:OLEObject Type="Embed" ProgID="Equation.DSMT4" ShapeID="_x0000_i1026" DrawAspect="Content" ObjectID="_1709195011" r:id="rId8"/>
        </w:object>
      </w:r>
    </w:p>
    <w:p w:rsidR="00F37449" w:rsidRDefault="00F37449" w:rsidP="00640EC9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амплитудное (максимальное) значение за период</w:t>
      </w:r>
    </w:p>
    <w:p w:rsidR="00F37449" w:rsidRDefault="00F37449" w:rsidP="00640EC9">
      <w:pPr>
        <w:spacing w:after="0"/>
        <w:ind w:left="-851" w:firstLine="567"/>
        <w:jc w:val="center"/>
        <w:rPr>
          <w:rFonts w:ascii="Times New Roman" w:hAnsi="Times New Roman"/>
          <w:sz w:val="28"/>
          <w:szCs w:val="28"/>
        </w:rPr>
      </w:pPr>
      <w:r w:rsidRPr="00640EC9">
        <w:rPr>
          <w:rFonts w:ascii="Times New Roman" w:hAnsi="Times New Roman"/>
          <w:position w:val="-12"/>
          <w:sz w:val="28"/>
          <w:szCs w:val="28"/>
        </w:rPr>
        <w:object w:dxaOrig="1160" w:dyaOrig="360">
          <v:shape id="_x0000_i1027" type="#_x0000_t75" style="width:78pt;height:24pt" o:ole="">
            <v:imagedata r:id="rId9" o:title=""/>
          </v:shape>
          <o:OLEObject Type="Embed" ProgID="Equation.DSMT4" ShapeID="_x0000_i1027" DrawAspect="Content" ObjectID="_1709195012" r:id="rId10"/>
        </w:object>
      </w:r>
    </w:p>
    <w:p w:rsidR="00F37449" w:rsidRDefault="00F37449" w:rsidP="00640EC9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средневыпрямленное значение</w:t>
      </w:r>
    </w:p>
    <w:p w:rsidR="00F37449" w:rsidRDefault="00F37449" w:rsidP="00640EC9">
      <w:pPr>
        <w:spacing w:after="0"/>
        <w:ind w:left="-851" w:firstLine="567"/>
        <w:jc w:val="center"/>
        <w:rPr>
          <w:rFonts w:ascii="Times New Roman" w:hAnsi="Times New Roman"/>
          <w:sz w:val="28"/>
          <w:szCs w:val="28"/>
        </w:rPr>
      </w:pPr>
      <w:r w:rsidRPr="00640EC9">
        <w:rPr>
          <w:rFonts w:ascii="Times New Roman" w:hAnsi="Times New Roman"/>
          <w:position w:val="-32"/>
          <w:sz w:val="28"/>
          <w:szCs w:val="28"/>
        </w:rPr>
        <w:object w:dxaOrig="1540" w:dyaOrig="740">
          <v:shape id="_x0000_i1028" type="#_x0000_t75" style="width:105pt;height:50.25pt" o:ole="">
            <v:imagedata r:id="rId11" o:title=""/>
          </v:shape>
          <o:OLEObject Type="Embed" ProgID="Equation.DSMT4" ShapeID="_x0000_i1028" DrawAspect="Content" ObjectID="_1709195013" r:id="rId12"/>
        </w:object>
      </w:r>
    </w:p>
    <w:p w:rsidR="00F37449" w:rsidRDefault="00F37449" w:rsidP="00640EC9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кривые тока и напряжения симметричны относительно оси абсцисс, то действующее, среднее и амплитудное значения связаны между собой известными соотношениями:</w:t>
      </w:r>
    </w:p>
    <w:p w:rsidR="00F37449" w:rsidRDefault="00F37449" w:rsidP="00A274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Коэффициентом формы </w:t>
      </w:r>
      <w:proofErr w:type="gramStart"/>
      <w:r>
        <w:rPr>
          <w:rFonts w:ascii="Times New Roman" w:hAnsi="Times New Roman"/>
          <w:sz w:val="28"/>
          <w:szCs w:val="28"/>
        </w:rPr>
        <w:t xml:space="preserve">кривой </w:t>
      </w:r>
      <w:r w:rsidRPr="00A2748E">
        <w:rPr>
          <w:rFonts w:ascii="Times New Roman" w:hAnsi="Times New Roman"/>
          <w:position w:val="-32"/>
          <w:sz w:val="28"/>
          <w:szCs w:val="28"/>
        </w:rPr>
        <w:object w:dxaOrig="920" w:dyaOrig="700">
          <v:shape id="_x0000_i1029" type="#_x0000_t75" style="width:59.25pt;height:43.5pt" o:ole="">
            <v:imagedata r:id="rId13" o:title=""/>
          </v:shape>
          <o:OLEObject Type="Embed" ProgID="Equation.DSMT4" ShapeID="_x0000_i1029" DrawAspect="Content" ObjectID="_1709195014" r:id="rId14"/>
        </w:objec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/>
          <w:sz w:val="28"/>
          <w:szCs w:val="28"/>
        </w:rPr>
        <w:t xml:space="preserve">или </w:t>
      </w:r>
      <w:r w:rsidRPr="00A2748E">
        <w:rPr>
          <w:rFonts w:ascii="Times New Roman" w:hAnsi="Times New Roman"/>
          <w:position w:val="-32"/>
          <w:sz w:val="28"/>
          <w:szCs w:val="28"/>
        </w:rPr>
        <w:object w:dxaOrig="380" w:dyaOrig="700">
          <v:shape id="_x0000_i1030" type="#_x0000_t75" style="width:24pt;height:43.5pt" o:ole="">
            <v:imagedata r:id="rId15" o:title=""/>
          </v:shape>
          <o:OLEObject Type="Embed" ProgID="Equation.DSMT4" ShapeID="_x0000_i1030" DrawAspect="Content" ObjectID="_1709195015" r:id="rId16"/>
        </w:object>
      </w:r>
      <w:r>
        <w:rPr>
          <w:rFonts w:ascii="Times New Roman" w:hAnsi="Times New Roman"/>
          <w:sz w:val="28"/>
          <w:szCs w:val="28"/>
        </w:rPr>
        <w:t>);</w:t>
      </w:r>
    </w:p>
    <w:p w:rsidR="00F37449" w:rsidRDefault="00F37449" w:rsidP="00A274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Коэффициентом амплитуды</w:t>
      </w:r>
      <w:r w:rsidRPr="00A2748E">
        <w:rPr>
          <w:rFonts w:ascii="Times New Roman" w:hAnsi="Times New Roman"/>
          <w:position w:val="-24"/>
          <w:sz w:val="28"/>
          <w:szCs w:val="28"/>
        </w:rPr>
        <w:object w:dxaOrig="859" w:dyaOrig="620">
          <v:shape id="_x0000_i1031" type="#_x0000_t75" style="width:54.75pt;height:39.75pt" o:ole="">
            <v:imagedata r:id="rId17" o:title=""/>
          </v:shape>
          <o:OLEObject Type="Embed" ProgID="Equation.DSMT4" ShapeID="_x0000_i1031" DrawAspect="Content" ObjectID="_1709195016" r:id="rId18"/>
        </w:object>
      </w:r>
      <w:r>
        <w:rPr>
          <w:rFonts w:ascii="Times New Roman" w:hAnsi="Times New Roman"/>
          <w:sz w:val="28"/>
          <w:szCs w:val="28"/>
        </w:rPr>
        <w:t xml:space="preserve"> (или</w:t>
      </w:r>
      <w:r w:rsidRPr="00A2748E">
        <w:rPr>
          <w:rFonts w:ascii="Times New Roman" w:hAnsi="Times New Roman"/>
          <w:position w:val="-24"/>
          <w:sz w:val="28"/>
          <w:szCs w:val="28"/>
        </w:rPr>
        <w:object w:dxaOrig="340" w:dyaOrig="620">
          <v:shape id="_x0000_i1032" type="#_x0000_t75" style="width:23.25pt;height:39.75pt" o:ole="">
            <v:imagedata r:id="rId19" o:title=""/>
          </v:shape>
          <o:OLEObject Type="Embed" ProgID="Equation.DSMT4" ShapeID="_x0000_i1032" DrawAspect="Content" ObjectID="_1709195017" r:id="rId20"/>
        </w:object>
      </w:r>
      <w:r>
        <w:rPr>
          <w:rFonts w:ascii="Times New Roman" w:hAnsi="Times New Roman"/>
          <w:sz w:val="28"/>
          <w:szCs w:val="28"/>
        </w:rPr>
        <w:t>).</w:t>
      </w:r>
    </w:p>
    <w:p w:rsidR="00F37449" w:rsidRDefault="00F37449" w:rsidP="00A2748E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Очевидно, что значения этих коэффициентов зависят от формы кривой напряжения (тока). Так, для синусоиды</w:t>
      </w:r>
    </w:p>
    <w:p w:rsidR="00F37449" w:rsidRDefault="00F37449" w:rsidP="00A2748E">
      <w:pPr>
        <w:spacing w:after="0"/>
        <w:ind w:left="-851" w:firstLine="567"/>
        <w:jc w:val="center"/>
        <w:rPr>
          <w:rFonts w:ascii="Times New Roman" w:hAnsi="Times New Roman"/>
          <w:sz w:val="28"/>
          <w:szCs w:val="28"/>
        </w:rPr>
      </w:pPr>
      <w:r w:rsidRPr="00A2748E">
        <w:rPr>
          <w:rFonts w:ascii="Times New Roman" w:hAnsi="Times New Roman"/>
          <w:position w:val="-32"/>
          <w:sz w:val="28"/>
          <w:szCs w:val="28"/>
        </w:rPr>
        <w:object w:dxaOrig="4680" w:dyaOrig="700">
          <v:shape id="_x0000_i1033" type="#_x0000_t75" style="width:294.75pt;height:43.5pt" o:ole="">
            <v:imagedata r:id="rId21" o:title=""/>
          </v:shape>
          <o:OLEObject Type="Embed" ProgID="Equation.DSMT4" ShapeID="_x0000_i1033" DrawAspect="Content" ObjectID="_1709195018" r:id="rId22"/>
        </w:object>
      </w:r>
    </w:p>
    <w:p w:rsidR="00F37449" w:rsidRDefault="00F37449" w:rsidP="00A2748E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несинусоидальных кривых значения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коэффициентов </w:t>
      </w:r>
      <w:r w:rsidRPr="00253B18">
        <w:rPr>
          <w:rFonts w:ascii="Times New Roman" w:hAnsi="Times New Roman"/>
          <w:position w:val="-14"/>
          <w:sz w:val="28"/>
          <w:szCs w:val="28"/>
        </w:rPr>
        <w:object w:dxaOrig="279" w:dyaOrig="380">
          <v:shape id="_x0000_i1034" type="#_x0000_t75" style="width:17.25pt;height:24pt" o:ole="">
            <v:imagedata r:id="rId23" o:title=""/>
          </v:shape>
          <o:OLEObject Type="Embed" ProgID="Equation.DSMT4" ShapeID="_x0000_i1034" DrawAspect="Content" ObjectID="_1709195019" r:id="rId24"/>
        </w:objec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53B18">
        <w:rPr>
          <w:rFonts w:ascii="Times New Roman" w:hAnsi="Times New Roman"/>
          <w:position w:val="-12"/>
          <w:sz w:val="28"/>
          <w:szCs w:val="28"/>
        </w:rPr>
        <w:object w:dxaOrig="260" w:dyaOrig="360">
          <v:shape id="_x0000_i1035" type="#_x0000_t75" style="width:15.75pt;height:22.5pt" o:ole="">
            <v:imagedata r:id="rId25" o:title=""/>
          </v:shape>
          <o:OLEObject Type="Embed" ProgID="Equation.DSMT4" ShapeID="_x0000_i1035" DrawAspect="Content" ObjectID="_1709195020" r:id="rId26"/>
        </w:object>
      </w:r>
      <w:r>
        <w:rPr>
          <w:rFonts w:ascii="Times New Roman" w:hAnsi="Times New Roman"/>
          <w:sz w:val="28"/>
          <w:szCs w:val="28"/>
        </w:rPr>
        <w:t xml:space="preserve"> отличаются от этих значений. Чем ближе кривая измеряемой величины к прямоугольной форме, тем ближе к единице </w:t>
      </w:r>
      <w:proofErr w:type="gramStart"/>
      <w:r>
        <w:rPr>
          <w:rFonts w:ascii="Times New Roman" w:hAnsi="Times New Roman"/>
          <w:sz w:val="28"/>
          <w:szCs w:val="28"/>
        </w:rPr>
        <w:t xml:space="preserve">значения </w:t>
      </w:r>
      <w:r w:rsidRPr="00253B18">
        <w:rPr>
          <w:rFonts w:ascii="Times New Roman" w:hAnsi="Times New Roman"/>
          <w:position w:val="-14"/>
          <w:sz w:val="28"/>
          <w:szCs w:val="28"/>
        </w:rPr>
        <w:object w:dxaOrig="279" w:dyaOrig="380">
          <v:shape id="_x0000_i1036" type="#_x0000_t75" style="width:17.25pt;height:24pt" o:ole="">
            <v:imagedata r:id="rId23" o:title=""/>
          </v:shape>
          <o:OLEObject Type="Embed" ProgID="Equation.DSMT4" ShapeID="_x0000_i1036" DrawAspect="Content" ObjectID="_1709195021" r:id="rId27"/>
        </w:objec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53B18">
        <w:rPr>
          <w:rFonts w:ascii="Times New Roman" w:hAnsi="Times New Roman"/>
          <w:position w:val="-12"/>
          <w:sz w:val="28"/>
          <w:szCs w:val="28"/>
        </w:rPr>
        <w:object w:dxaOrig="260" w:dyaOrig="360">
          <v:shape id="_x0000_i1037" type="#_x0000_t75" style="width:15.75pt;height:22.5pt" o:ole="">
            <v:imagedata r:id="rId25" o:title=""/>
          </v:shape>
          <o:OLEObject Type="Embed" ProgID="Equation.DSMT4" ShapeID="_x0000_i1037" DrawAspect="Content" ObjectID="_1709195022" r:id="rId28"/>
        </w:object>
      </w:r>
      <w:r>
        <w:rPr>
          <w:rFonts w:ascii="Times New Roman" w:hAnsi="Times New Roman"/>
          <w:sz w:val="28"/>
          <w:szCs w:val="28"/>
        </w:rPr>
        <w:t xml:space="preserve">, и наоборот, чем острее кривая, тем больше значения </w:t>
      </w:r>
      <w:r w:rsidRPr="00253B18">
        <w:rPr>
          <w:rFonts w:ascii="Times New Roman" w:hAnsi="Times New Roman"/>
          <w:position w:val="-14"/>
          <w:sz w:val="28"/>
          <w:szCs w:val="28"/>
        </w:rPr>
        <w:object w:dxaOrig="279" w:dyaOrig="380">
          <v:shape id="_x0000_i1038" type="#_x0000_t75" style="width:17.25pt;height:24pt" o:ole="">
            <v:imagedata r:id="rId23" o:title=""/>
          </v:shape>
          <o:OLEObject Type="Embed" ProgID="Equation.DSMT4" ShapeID="_x0000_i1038" DrawAspect="Content" ObjectID="_1709195023" r:id="rId29"/>
        </w:object>
      </w:r>
      <w:r>
        <w:rPr>
          <w:rFonts w:ascii="Times New Roman" w:hAnsi="Times New Roman"/>
          <w:sz w:val="28"/>
          <w:szCs w:val="28"/>
        </w:rPr>
        <w:t xml:space="preserve"> и </w:t>
      </w:r>
      <w:r w:rsidRPr="00253B18">
        <w:rPr>
          <w:rFonts w:ascii="Times New Roman" w:hAnsi="Times New Roman"/>
          <w:position w:val="-12"/>
          <w:sz w:val="28"/>
          <w:szCs w:val="28"/>
        </w:rPr>
        <w:object w:dxaOrig="260" w:dyaOrig="360">
          <v:shape id="_x0000_i1039" type="#_x0000_t75" style="width:15.75pt;height:22.5pt" o:ole="">
            <v:imagedata r:id="rId25" o:title=""/>
          </v:shape>
          <o:OLEObject Type="Embed" ProgID="Equation.DSMT4" ShapeID="_x0000_i1039" DrawAspect="Content" ObjectID="_1709195024" r:id="rId30"/>
        </w:object>
      </w:r>
      <w:r>
        <w:rPr>
          <w:rFonts w:ascii="Times New Roman" w:hAnsi="Times New Roman"/>
          <w:sz w:val="28"/>
          <w:szCs w:val="28"/>
        </w:rPr>
        <w:t xml:space="preserve"> по сравнению с соответствующими значениями коэффициентов для синусоиды.</w:t>
      </w:r>
    </w:p>
    <w:p w:rsidR="00F37449" w:rsidRDefault="00F37449" w:rsidP="00A2748E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измеряемая величина представляет собой несинусоидальную периодически изменяющуюся функцию, то ее можно представить в виде  </w:t>
      </w:r>
      <w:r>
        <w:rPr>
          <w:rFonts w:ascii="Times New Roman" w:hAnsi="Times New Roman"/>
          <w:sz w:val="28"/>
          <w:szCs w:val="28"/>
        </w:rPr>
        <w:lastRenderedPageBreak/>
        <w:t xml:space="preserve">тригонометрического ряда. Отношение действующего значения основной </w:t>
      </w:r>
      <w:proofErr w:type="gramStart"/>
      <w:r>
        <w:rPr>
          <w:rFonts w:ascii="Times New Roman" w:hAnsi="Times New Roman"/>
          <w:sz w:val="28"/>
          <w:szCs w:val="28"/>
        </w:rPr>
        <w:t xml:space="preserve">гармоники </w:t>
      </w:r>
      <w:r w:rsidRPr="00253B18">
        <w:rPr>
          <w:rFonts w:ascii="Times New Roman" w:hAnsi="Times New Roman"/>
          <w:position w:val="-12"/>
          <w:sz w:val="28"/>
          <w:szCs w:val="28"/>
        </w:rPr>
        <w:object w:dxaOrig="300" w:dyaOrig="360">
          <v:shape id="_x0000_i1040" type="#_x0000_t75" style="width:18.75pt;height:22.5pt" o:ole="">
            <v:imagedata r:id="rId31" o:title=""/>
          </v:shape>
          <o:OLEObject Type="Embed" ProgID="Equation.DSMT4" ShapeID="_x0000_i1040" DrawAspect="Content" ObjectID="_1709195025" r:id="rId32"/>
        </w:object>
      </w:r>
      <w:r>
        <w:rPr>
          <w:rFonts w:ascii="Times New Roman" w:hAnsi="Times New Roman"/>
          <w:sz w:val="28"/>
          <w:szCs w:val="28"/>
        </w:rPr>
        <w:t xml:space="preserve"> ряда</w:t>
      </w:r>
      <w:proofErr w:type="gramEnd"/>
      <w:r>
        <w:rPr>
          <w:rFonts w:ascii="Times New Roman" w:hAnsi="Times New Roman"/>
          <w:sz w:val="28"/>
          <w:szCs w:val="28"/>
        </w:rPr>
        <w:t xml:space="preserve"> разложения к действующему значению </w:t>
      </w:r>
      <w:r w:rsidRPr="00253B18">
        <w:rPr>
          <w:rFonts w:ascii="Times New Roman" w:hAnsi="Times New Roman"/>
          <w:position w:val="-6"/>
          <w:sz w:val="28"/>
          <w:szCs w:val="28"/>
        </w:rPr>
        <w:object w:dxaOrig="260" w:dyaOrig="279">
          <v:shape id="_x0000_i1041" type="#_x0000_t75" style="width:15.75pt;height:17.25pt" o:ole="">
            <v:imagedata r:id="rId33" o:title=""/>
          </v:shape>
          <o:OLEObject Type="Embed" ProgID="Equation.DSMT4" ShapeID="_x0000_i1041" DrawAspect="Content" ObjectID="_1709195026" r:id="rId34"/>
        </w:object>
      </w:r>
      <w:r>
        <w:rPr>
          <w:rFonts w:ascii="Times New Roman" w:hAnsi="Times New Roman"/>
          <w:sz w:val="28"/>
          <w:szCs w:val="28"/>
        </w:rPr>
        <w:t xml:space="preserve"> всей кривой получило название коэффициента искажения </w:t>
      </w:r>
      <w:r w:rsidRPr="00253B18">
        <w:rPr>
          <w:rFonts w:ascii="Times New Roman" w:hAnsi="Times New Roman"/>
          <w:position w:val="-12"/>
          <w:sz w:val="28"/>
          <w:szCs w:val="28"/>
        </w:rPr>
        <w:object w:dxaOrig="260" w:dyaOrig="360">
          <v:shape id="_x0000_i1042" type="#_x0000_t75" style="width:15.75pt;height:22.5pt" o:ole="">
            <v:imagedata r:id="rId35" o:title=""/>
          </v:shape>
          <o:OLEObject Type="Embed" ProgID="Equation.DSMT4" ShapeID="_x0000_i1042" DrawAspect="Content" ObjectID="_1709195027" r:id="rId36"/>
        </w:object>
      </w:r>
    </w:p>
    <w:p w:rsidR="00F37449" w:rsidRDefault="00F37449" w:rsidP="00253B18">
      <w:pPr>
        <w:spacing w:after="0"/>
        <w:ind w:left="-851" w:firstLine="567"/>
        <w:jc w:val="center"/>
        <w:rPr>
          <w:rFonts w:ascii="Times New Roman" w:hAnsi="Times New Roman"/>
          <w:sz w:val="28"/>
          <w:szCs w:val="28"/>
        </w:rPr>
      </w:pPr>
      <w:r w:rsidRPr="00253B18">
        <w:rPr>
          <w:rFonts w:ascii="Times New Roman" w:hAnsi="Times New Roman"/>
          <w:position w:val="-24"/>
          <w:sz w:val="28"/>
          <w:szCs w:val="28"/>
        </w:rPr>
        <w:object w:dxaOrig="800" w:dyaOrig="620">
          <v:shape id="_x0000_i1043" type="#_x0000_t75" style="width:57pt;height:45pt" o:ole="">
            <v:imagedata r:id="rId37" o:title=""/>
          </v:shape>
          <o:OLEObject Type="Embed" ProgID="Equation.DSMT4" ShapeID="_x0000_i1043" DrawAspect="Content" ObjectID="_1709195028" r:id="rId38"/>
        </w:object>
      </w:r>
    </w:p>
    <w:p w:rsidR="00F37449" w:rsidRDefault="00F37449" w:rsidP="00253B18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синусоиды </w:t>
      </w:r>
    </w:p>
    <w:p w:rsidR="00F37449" w:rsidRDefault="00F37449" w:rsidP="00253B18">
      <w:pPr>
        <w:spacing w:after="0"/>
        <w:ind w:left="-851" w:firstLine="567"/>
        <w:jc w:val="center"/>
        <w:rPr>
          <w:rFonts w:ascii="Times New Roman" w:hAnsi="Times New Roman"/>
          <w:sz w:val="28"/>
          <w:szCs w:val="28"/>
        </w:rPr>
      </w:pPr>
      <w:r w:rsidRPr="00253B18">
        <w:rPr>
          <w:rFonts w:ascii="Times New Roman" w:hAnsi="Times New Roman"/>
          <w:position w:val="-12"/>
          <w:sz w:val="28"/>
          <w:szCs w:val="28"/>
        </w:rPr>
        <w:object w:dxaOrig="600" w:dyaOrig="360">
          <v:shape id="_x0000_i1044" type="#_x0000_t75" style="width:43.5pt;height:27pt" o:ole="">
            <v:imagedata r:id="rId39" o:title=""/>
          </v:shape>
          <o:OLEObject Type="Embed" ProgID="Equation.DSMT4" ShapeID="_x0000_i1044" DrawAspect="Content" ObjectID="_1709195029" r:id="rId40"/>
        </w:object>
      </w:r>
    </w:p>
    <w:p w:rsidR="00F37449" w:rsidRDefault="00F37449" w:rsidP="00253B18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несинусоидальной кривой тока или напряжения приборы различных систем будут вести себя по-разному  и могут давать неодинаковые результаты измерения при одном и том же значении измеряемой величины.</w:t>
      </w:r>
    </w:p>
    <w:p w:rsidR="00F37449" w:rsidRDefault="00F37449" w:rsidP="00253B18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 электродинамической, электромагнитной, электростатической и термоэлектрической систем реагируют на действующее значение измеряемой величины, а приборы магнитоэлектрической системы – на постоянную составляющую измеряемой величины.</w:t>
      </w:r>
    </w:p>
    <w:p w:rsidR="00F37449" w:rsidRDefault="00F37449" w:rsidP="00253B18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1779CF">
      <w:pPr>
        <w:spacing w:after="0"/>
        <w:ind w:left="-851" w:firstLine="567"/>
        <w:jc w:val="both"/>
      </w:pPr>
      <w:r>
        <w:object w:dxaOrig="10577" w:dyaOrig="3400">
          <v:shape id="_x0000_i1045" type="#_x0000_t75" style="width:465.75pt;height:144.75pt" o:ole="">
            <v:imagedata r:id="rId41" o:title=""/>
          </v:shape>
          <o:OLEObject Type="Embed" ProgID="Visio.Drawing.11" ShapeID="_x0000_i1045" DrawAspect="Content" ObjectID="_1709195030" r:id="rId42"/>
        </w:object>
      </w:r>
    </w:p>
    <w:p w:rsidR="00F37449" w:rsidRPr="003A7E32" w:rsidRDefault="00F37449" w:rsidP="003A7E32">
      <w:pPr>
        <w:spacing w:after="0"/>
        <w:ind w:left="-851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Рис.1 – формы кривой напряжения.</w:t>
      </w:r>
    </w:p>
    <w:p w:rsidR="00F37449" w:rsidRDefault="00F37449" w:rsidP="001779CF">
      <w:pPr>
        <w:spacing w:after="0"/>
        <w:ind w:left="-851" w:firstLine="567"/>
        <w:jc w:val="both"/>
      </w:pP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Приборы выпрямительной системы измеряют среднее по модулю значение измеряемой величины, а амплитудные электронные вольтметры – максимальное (амплитудное) значение. Но обычно всеми приборами (кроме магнитоэлектрических) пользуются для измерения действующих значений синусоидальных величин, и поэтому шкалы этих приборов градуируются в действующих значениях. Так, в выпрямительных приборах шкалы градуируется на </w:t>
      </w:r>
      <w:proofErr w:type="gramStart"/>
      <w:r>
        <w:rPr>
          <w:rFonts w:ascii="Times New Roman" w:hAnsi="Times New Roman"/>
          <w:sz w:val="28"/>
          <w:szCs w:val="28"/>
        </w:rPr>
        <w:t xml:space="preserve">напряжение </w:t>
      </w:r>
      <w:r w:rsidRPr="00B51E07">
        <w:rPr>
          <w:rFonts w:ascii="Times New Roman" w:hAnsi="Times New Roman"/>
          <w:position w:val="-14"/>
          <w:sz w:val="28"/>
          <w:szCs w:val="28"/>
        </w:rPr>
        <w:object w:dxaOrig="1180" w:dyaOrig="380">
          <v:shape id="_x0000_i1046" type="#_x0000_t75" style="width:65.25pt;height:21pt" o:ole="">
            <v:imagedata r:id="rId43" o:title=""/>
          </v:shape>
          <o:OLEObject Type="Embed" ProgID="Equation.DSMT4" ShapeID="_x0000_i1046" DrawAspect="Content" ObjectID="_1709195031" r:id="rId44"/>
        </w:objec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в амплитудных электронных вольтметрах на</w:t>
      </w:r>
      <w:r w:rsidRPr="00B51E07">
        <w:rPr>
          <w:rFonts w:ascii="Times New Roman" w:hAnsi="Times New Roman"/>
          <w:position w:val="-28"/>
          <w:sz w:val="28"/>
          <w:szCs w:val="28"/>
        </w:rPr>
        <w:object w:dxaOrig="1140" w:dyaOrig="660">
          <v:shape id="_x0000_i1047" type="#_x0000_t75" style="width:60.75pt;height:36pt" o:ole="">
            <v:imagedata r:id="rId45" o:title=""/>
          </v:shape>
          <o:OLEObject Type="Embed" ProgID="Equation.DSMT4" ShapeID="_x0000_i1047" DrawAspect="Content" ObjectID="_1709195032" r:id="rId46"/>
        </w:object>
      </w:r>
      <w:r>
        <w:rPr>
          <w:rFonts w:ascii="Times New Roman" w:hAnsi="Times New Roman"/>
          <w:sz w:val="28"/>
          <w:szCs w:val="28"/>
        </w:rPr>
        <w:t xml:space="preserve">.Так как отношения </w:t>
      </w:r>
      <w:r w:rsidRPr="00B51E07">
        <w:rPr>
          <w:rFonts w:ascii="Times New Roman" w:hAnsi="Times New Roman"/>
          <w:position w:val="-14"/>
          <w:sz w:val="28"/>
          <w:szCs w:val="28"/>
        </w:rPr>
        <w:object w:dxaOrig="720" w:dyaOrig="380">
          <v:shape id="_x0000_i1048" type="#_x0000_t75" style="width:40.5pt;height:21pt" o:ole="">
            <v:imagedata r:id="rId47" o:title=""/>
          </v:shape>
          <o:OLEObject Type="Embed" ProgID="Equation.DSMT4" ShapeID="_x0000_i1048" DrawAspect="Content" ObjectID="_1709195033" r:id="rId48"/>
        </w:object>
      </w:r>
      <w:r>
        <w:rPr>
          <w:rFonts w:ascii="Times New Roman" w:hAnsi="Times New Roman"/>
          <w:sz w:val="28"/>
          <w:szCs w:val="28"/>
        </w:rPr>
        <w:t xml:space="preserve">и </w:t>
      </w:r>
      <w:r w:rsidRPr="00B51E07">
        <w:rPr>
          <w:rFonts w:ascii="Times New Roman" w:hAnsi="Times New Roman"/>
          <w:position w:val="-12"/>
          <w:sz w:val="28"/>
          <w:szCs w:val="28"/>
        </w:rPr>
        <w:object w:dxaOrig="340" w:dyaOrig="360">
          <v:shape id="_x0000_i1049" type="#_x0000_t75" style="width:21pt;height:22.5pt" o:ole="">
            <v:imagedata r:id="rId49" o:title=""/>
          </v:shape>
          <o:OLEObject Type="Embed" ProgID="Equation.DSMT4" ShapeID="_x0000_i1049" DrawAspect="Content" ObjectID="_1709195034" r:id="rId50"/>
        </w:object>
      </w:r>
      <w:r>
        <w:rPr>
          <w:rFonts w:ascii="Times New Roman" w:hAnsi="Times New Roman"/>
          <w:sz w:val="28"/>
          <w:szCs w:val="28"/>
        </w:rPr>
        <w:t xml:space="preserve"> при несинусоидальной форме кривой отличаются от значений коэффициентов 1.11 и </w:t>
      </w:r>
      <w:r w:rsidRPr="00B51E07">
        <w:rPr>
          <w:rFonts w:ascii="Times New Roman" w:hAnsi="Times New Roman"/>
          <w:position w:val="-6"/>
          <w:sz w:val="28"/>
          <w:szCs w:val="28"/>
        </w:rPr>
        <w:object w:dxaOrig="380" w:dyaOrig="340">
          <v:shape id="_x0000_i1050" type="#_x0000_t75" style="width:24pt;height:21pt" o:ole="">
            <v:imagedata r:id="rId51" o:title=""/>
          </v:shape>
          <o:OLEObject Type="Embed" ProgID="Equation.DSMT4" ShapeID="_x0000_i1050" DrawAspect="Content" ObjectID="_1709195035" r:id="rId52"/>
        </w:object>
      </w:r>
      <w:r>
        <w:rPr>
          <w:rFonts w:ascii="Times New Roman" w:hAnsi="Times New Roman"/>
          <w:sz w:val="28"/>
          <w:szCs w:val="28"/>
        </w:rPr>
        <w:t>(для синусоиды), то выпрямительные и электронные приборы дают большую погрешность при измерении действующих значений несинусоидальной величины.</w:t>
      </w: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Посмотрим, что будут показывать приборы разных систем при различных формах кривой измеряемого напряжения (рис.1). Допустим, </w:t>
      </w:r>
      <w:proofErr w:type="gramStart"/>
      <w:r>
        <w:rPr>
          <w:rFonts w:ascii="Times New Roman" w:hAnsi="Times New Roman"/>
          <w:sz w:val="28"/>
          <w:szCs w:val="28"/>
        </w:rPr>
        <w:t xml:space="preserve">что </w:t>
      </w:r>
      <w:r w:rsidRPr="003A7E32">
        <w:rPr>
          <w:rFonts w:ascii="Times New Roman" w:hAnsi="Times New Roman"/>
          <w:position w:val="-12"/>
          <w:sz w:val="28"/>
          <w:szCs w:val="28"/>
        </w:rPr>
        <w:object w:dxaOrig="1140" w:dyaOrig="360">
          <v:shape id="_x0000_i1051" type="#_x0000_t75" style="width:66.75pt;height:21pt" o:ole="">
            <v:imagedata r:id="rId53" o:title=""/>
          </v:shape>
          <o:OLEObject Type="Embed" ProgID="Equation.DSMT4" ShapeID="_x0000_i1051" DrawAspect="Content" ObjectID="_1709195036" r:id="rId54"/>
        </w:objec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приведенном на рис.1-а, магнитоэлектрический вольтметр покажет нуль, так как отсутствует постоянная составляющая; электродинамический вольтметр покажет 100 В; выпрямительный вольтметр покажет</w:t>
      </w:r>
      <w:r w:rsidRPr="003A7E32">
        <w:rPr>
          <w:rFonts w:ascii="Times New Roman" w:hAnsi="Times New Roman"/>
          <w:position w:val="-10"/>
          <w:sz w:val="28"/>
          <w:szCs w:val="28"/>
        </w:rPr>
        <w:object w:dxaOrig="1640" w:dyaOrig="320">
          <v:shape id="_x0000_i1052" type="#_x0000_t75" style="width:96.75pt;height:20.25pt" o:ole="">
            <v:imagedata r:id="rId55" o:title=""/>
          </v:shape>
          <o:OLEObject Type="Embed" ProgID="Equation.DSMT4" ShapeID="_x0000_i1052" DrawAspect="Content" ObjectID="_1709195037" r:id="rId56"/>
        </w:object>
      </w:r>
      <w:r>
        <w:rPr>
          <w:rFonts w:ascii="Times New Roman" w:hAnsi="Times New Roman"/>
          <w:sz w:val="28"/>
          <w:szCs w:val="28"/>
        </w:rPr>
        <w:t xml:space="preserve">; амплитудный электронный вольтметр </w:t>
      </w:r>
      <w:proofErr w:type="gramStart"/>
      <w:r>
        <w:rPr>
          <w:rFonts w:ascii="Times New Roman" w:hAnsi="Times New Roman"/>
          <w:sz w:val="28"/>
          <w:szCs w:val="28"/>
        </w:rPr>
        <w:t xml:space="preserve">покажет </w:t>
      </w:r>
      <w:r w:rsidRPr="003A7E32">
        <w:rPr>
          <w:rFonts w:ascii="Times New Roman" w:hAnsi="Times New Roman"/>
          <w:position w:val="-28"/>
          <w:sz w:val="28"/>
          <w:szCs w:val="28"/>
        </w:rPr>
        <w:object w:dxaOrig="1520" w:dyaOrig="660">
          <v:shape id="_x0000_i1053" type="#_x0000_t75" style="width:77.25pt;height:36.75pt" o:ole="">
            <v:imagedata r:id="rId57" o:title=""/>
          </v:shape>
          <o:OLEObject Type="Embed" ProgID="Equation.DSMT4" ShapeID="_x0000_i1053" DrawAspect="Content" ObjectID="_1709195038" r:id="rId58"/>
        </w:objec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случае, приведенном на рис.1-б магнитоэлектрический вольтметр покажет нуль, так как отсутствует постоянная составляющая; электродинамический вольтметр </w:t>
      </w:r>
      <w:proofErr w:type="gramStart"/>
      <w:r>
        <w:rPr>
          <w:rFonts w:ascii="Times New Roman" w:hAnsi="Times New Roman"/>
          <w:sz w:val="28"/>
          <w:szCs w:val="28"/>
        </w:rPr>
        <w:t xml:space="preserve">покажет </w:t>
      </w:r>
      <w:r w:rsidRPr="003A7E32">
        <w:rPr>
          <w:rFonts w:ascii="Times New Roman" w:hAnsi="Times New Roman"/>
          <w:position w:val="-28"/>
          <w:sz w:val="28"/>
          <w:szCs w:val="28"/>
        </w:rPr>
        <w:object w:dxaOrig="1100" w:dyaOrig="660">
          <v:shape id="_x0000_i1054" type="#_x0000_t75" style="width:60.75pt;height:36.75pt" o:ole="">
            <v:imagedata r:id="rId59" o:title=""/>
          </v:shape>
          <o:OLEObject Type="Embed" ProgID="Equation.DSMT4" ShapeID="_x0000_i1054" DrawAspect="Content" ObjectID="_1709195039" r:id="rId60"/>
        </w:object>
      </w:r>
      <w:r>
        <w:rPr>
          <w:rFonts w:ascii="Times New Roman" w:hAnsi="Times New Roman"/>
          <w:sz w:val="28"/>
          <w:szCs w:val="28"/>
        </w:rPr>
        <w:t>;</w:t>
      </w:r>
      <w:proofErr w:type="gramEnd"/>
      <w:r>
        <w:rPr>
          <w:rFonts w:ascii="Times New Roman" w:hAnsi="Times New Roman"/>
          <w:sz w:val="28"/>
          <w:szCs w:val="28"/>
        </w:rPr>
        <w:t xml:space="preserve"> выпрямительный вольтметр покажет </w:t>
      </w:r>
      <w:r w:rsidRPr="003A7E32">
        <w:rPr>
          <w:rFonts w:ascii="Times New Roman" w:hAnsi="Times New Roman"/>
          <w:position w:val="-10"/>
          <w:sz w:val="28"/>
          <w:szCs w:val="28"/>
        </w:rPr>
        <w:object w:dxaOrig="1640" w:dyaOrig="320">
          <v:shape id="_x0000_i1055" type="#_x0000_t75" style="width:87.75pt;height:18.75pt" o:ole="">
            <v:imagedata r:id="rId61" o:title=""/>
          </v:shape>
          <o:OLEObject Type="Embed" ProgID="Equation.DSMT4" ShapeID="_x0000_i1055" DrawAspect="Content" ObjectID="_1709195040" r:id="rId62"/>
        </w:object>
      </w:r>
      <w:r>
        <w:rPr>
          <w:rFonts w:ascii="Times New Roman" w:hAnsi="Times New Roman"/>
          <w:sz w:val="28"/>
          <w:szCs w:val="28"/>
        </w:rPr>
        <w:t xml:space="preserve">; амплитудный электронный вольтметр покажет </w:t>
      </w:r>
      <w:r w:rsidRPr="003A7E32">
        <w:rPr>
          <w:rFonts w:ascii="Times New Roman" w:hAnsi="Times New Roman"/>
          <w:position w:val="-28"/>
          <w:sz w:val="28"/>
          <w:szCs w:val="28"/>
        </w:rPr>
        <w:object w:dxaOrig="1520" w:dyaOrig="660">
          <v:shape id="_x0000_i1056" type="#_x0000_t75" style="width:77.25pt;height:36.75pt" o:ole="">
            <v:imagedata r:id="rId57" o:title=""/>
          </v:shape>
          <o:OLEObject Type="Embed" ProgID="Equation.DSMT4" ShapeID="_x0000_i1056" DrawAspect="Content" ObjectID="_1709195041" r:id="rId63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случае, приведенном на рис.1-в, при</w:t>
      </w:r>
      <w:r w:rsidRPr="00C87633">
        <w:rPr>
          <w:rFonts w:ascii="Times New Roman" w:hAnsi="Times New Roman"/>
          <w:position w:val="-10"/>
          <w:sz w:val="28"/>
          <w:szCs w:val="28"/>
        </w:rPr>
        <w:object w:dxaOrig="1020" w:dyaOrig="320">
          <v:shape id="_x0000_i1057" type="#_x0000_t75" style="width:61.5pt;height:20.25pt" o:ole="">
            <v:imagedata r:id="rId64" o:title=""/>
          </v:shape>
          <o:OLEObject Type="Embed" ProgID="Equation.DSMT4" ShapeID="_x0000_i1057" DrawAspect="Content" ObjectID="_1709195042" r:id="rId65"/>
        </w:object>
      </w:r>
      <w:r>
        <w:rPr>
          <w:rFonts w:ascii="Times New Roman" w:hAnsi="Times New Roman"/>
          <w:sz w:val="28"/>
          <w:szCs w:val="28"/>
        </w:rPr>
        <w:t xml:space="preserve">магнитоэлектрический вольтметр покажет постоянную составляющую </w:t>
      </w:r>
      <w:r w:rsidRPr="00C87633">
        <w:rPr>
          <w:rFonts w:ascii="Times New Roman" w:hAnsi="Times New Roman"/>
          <w:position w:val="-12"/>
          <w:sz w:val="28"/>
          <w:szCs w:val="28"/>
        </w:rPr>
        <w:object w:dxaOrig="999" w:dyaOrig="360">
          <v:shape id="_x0000_i1058" type="#_x0000_t75" style="width:56.25pt;height:21pt" o:ole="">
            <v:imagedata r:id="rId66" o:title=""/>
          </v:shape>
          <o:OLEObject Type="Embed" ProgID="Equation.DSMT4" ShapeID="_x0000_i1058" DrawAspect="Content" ObjectID="_1709195043" r:id="rId67"/>
        </w:object>
      </w:r>
      <w:r>
        <w:rPr>
          <w:rFonts w:ascii="Times New Roman" w:hAnsi="Times New Roman"/>
          <w:sz w:val="28"/>
          <w:szCs w:val="28"/>
        </w:rPr>
        <w:t xml:space="preserve">; электродинамический вольтметр покажет </w:t>
      </w:r>
      <w:r w:rsidRPr="00C87633">
        <w:rPr>
          <w:rFonts w:ascii="Times New Roman" w:hAnsi="Times New Roman"/>
          <w:position w:val="-10"/>
          <w:sz w:val="28"/>
          <w:szCs w:val="28"/>
        </w:rPr>
        <w:object w:dxaOrig="1780" w:dyaOrig="380">
          <v:shape id="_x0000_i1059" type="#_x0000_t75" style="width:103.5pt;height:21pt" o:ole="">
            <v:imagedata r:id="rId68" o:title=""/>
          </v:shape>
          <o:OLEObject Type="Embed" ProgID="Equation.DSMT4" ShapeID="_x0000_i1059" DrawAspect="Content" ObjectID="_1709195044" r:id="rId69"/>
        </w:object>
      </w:r>
      <w:r>
        <w:rPr>
          <w:rFonts w:ascii="Times New Roman" w:hAnsi="Times New Roman"/>
          <w:sz w:val="28"/>
          <w:szCs w:val="28"/>
        </w:rPr>
        <w:t xml:space="preserve">; выпрямительный вольтметр покажет </w:t>
      </w:r>
      <w:r w:rsidRPr="00C87633">
        <w:rPr>
          <w:rFonts w:ascii="Times New Roman" w:hAnsi="Times New Roman"/>
          <w:position w:val="-10"/>
          <w:sz w:val="28"/>
          <w:szCs w:val="28"/>
        </w:rPr>
        <w:object w:dxaOrig="1760" w:dyaOrig="320">
          <v:shape id="_x0000_i1060" type="#_x0000_t75" style="width:100.5pt;height:18.75pt" o:ole="">
            <v:imagedata r:id="rId70" o:title=""/>
          </v:shape>
          <o:OLEObject Type="Embed" ProgID="Equation.DSMT4" ShapeID="_x0000_i1060" DrawAspect="Content" ObjectID="_1709195045" r:id="rId71"/>
        </w:object>
      </w:r>
      <w:r>
        <w:rPr>
          <w:rFonts w:ascii="Times New Roman" w:hAnsi="Times New Roman"/>
          <w:sz w:val="28"/>
          <w:szCs w:val="28"/>
        </w:rPr>
        <w:t xml:space="preserve">; амплитудный вольтметр покажет </w:t>
      </w:r>
      <w:r w:rsidRPr="003A7E32">
        <w:rPr>
          <w:rFonts w:ascii="Times New Roman" w:hAnsi="Times New Roman"/>
          <w:position w:val="-28"/>
          <w:sz w:val="28"/>
          <w:szCs w:val="28"/>
        </w:rPr>
        <w:object w:dxaOrig="1520" w:dyaOrig="660">
          <v:shape id="_x0000_i1061" type="#_x0000_t75" style="width:77.25pt;height:36.75pt" o:ole="">
            <v:imagedata r:id="rId57" o:title=""/>
          </v:shape>
          <o:OLEObject Type="Embed" ProgID="Equation.DSMT4" ShapeID="_x0000_i1061" DrawAspect="Content" ObjectID="_1709195046" r:id="rId72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приведенной ниже таблице приведены некоторые виды простейших форм кривой напряжения (тока) и соответствующие им действующие и средние значения напряжения (тока), а также значения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коэффициентов </w:t>
      </w:r>
      <w:r w:rsidRPr="00C87633">
        <w:rPr>
          <w:rFonts w:ascii="Times New Roman" w:hAnsi="Times New Roman"/>
          <w:position w:val="-14"/>
          <w:sz w:val="28"/>
          <w:szCs w:val="28"/>
        </w:rPr>
        <w:object w:dxaOrig="720" w:dyaOrig="380">
          <v:shape id="_x0000_i1062" type="#_x0000_t75" style="width:42pt;height:21pt" o:ole="">
            <v:imagedata r:id="rId73" o:title=""/>
          </v:shape>
          <o:OLEObject Type="Embed" ProgID="Equation.DSMT4" ShapeID="_x0000_i1062" DrawAspect="Content" ObjectID="_1709195047" r:id="rId74"/>
        </w:objec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87633">
        <w:rPr>
          <w:rFonts w:ascii="Times New Roman" w:hAnsi="Times New Roman"/>
          <w:position w:val="-12"/>
          <w:sz w:val="28"/>
          <w:szCs w:val="28"/>
        </w:rPr>
        <w:object w:dxaOrig="340" w:dyaOrig="360">
          <v:shape id="_x0000_i1063" type="#_x0000_t75" style="width:21pt;height:22.5pt" o:ole="">
            <v:imagedata r:id="rId75" o:title=""/>
          </v:shape>
          <o:OLEObject Type="Embed" ProgID="Equation.DSMT4" ShapeID="_x0000_i1063" DrawAspect="Content" ObjectID="_1709195048" r:id="rId76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ряде практических случаев представляет интерес среднее значение измеряемой величины. В этом случае следует применять только приборы выпрямительной системы, так как даже отградуированные в средних значениях приборы других систем при отличии формы кривой измеряемой величины от синусоиды будут давать погрешность. Почти все типы приборов изменяют показания в зависимости от формы кривой измеряемой величины. Исключение составляют лишь приборы термоэлектрической и электростатической систем.</w:t>
      </w: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  <w:r w:rsidRPr="00B370BE">
        <w:rPr>
          <w:rFonts w:ascii="Times New Roman" w:hAnsi="Times New Roman"/>
          <w:position w:val="-4"/>
          <w:sz w:val="28"/>
          <w:szCs w:val="28"/>
        </w:rPr>
        <w:object w:dxaOrig="180" w:dyaOrig="279">
          <v:shape id="_x0000_i1064" type="#_x0000_t75" style="width:9pt;height:14.25pt" o:ole="">
            <v:imagedata r:id="rId77" o:title=""/>
          </v:shape>
          <o:OLEObject Type="Embed" ProgID="Equation.DSMT4" ShapeID="_x0000_i1064" DrawAspect="Content" ObjectID="_1709195049" r:id="rId78"/>
        </w:object>
      </w:r>
    </w:p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646B84">
      <w:pPr>
        <w:spacing w:after="0" w:line="360" w:lineRule="auto"/>
        <w:ind w:left="-851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ЗАВИСИМОСТЬ ПОКАЗАНИЙ АНАЛОГОВЫХ</w:t>
      </w:r>
    </w:p>
    <w:p w:rsidR="00F37449" w:rsidRDefault="00F37449" w:rsidP="00646B84">
      <w:pPr>
        <w:spacing w:after="0" w:line="360" w:lineRule="auto"/>
        <w:ind w:left="-851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ВОЛЬТМЕТРОВ ОТ ФОРМЫ КРИВОЙ</w:t>
      </w:r>
    </w:p>
    <w:p w:rsidR="00F37449" w:rsidRDefault="00F37449" w:rsidP="00646B84">
      <w:pPr>
        <w:spacing w:after="0" w:line="360" w:lineRule="auto"/>
        <w:ind w:left="-851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ИЗМЕРЯЕМОГО НАПРЯЖЕНИЯ</w:t>
      </w:r>
    </w:p>
    <w:p w:rsidR="00F37449" w:rsidRDefault="00F37449" w:rsidP="00646B84">
      <w:pPr>
        <w:spacing w:after="0" w:line="360" w:lineRule="auto"/>
        <w:ind w:left="-851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Шкалы подавляющего большинства аналоговых (стрелочных) вольтметров, предназначенных для измерения переменных напряжений, градуируют в среднеквадратичных значениях синусоидального напряжения. Шкалы импульсных вольтметров градуируют в пиковых значениях напряжения.</w:t>
      </w: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Соотношения между </w:t>
      </w:r>
      <w:proofErr w:type="gramStart"/>
      <w:r>
        <w:rPr>
          <w:rFonts w:ascii="Times New Roman" w:hAnsi="Times New Roman"/>
          <w:sz w:val="28"/>
          <w:szCs w:val="28"/>
        </w:rPr>
        <w:t xml:space="preserve">максимальным </w:t>
      </w:r>
      <w:r w:rsidRPr="0026227C">
        <w:rPr>
          <w:rFonts w:ascii="Times New Roman" w:hAnsi="Times New Roman"/>
          <w:position w:val="-12"/>
          <w:sz w:val="28"/>
          <w:szCs w:val="28"/>
        </w:rPr>
        <w:object w:dxaOrig="340" w:dyaOrig="360">
          <v:shape id="_x0000_i1065" type="#_x0000_t75" style="width:21pt;height:21pt" o:ole="">
            <v:imagedata r:id="rId79" o:title=""/>
          </v:shape>
          <o:OLEObject Type="Embed" ProgID="Equation.DSMT4" ShapeID="_x0000_i1065" DrawAspect="Content" ObjectID="_1709195050" r:id="rId80"/>
        </w:objec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среднеквадратичным </w:t>
      </w:r>
      <w:r w:rsidRPr="0026227C">
        <w:rPr>
          <w:rFonts w:ascii="Times New Roman" w:hAnsi="Times New Roman"/>
          <w:position w:val="-6"/>
          <w:sz w:val="28"/>
          <w:szCs w:val="28"/>
        </w:rPr>
        <w:object w:dxaOrig="260" w:dyaOrig="279">
          <v:shape id="_x0000_i1066" type="#_x0000_t75" style="width:15.75pt;height:17.25pt" o:ole="">
            <v:imagedata r:id="rId81" o:title=""/>
          </v:shape>
          <o:OLEObject Type="Embed" ProgID="Equation.DSMT4" ShapeID="_x0000_i1066" DrawAspect="Content" ObjectID="_1709195051" r:id="rId82"/>
        </w:object>
      </w:r>
      <w:r>
        <w:rPr>
          <w:rFonts w:ascii="Times New Roman" w:hAnsi="Times New Roman"/>
          <w:sz w:val="28"/>
          <w:szCs w:val="28"/>
        </w:rPr>
        <w:t xml:space="preserve"> и средневыпрямленным </w:t>
      </w:r>
      <w:r w:rsidRPr="0026227C">
        <w:rPr>
          <w:rFonts w:ascii="Times New Roman" w:hAnsi="Times New Roman"/>
          <w:position w:val="-14"/>
          <w:sz w:val="28"/>
          <w:szCs w:val="28"/>
        </w:rPr>
        <w:object w:dxaOrig="480" w:dyaOrig="380">
          <v:shape id="_x0000_i1067" type="#_x0000_t75" style="width:30.75pt;height:24pt" o:ole="">
            <v:imagedata r:id="rId83" o:title=""/>
          </v:shape>
          <o:OLEObject Type="Embed" ProgID="Equation.DSMT4" ShapeID="_x0000_i1067" DrawAspect="Content" ObjectID="_1709195052" r:id="rId84"/>
        </w:object>
      </w:r>
      <w:r>
        <w:rPr>
          <w:rFonts w:ascii="Times New Roman" w:hAnsi="Times New Roman"/>
          <w:sz w:val="28"/>
          <w:szCs w:val="28"/>
        </w:rPr>
        <w:t>значениями синусоидального напряжения таковы:</w:t>
      </w:r>
    </w:p>
    <w:p w:rsidR="00F37449" w:rsidRDefault="00F37449" w:rsidP="00646B84">
      <w:pPr>
        <w:spacing w:after="0" w:line="360" w:lineRule="auto"/>
        <w:ind w:left="-567" w:right="283" w:firstLine="567"/>
        <w:jc w:val="center"/>
        <w:rPr>
          <w:rFonts w:ascii="Times New Roman" w:hAnsi="Times New Roman"/>
          <w:sz w:val="28"/>
          <w:szCs w:val="28"/>
        </w:rPr>
      </w:pPr>
      <w:r w:rsidRPr="0026227C">
        <w:rPr>
          <w:rFonts w:ascii="Times New Roman" w:hAnsi="Times New Roman"/>
          <w:position w:val="-12"/>
          <w:sz w:val="28"/>
          <w:szCs w:val="28"/>
        </w:rPr>
        <w:object w:dxaOrig="1080" w:dyaOrig="400">
          <v:shape id="_x0000_i1068" type="#_x0000_t75" style="width:63pt;height:24pt" o:ole="">
            <v:imagedata r:id="rId85" o:title=""/>
          </v:shape>
          <o:OLEObject Type="Embed" ProgID="Equation.DSMT4" ShapeID="_x0000_i1068" DrawAspect="Content" ObjectID="_1709195053" r:id="rId86"/>
        </w:object>
      </w:r>
      <w:r>
        <w:rPr>
          <w:rFonts w:ascii="Times New Roman" w:hAnsi="Times New Roman"/>
          <w:sz w:val="28"/>
          <w:szCs w:val="28"/>
        </w:rPr>
        <w:t>,</w:t>
      </w:r>
      <w:r w:rsidRPr="0026227C">
        <w:rPr>
          <w:rFonts w:ascii="Times New Roman" w:hAnsi="Times New Roman"/>
          <w:position w:val="-14"/>
          <w:sz w:val="28"/>
          <w:szCs w:val="28"/>
        </w:rPr>
        <w:object w:dxaOrig="1260" w:dyaOrig="380">
          <v:shape id="_x0000_i1069" type="#_x0000_t75" style="width:72.75pt;height:21pt" o:ole="">
            <v:imagedata r:id="rId87" o:title=""/>
          </v:shape>
          <o:OLEObject Type="Embed" ProgID="Equation.DSMT4" ShapeID="_x0000_i1069" DrawAspect="Content" ObjectID="_1709195054" r:id="rId88"/>
        </w:object>
      </w: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измерении напряжений, отличных по форме от синусоидальных, лишь показания квадратичных электронных вольтметров с открытым входом, а также вольтметров электромагнитной, электродинамической (ферродинамической) и электростатической систем соответствуют среднеквадратичному значению измеряемого напряжения. Показания всех других типов вольтметров (детекторы которых </w:t>
      </w:r>
      <w:proofErr w:type="spellStart"/>
      <w:r>
        <w:rPr>
          <w:rFonts w:ascii="Times New Roman" w:hAnsi="Times New Roman"/>
          <w:sz w:val="28"/>
          <w:szCs w:val="28"/>
        </w:rPr>
        <w:t>неквадратичны</w:t>
      </w:r>
      <w:proofErr w:type="spellEnd"/>
      <w:r>
        <w:rPr>
          <w:rFonts w:ascii="Times New Roman" w:hAnsi="Times New Roman"/>
          <w:sz w:val="28"/>
          <w:szCs w:val="28"/>
        </w:rPr>
        <w:t>) не будут соответствовать этому значению измеряемого напряжения.</w:t>
      </w:r>
    </w:p>
    <w:p w:rsidR="00F37449" w:rsidRDefault="00F37449" w:rsidP="00646B84">
      <w:pPr>
        <w:spacing w:after="0" w:line="360" w:lineRule="auto"/>
        <w:ind w:left="-567" w:right="283" w:firstLine="567"/>
        <w:jc w:val="both"/>
      </w:pPr>
      <w:r>
        <w:object w:dxaOrig="8651" w:dyaOrig="3495">
          <v:shape id="_x0000_i1070" type="#_x0000_t75" style="width:432.75pt;height:174.75pt" o:ole="">
            <v:imagedata r:id="rId89" o:title=""/>
          </v:shape>
          <o:OLEObject Type="Embed" ProgID="Visio.Drawing.11" ShapeID="_x0000_i1070" DrawAspect="Content" ObjectID="_1709195055" r:id="rId90"/>
        </w:object>
      </w: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уяснения выше сказанного кратко познакомимся с процессом градуировки вольтметров. Пусть имеются четыре электронных вольтметра, шкалы которых нужно проградуировать. Вольтметр №1, имеющий пиковый детектор с закрытым входом, предназначается для измерения высоты импульсов. Вольтметр №2, имеющий пиковый детектор с закрытым входом, предназначается для измерения синусоидальных напряжений в среднеквадратичных значениях. Вольтметр №3 имеет квадратичный детектор; вольтметр №4 – детектор средневыпрямленного значения и предназначается для измерения синусоидальных напряжений в среднеквадратичных значениях.</w:t>
      </w: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Подключим эти вольтметры к стабилизированному источнику синусоидального напряжения и проведем градуировку их шкал. </w:t>
      </w: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Пусть максимальное значение напряжения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источника </w:t>
      </w:r>
      <w:r w:rsidRPr="004A2E51">
        <w:rPr>
          <w:rFonts w:ascii="Times New Roman" w:hAnsi="Times New Roman"/>
          <w:position w:val="-12"/>
          <w:sz w:val="28"/>
          <w:szCs w:val="28"/>
        </w:rPr>
        <w:object w:dxaOrig="1120" w:dyaOrig="360">
          <v:shape id="_x0000_i1071" type="#_x0000_t75" style="width:58.5pt;height:20.25pt" o:ole="">
            <v:imagedata r:id="rId91" o:title=""/>
          </v:shape>
          <o:OLEObject Type="Embed" ProgID="Equation.DSMT4" ShapeID="_x0000_i1071" DrawAspect="Content" ObjectID="_1709195056" r:id="rId92"/>
        </w:objec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В этом случае стрелка измерителя вольтметра №1 повернется на угол, пропорциональный</w:t>
      </w:r>
      <w:r w:rsidRPr="0026227C">
        <w:rPr>
          <w:rFonts w:ascii="Times New Roman" w:hAnsi="Times New Roman"/>
          <w:position w:val="-12"/>
          <w:sz w:val="28"/>
          <w:szCs w:val="28"/>
        </w:rPr>
        <w:object w:dxaOrig="340" w:dyaOrig="360">
          <v:shape id="_x0000_i1072" type="#_x0000_t75" style="width:21pt;height:21pt" o:ole="">
            <v:imagedata r:id="rId79" o:title=""/>
          </v:shape>
          <o:OLEObject Type="Embed" ProgID="Equation.DSMT4" ShapeID="_x0000_i1072" DrawAspect="Content" ObjectID="_1709195057" r:id="rId93"/>
        </w:object>
      </w:r>
      <w:r>
        <w:rPr>
          <w:rFonts w:ascii="Times New Roman" w:hAnsi="Times New Roman"/>
          <w:sz w:val="28"/>
          <w:szCs w:val="28"/>
        </w:rPr>
        <w:t xml:space="preserve">. Так как прибор предназначается для измерения высоты импульсов, то против конца стрелки измерителя ставят риску и число 141       </w:t>
      </w:r>
      <w:proofErr w:type="gramStart"/>
      <w:r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4A2E51">
        <w:rPr>
          <w:rFonts w:ascii="Times New Roman" w:hAnsi="Times New Roman"/>
          <w:position w:val="-12"/>
          <w:sz w:val="28"/>
          <w:szCs w:val="28"/>
        </w:rPr>
        <w:object w:dxaOrig="1120" w:dyaOrig="360">
          <v:shape id="_x0000_i1073" type="#_x0000_t75" style="width:58.5pt;height:20.25pt" o:ole="">
            <v:imagedata r:id="rId91" o:title=""/>
          </v:shape>
          <o:OLEObject Type="Embed" ProgID="Equation.DSMT4" ShapeID="_x0000_i1073" DrawAspect="Content" ObjectID="_1709195058" r:id="rId94"/>
        </w:object>
      </w:r>
      <w:r>
        <w:rPr>
          <w:rFonts w:ascii="Times New Roman" w:hAnsi="Times New Roman"/>
          <w:sz w:val="28"/>
          <w:szCs w:val="28"/>
        </w:rPr>
        <w:t>). Стрелка измерителя вольтметра №2 также повернется на угол, пропорциональный максимуму калибрующего напряжения, однако против конца стрелки нужно поставить число 100, так как прибор градуируется в среднеквадратичных</w:t>
      </w:r>
      <w:r w:rsidR="00291B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значениях синусоидального напряжения. Угол поворота стрелки вольтметра №3 пропорционален среднеквадратичному значению калибрующего напряжения и против конца стрелки следует поставить число 100. Угол </w:t>
      </w:r>
      <w:proofErr w:type="gramStart"/>
      <w:r>
        <w:rPr>
          <w:rFonts w:ascii="Times New Roman" w:hAnsi="Times New Roman"/>
          <w:sz w:val="28"/>
          <w:szCs w:val="28"/>
        </w:rPr>
        <w:t>поворота  стрелки</w:t>
      </w:r>
      <w:proofErr w:type="gramEnd"/>
      <w:r>
        <w:rPr>
          <w:rFonts w:ascii="Times New Roman" w:hAnsi="Times New Roman"/>
          <w:sz w:val="28"/>
          <w:szCs w:val="28"/>
        </w:rPr>
        <w:t xml:space="preserve"> измерителя вольтметра №4 пропорционален средневыпрямленному значению калибрующего напряжения (</w:t>
      </w:r>
      <w:r w:rsidRPr="0026227C">
        <w:rPr>
          <w:rFonts w:ascii="Times New Roman" w:hAnsi="Times New Roman"/>
          <w:position w:val="-14"/>
          <w:sz w:val="28"/>
          <w:szCs w:val="28"/>
        </w:rPr>
        <w:object w:dxaOrig="480" w:dyaOrig="380">
          <v:shape id="_x0000_i1074" type="#_x0000_t75" style="width:30.75pt;height:24pt" o:ole="">
            <v:imagedata r:id="rId83" o:title=""/>
          </v:shape>
          <o:OLEObject Type="Embed" ProgID="Equation.DSMT4" ShapeID="_x0000_i1074" DrawAspect="Content" ObjectID="_1709195059" r:id="rId95"/>
        </w:object>
      </w:r>
      <w:r>
        <w:rPr>
          <w:rFonts w:ascii="Times New Roman" w:hAnsi="Times New Roman"/>
          <w:sz w:val="28"/>
          <w:szCs w:val="28"/>
        </w:rPr>
        <w:t>=90 В), однако против конца стрелки нужно поставить число 100, так как прибор предназначен для измерения синусоидальных напряжений в среднеквадратичных значениях.</w:t>
      </w: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измерении напряжений, форма которых отлична от синусоидальной, всегда нужно учитывать характер градуировки шкалы вольтметра. Так, например, если при измерении неизвестного напряжения вольтметр №4 показал 30 В, то это означает при открытом входе вольтметра, что средневыпрямленное значение измеряемого напряжения равно</w:t>
      </w:r>
      <w:r w:rsidRPr="0046295A">
        <w:rPr>
          <w:rFonts w:ascii="Times New Roman" w:hAnsi="Times New Roman"/>
          <w:position w:val="-10"/>
          <w:sz w:val="28"/>
          <w:szCs w:val="28"/>
        </w:rPr>
        <w:object w:dxaOrig="1440" w:dyaOrig="320">
          <v:shape id="_x0000_i1075" type="#_x0000_t75" style="width:75pt;height:15.75pt" o:ole="">
            <v:imagedata r:id="rId96" o:title=""/>
          </v:shape>
          <o:OLEObject Type="Embed" ProgID="Equation.DSMT4" ShapeID="_x0000_i1075" DrawAspect="Content" ObjectID="_1709195060" r:id="rId97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же какое-то неизвестное напряжение измерялось прибором №2 с закрытым входом и его показания равны 10 В, то можно лишь сказать, что это напряжение имело пиковое отклонение вверх над постоянной </w:t>
      </w:r>
      <w:proofErr w:type="gramStart"/>
      <w:r>
        <w:rPr>
          <w:rFonts w:ascii="Times New Roman" w:hAnsi="Times New Roman"/>
          <w:sz w:val="28"/>
          <w:szCs w:val="28"/>
        </w:rPr>
        <w:t xml:space="preserve">составляющей </w:t>
      </w:r>
      <w:r w:rsidRPr="0046295A">
        <w:rPr>
          <w:rFonts w:ascii="Times New Roman" w:hAnsi="Times New Roman"/>
          <w:position w:val="-10"/>
          <w:sz w:val="28"/>
          <w:szCs w:val="28"/>
        </w:rPr>
        <w:object w:dxaOrig="1440" w:dyaOrig="380">
          <v:shape id="_x0000_i1076" type="#_x0000_t75" style="width:75pt;height:20.25pt" o:ole="">
            <v:imagedata r:id="rId98" o:title=""/>
          </v:shape>
          <o:OLEObject Type="Embed" ProgID="Equation.DSMT4" ShapeID="_x0000_i1076" DrawAspect="Content" ObjectID="_1709195061" r:id="rId99"/>
        </w:objec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форма измеряемого напряжения известна, то интересующее экспериментатора значение напряжения может быть определено по отчетам прибора практически любого типа.</w:t>
      </w: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</w:p>
    <w:p w:rsidR="00F37449" w:rsidRPr="00223B4B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</w:p>
    <w:p w:rsidR="00F37449" w:rsidRPr="00F3669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646B84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CE7791">
      <w:pPr>
        <w:spacing w:after="0"/>
        <w:ind w:left="-567" w:right="284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ЗАДАНИЕ К ККР ПО ТЕМЕ: ИЗМЕРЕНИЕ НЕСИНУСОИДАЛЬНЫХ НАПРЯЖЕНИЙ ПРИБОРАМИ РАЗЛИЧНЫХ СИСТЕМ.</w:t>
      </w:r>
    </w:p>
    <w:p w:rsidR="00F37449" w:rsidRDefault="00F37449" w:rsidP="00CE7791">
      <w:pPr>
        <w:spacing w:after="0"/>
        <w:ind w:left="-567" w:right="284" w:firstLine="567"/>
        <w:jc w:val="center"/>
        <w:rPr>
          <w:rFonts w:ascii="Times New Roman" w:hAnsi="Times New Roman"/>
          <w:sz w:val="28"/>
          <w:szCs w:val="28"/>
        </w:rPr>
      </w:pPr>
    </w:p>
    <w:p w:rsidR="00F37449" w:rsidRPr="00F26393" w:rsidRDefault="00F37449" w:rsidP="00CE7791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результат измерения одного из несинусоидальных напряжений в зависимости от варианта, формы и параметры которых приведены в таблице №1, следующими приборами:</w:t>
      </w:r>
    </w:p>
    <w:p w:rsidR="00F37449" w:rsidRPr="00397DF0" w:rsidRDefault="00F37449" w:rsidP="00CE7791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электромеханических  приборов.</w:t>
      </w:r>
    </w:p>
    <w:p w:rsidR="00F37449" w:rsidRDefault="00F37449" w:rsidP="00CE7791">
      <w:pPr>
        <w:pStyle w:val="a3"/>
        <w:numPr>
          <w:ilvl w:val="0"/>
          <w:numId w:val="2"/>
        </w:num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Магнитоэлектрическим вольтметром</w:t>
      </w:r>
    </w:p>
    <w:p w:rsidR="00F37449" w:rsidRDefault="00F37449" w:rsidP="00CE7791">
      <w:pPr>
        <w:pStyle w:val="a3"/>
        <w:numPr>
          <w:ilvl w:val="0"/>
          <w:numId w:val="2"/>
        </w:num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Выпрямительным вольтметром</w:t>
      </w:r>
    </w:p>
    <w:p w:rsidR="00F37449" w:rsidRDefault="00F37449" w:rsidP="00CE7791">
      <w:pPr>
        <w:pStyle w:val="a3"/>
        <w:numPr>
          <w:ilvl w:val="0"/>
          <w:numId w:val="2"/>
        </w:num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Электромагнитными вольтметром</w:t>
      </w:r>
    </w:p>
    <w:p w:rsidR="00F37449" w:rsidRDefault="00F37449" w:rsidP="00CE7791">
      <w:pPr>
        <w:pStyle w:val="a3"/>
        <w:numPr>
          <w:ilvl w:val="0"/>
          <w:numId w:val="2"/>
        </w:num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Электродинамическим вольтметром</w:t>
      </w:r>
    </w:p>
    <w:p w:rsidR="00F37449" w:rsidRPr="00397DF0" w:rsidRDefault="00F37449" w:rsidP="00CE7791">
      <w:pPr>
        <w:pStyle w:val="a3"/>
        <w:numPr>
          <w:ilvl w:val="0"/>
          <w:numId w:val="2"/>
        </w:num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Электростатическим вольтметром</w:t>
      </w:r>
    </w:p>
    <w:p w:rsidR="00F37449" w:rsidRPr="00397DF0" w:rsidRDefault="00F37449" w:rsidP="00397DF0">
      <w:pPr>
        <w:spacing w:after="0"/>
        <w:ind w:left="-567"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электромеханических  приборов изобразить эскизы конструкций приборов и указать их основные принципы действия  и достоинства и недостатки</w:t>
      </w:r>
    </w:p>
    <w:p w:rsidR="00F37449" w:rsidRDefault="00F37449" w:rsidP="00CE7791">
      <w:pPr>
        <w:pStyle w:val="a3"/>
        <w:numPr>
          <w:ilvl w:val="0"/>
          <w:numId w:val="2"/>
        </w:num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электронными вольтметрами в соответствии с таблицей  Табл. 2</w:t>
      </w:r>
    </w:p>
    <w:p w:rsidR="00F37449" w:rsidRDefault="00F37449" w:rsidP="00AD255A">
      <w:pPr>
        <w:pStyle w:val="a3"/>
        <w:spacing w:after="0"/>
        <w:ind w:left="360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по отсчету со шкалы вольтметра определить все характеристики измеряемые напряжения :</w:t>
      </w:r>
    </w:p>
    <w:p w:rsidR="00F37449" w:rsidRPr="003E4EC5" w:rsidRDefault="00F37449" w:rsidP="00AD255A">
      <w:pPr>
        <w:pStyle w:val="a3"/>
        <w:spacing w:after="0"/>
        <w:ind w:left="360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-амплитудное  напряжение </w:t>
      </w:r>
      <w:r w:rsidRPr="003E4EC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а</w:t>
      </w:r>
    </w:p>
    <w:p w:rsidR="00F37449" w:rsidRPr="003E4EC5" w:rsidRDefault="00F37449" w:rsidP="00AD255A">
      <w:pPr>
        <w:pStyle w:val="a3"/>
        <w:spacing w:after="0"/>
        <w:ind w:left="360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-действующее напряжение</w:t>
      </w:r>
      <w:r w:rsidRPr="003E4EC5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U</w:t>
      </w:r>
    </w:p>
    <w:p w:rsidR="00F37449" w:rsidRDefault="00F37449" w:rsidP="00AD255A">
      <w:pPr>
        <w:pStyle w:val="a3"/>
        <w:spacing w:after="0"/>
        <w:ind w:left="360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средневыпрямленное напряжение</w:t>
      </w:r>
      <w:r w:rsidRPr="00F26393">
        <w:rPr>
          <w:rFonts w:ascii="Times New Roman" w:hAnsi="Times New Roman"/>
          <w:sz w:val="28"/>
          <w:szCs w:val="28"/>
        </w:rPr>
        <w:t xml:space="preserve"> _ </w:t>
      </w:r>
      <w:r>
        <w:rPr>
          <w:rFonts w:ascii="Times New Roman" w:hAnsi="Times New Roman"/>
          <w:sz w:val="28"/>
          <w:szCs w:val="28"/>
          <w:lang w:val="en-US"/>
        </w:rPr>
        <w:t>U</w:t>
      </w:r>
      <w:proofErr w:type="spellStart"/>
      <w:r>
        <w:rPr>
          <w:rFonts w:ascii="Times New Roman" w:hAnsi="Times New Roman"/>
          <w:sz w:val="28"/>
          <w:szCs w:val="28"/>
        </w:rPr>
        <w:t>св</w:t>
      </w:r>
      <w:proofErr w:type="spellEnd"/>
    </w:p>
    <w:p w:rsidR="00F37449" w:rsidRDefault="00F37449" w:rsidP="00AD255A">
      <w:pPr>
        <w:pStyle w:val="a3"/>
        <w:spacing w:after="0"/>
        <w:ind w:left="360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Дополнительно: представить несколько схем разновидностей детекторов  Ваших вольтметров.</w:t>
      </w:r>
    </w:p>
    <w:p w:rsidR="00F37449" w:rsidRPr="003E4EC5" w:rsidRDefault="00F37449" w:rsidP="00AD255A">
      <w:pPr>
        <w:pStyle w:val="a3"/>
        <w:spacing w:after="0"/>
        <w:ind w:left="360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Предполагается, что спектр измеряемого напряжения не выходит за пределы полосы пропускания вольтметра. Вид номера  измеряемого напряжения    указывается  в Табл. 2, а форма  этого номера соответствует в Табл.1.  </w:t>
      </w:r>
    </w:p>
    <w:p w:rsidR="00F37449" w:rsidRDefault="00F37449" w:rsidP="00CE7791">
      <w:p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пояснительной записки</w:t>
      </w:r>
    </w:p>
    <w:p w:rsidR="00F37449" w:rsidRDefault="00F37449" w:rsidP="0078242D">
      <w:pPr>
        <w:numPr>
          <w:ilvl w:val="0"/>
          <w:numId w:val="5"/>
        </w:num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Пояснения для вопросов заданных для свойств электромеханических приборов</w:t>
      </w:r>
    </w:p>
    <w:p w:rsidR="00F37449" w:rsidRDefault="00F37449" w:rsidP="0078242D">
      <w:pPr>
        <w:numPr>
          <w:ilvl w:val="0"/>
          <w:numId w:val="5"/>
        </w:num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электронного прибора изобразить блок-схему измерений  при закрытом и открытом входов прибора, поясняющие измеряемого напряжения через измерительный  тракт вольтметра.</w:t>
      </w:r>
    </w:p>
    <w:p w:rsidR="00F37449" w:rsidRDefault="00F37449" w:rsidP="00080DF8">
      <w:pPr>
        <w:spacing w:after="0"/>
        <w:ind w:left="360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Изобразите различие   закрытого входа на детектируемое исходное </w:t>
      </w:r>
      <w:proofErr w:type="spellStart"/>
      <w:r>
        <w:rPr>
          <w:rFonts w:ascii="Times New Roman" w:hAnsi="Times New Roman"/>
          <w:sz w:val="28"/>
          <w:szCs w:val="28"/>
        </w:rPr>
        <w:t>напряжение.,Как</w:t>
      </w:r>
      <w:proofErr w:type="spellEnd"/>
      <w:r>
        <w:rPr>
          <w:rFonts w:ascii="Times New Roman" w:hAnsi="Times New Roman"/>
          <w:sz w:val="28"/>
          <w:szCs w:val="28"/>
        </w:rPr>
        <w:t xml:space="preserve">  меняется постоянная составляющая .</w:t>
      </w:r>
    </w:p>
    <w:p w:rsidR="00F37449" w:rsidRDefault="00F37449" w:rsidP="00080DF8">
      <w:pPr>
        <w:spacing w:after="0"/>
        <w:ind w:left="360"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Изобразите форму  измеряющего напряжения.</w:t>
      </w:r>
    </w:p>
    <w:p w:rsidR="00F37449" w:rsidRDefault="00F37449" w:rsidP="00CE7791">
      <w:pPr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0C5F3E">
      <w:pPr>
        <w:tabs>
          <w:tab w:val="left" w:pos="5920"/>
        </w:tabs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37449" w:rsidRDefault="00F37449" w:rsidP="000C5F3E">
      <w:pPr>
        <w:tabs>
          <w:tab w:val="left" w:pos="5920"/>
        </w:tabs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0C5F3E">
      <w:pPr>
        <w:tabs>
          <w:tab w:val="left" w:pos="5920"/>
        </w:tabs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0C5F3E">
      <w:pPr>
        <w:tabs>
          <w:tab w:val="left" w:pos="5920"/>
        </w:tabs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0C5F3E">
      <w:pPr>
        <w:tabs>
          <w:tab w:val="left" w:pos="5920"/>
        </w:tabs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</w:p>
    <w:p w:rsidR="00F37449" w:rsidRDefault="00F37449" w:rsidP="000C5F3E">
      <w:pPr>
        <w:tabs>
          <w:tab w:val="left" w:pos="5920"/>
        </w:tabs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</w:p>
    <w:p w:rsidR="00F37449" w:rsidRDefault="00F37449" w:rsidP="00080DF8">
      <w:pPr>
        <w:tabs>
          <w:tab w:val="left" w:pos="5920"/>
        </w:tabs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p w:rsidR="00F37449" w:rsidRDefault="00F37449" w:rsidP="000C5F3E">
      <w:pPr>
        <w:tabs>
          <w:tab w:val="left" w:pos="5920"/>
        </w:tabs>
        <w:spacing w:after="0"/>
        <w:ind w:right="284"/>
        <w:jc w:val="both"/>
        <w:rPr>
          <w:rFonts w:ascii="Times New Roman" w:hAnsi="Times New Roman"/>
          <w:sz w:val="28"/>
          <w:szCs w:val="28"/>
        </w:rPr>
      </w:pPr>
    </w:p>
    <w:tbl>
      <w:tblPr>
        <w:tblW w:w="5702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3122"/>
        <w:gridCol w:w="1419"/>
        <w:gridCol w:w="1273"/>
        <w:gridCol w:w="1561"/>
        <w:gridCol w:w="1277"/>
        <w:gridCol w:w="1273"/>
      </w:tblGrid>
      <w:tr w:rsidR="00F37449" w:rsidRPr="008A37CC" w:rsidTr="008A37CC">
        <w:trPr>
          <w:trHeight w:val="711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№ вариант</w:t>
            </w:r>
            <w:r>
              <w:rPr>
                <w:rFonts w:ascii="Times New Roman" w:hAnsi="Times New Roman"/>
              </w:rPr>
              <w:t xml:space="preserve"> ы  примеров  напряжений  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График</w:t>
            </w:r>
          </w:p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0"/>
              </w:rPr>
              <w:object w:dxaOrig="1080" w:dyaOrig="320">
                <v:shape id="_x0000_i1077" type="#_x0000_t75" style="width:57pt;height:15.75pt" o:ole="">
                  <v:imagedata r:id="rId100" o:title=""/>
                </v:shape>
                <o:OLEObject Type="Embed" ProgID="Equation.DSMT4" ShapeID="_x0000_i1077" DrawAspect="Content" ObjectID="_1709195062" r:id="rId101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6"/>
              </w:rPr>
              <w:object w:dxaOrig="260" w:dyaOrig="279">
                <v:shape id="_x0000_i1078" type="#_x0000_t75" style="width:15.75pt;height:17.25pt" o:ole="">
                  <v:imagedata r:id="rId102" o:title=""/>
                </v:shape>
                <o:OLEObject Type="Embed" ProgID="Equation.DSMT4" ShapeID="_x0000_i1078" DrawAspect="Content" ObjectID="_1709195063" r:id="rId103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4"/>
              </w:rPr>
              <w:object w:dxaOrig="380" w:dyaOrig="380">
                <v:shape id="_x0000_i1079" type="#_x0000_t75" style="width:24pt;height:24pt" o:ole="">
                  <v:imagedata r:id="rId104" o:title=""/>
                </v:shape>
                <o:OLEObject Type="Embed" ProgID="Equation.DSMT4" ShapeID="_x0000_i1079" DrawAspect="Content" ObjectID="_1709195064" r:id="rId105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4"/>
              </w:rPr>
              <w:object w:dxaOrig="279" w:dyaOrig="380">
                <v:shape id="_x0000_i1080" type="#_x0000_t75" style="width:17.25pt;height:24pt" o:ole="">
                  <v:imagedata r:id="rId106" o:title=""/>
                </v:shape>
                <o:OLEObject Type="Embed" ProgID="Equation.DSMT4" ShapeID="_x0000_i1080" DrawAspect="Content" ObjectID="_1709195065" r:id="rId107"/>
              </w:objec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2"/>
              </w:rPr>
              <w:object w:dxaOrig="260" w:dyaOrig="360">
                <v:shape id="_x0000_i1081" type="#_x0000_t75" style="width:15.75pt;height:22.5pt" o:ole="">
                  <v:imagedata r:id="rId108" o:title=""/>
                </v:shape>
                <o:OLEObject Type="Embed" ProgID="Equation.DSMT4" ShapeID="_x0000_i1081" DrawAspect="Content" ObjectID="_1709195066" r:id="rId109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2"/>
              </w:rPr>
              <w:object w:dxaOrig="260" w:dyaOrig="360">
                <v:shape id="_x0000_i1082" type="#_x0000_t75" style="width:15.75pt;height:22.5pt" o:ole="">
                  <v:imagedata r:id="rId110" o:title=""/>
                </v:shape>
                <o:OLEObject Type="Embed" ProgID="Equation.DSMT4" ShapeID="_x0000_i1082" DrawAspect="Content" ObjectID="_1709195067" r:id="rId111"/>
              </w:object>
            </w:r>
          </w:p>
        </w:tc>
      </w:tr>
      <w:tr w:rsidR="00F37449" w:rsidRPr="008A37CC" w:rsidTr="008A37CC">
        <w:trPr>
          <w:trHeight w:val="1406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095" w:dyaOrig="1584">
                <v:shape id="_x0000_i1083" type="#_x0000_t75" style="width:2in;height:70.5pt" o:ole="">
                  <v:imagedata r:id="rId112" o:title=""/>
                </v:shape>
                <o:OLEObject Type="Embed" ProgID="Visio.Drawing.11" ShapeID="_x0000_i1083" DrawAspect="Content" ObjectID="_1709195068" r:id="rId113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20" w:dyaOrig="660">
                <v:shape id="_x0000_i1084" type="#_x0000_t75" style="width:21pt;height:33.75pt" o:ole="">
                  <v:imagedata r:id="rId114" o:title=""/>
                </v:shape>
                <o:OLEObject Type="Embed" ProgID="Equation.DSMT4" ShapeID="_x0000_i1084" DrawAspect="Content" ObjectID="_1709195069" r:id="rId115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540" w:dyaOrig="620">
                <v:shape id="_x0000_i1085" type="#_x0000_t75" style="width:29.25pt;height:34.5pt" o:ole="">
                  <v:imagedata r:id="rId116" o:title=""/>
                </v:shape>
                <o:OLEObject Type="Embed" ProgID="Equation.DSMT4" ShapeID="_x0000_i1085" DrawAspect="Content" ObjectID="_1709195070" r:id="rId117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540" w:dyaOrig="660">
                <v:shape id="_x0000_i1086" type="#_x0000_t75" style="width:27pt;height:35.25pt" o:ole="">
                  <v:imagedata r:id="rId118" o:title=""/>
                </v:shape>
                <o:OLEObject Type="Embed" ProgID="Equation.DSMT4" ShapeID="_x0000_i1086" DrawAspect="Content" ObjectID="_1709195071" r:id="rId119"/>
              </w:objec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6"/>
              </w:rPr>
              <w:object w:dxaOrig="380" w:dyaOrig="340">
                <v:shape id="_x0000_i1087" type="#_x0000_t75" style="width:20.25pt;height:18.75pt" o:ole="">
                  <v:imagedata r:id="rId120" o:title=""/>
                </v:shape>
                <o:OLEObject Type="Embed" ProgID="Equation.DSMT4" ShapeID="_x0000_i1087" DrawAspect="Content" ObjectID="_1709195072" r:id="rId121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7C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37449" w:rsidRPr="008A37CC" w:rsidTr="008A37CC">
        <w:trPr>
          <w:trHeight w:val="1393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2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064" w:dyaOrig="1596">
                <v:shape id="_x0000_i1088" type="#_x0000_t75" style="width:2in;height:75pt" o:ole="">
                  <v:imagedata r:id="rId122" o:title=""/>
                </v:shape>
                <o:OLEObject Type="Embed" ProgID="Visio.Drawing.11" ShapeID="_x0000_i1088" DrawAspect="Content" ObjectID="_1709195073" r:id="rId123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6"/>
              </w:rPr>
              <w:object w:dxaOrig="1160" w:dyaOrig="700">
                <v:shape id="_x0000_i1089" type="#_x0000_t75" style="width:54.75pt;height:33.75pt" o:ole="">
                  <v:imagedata r:id="rId124" o:title=""/>
                </v:shape>
                <o:OLEObject Type="Embed" ProgID="Equation.DSMT4" ShapeID="_x0000_i1089" DrawAspect="Content" ObjectID="_1709195074" r:id="rId125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1020" w:dyaOrig="620">
                <v:shape id="_x0000_i1090" type="#_x0000_t75" style="width:48pt;height:30pt" o:ole="">
                  <v:imagedata r:id="rId126" o:title=""/>
                </v:shape>
                <o:OLEObject Type="Embed" ProgID="Equation.DSMT4" ShapeID="_x0000_i1090" DrawAspect="Content" ObjectID="_1709195075" r:id="rId127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54"/>
              </w:rPr>
              <w:object w:dxaOrig="900" w:dyaOrig="1260">
                <v:shape id="_x0000_i1091" type="#_x0000_t75" style="width:42.75pt;height:60.75pt" o:ole="">
                  <v:imagedata r:id="rId128" o:title=""/>
                </v:shape>
                <o:OLEObject Type="Embed" ProgID="Equation.DSMT4" ShapeID="_x0000_i1091" DrawAspect="Content" ObjectID="_1709195076" r:id="rId129"/>
              </w:objec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60"/>
              </w:rPr>
              <w:object w:dxaOrig="900" w:dyaOrig="980">
                <v:shape id="_x0000_i1092" type="#_x0000_t75" style="width:43.5pt;height:48.75pt" o:ole="">
                  <v:imagedata r:id="rId130" o:title=""/>
                </v:shape>
                <o:OLEObject Type="Embed" ProgID="Equation.DSMT4" ShapeID="_x0000_i1092" DrawAspect="Content" ObjectID="_1709195077" r:id="rId131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60"/>
              </w:rPr>
              <w:object w:dxaOrig="1200" w:dyaOrig="1040">
                <v:shape id="_x0000_i1093" type="#_x0000_t75" style="width:55.5pt;height:48pt" o:ole="">
                  <v:imagedata r:id="rId132" o:title=""/>
                </v:shape>
                <o:OLEObject Type="Embed" ProgID="Equation.DSMT4" ShapeID="_x0000_i1093" DrawAspect="Content" ObjectID="_1709195078" r:id="rId133"/>
              </w:object>
            </w:r>
          </w:p>
        </w:tc>
      </w:tr>
      <w:tr w:rsidR="00F37449" w:rsidRPr="008A37CC" w:rsidTr="008A37CC">
        <w:trPr>
          <w:trHeight w:val="1414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3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067" w:dyaOrig="1559">
                <v:shape id="_x0000_i1094" type="#_x0000_t75" style="width:139.5pt;height:73.5pt" o:ole="">
                  <v:imagedata r:id="rId134" o:title=""/>
                </v:shape>
                <o:OLEObject Type="Embed" ProgID="Visio.Drawing.11" ShapeID="_x0000_i1094" DrawAspect="Content" ObjectID="_1709195079" r:id="rId135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095" type="#_x0000_t75" style="width:20.25pt;height:33pt" o:ole="">
                  <v:imagedata r:id="rId136" o:title=""/>
                </v:shape>
                <o:OLEObject Type="Embed" ProgID="Equation.DSMT4" ShapeID="_x0000_i1095" DrawAspect="Content" ObjectID="_1709195080" r:id="rId137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096" type="#_x0000_t75" style="width:20.25pt;height:30.75pt" o:ole="">
                  <v:imagedata r:id="rId138" o:title=""/>
                </v:shape>
                <o:OLEObject Type="Embed" ProgID="Equation.DSMT4" ShapeID="_x0000_i1096" DrawAspect="Content" ObjectID="_1709195081" r:id="rId139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097" type="#_x0000_t75" style="width:20.25pt;height:33pt" o:ole="">
                  <v:imagedata r:id="rId140" o:title=""/>
                </v:shape>
                <o:OLEObject Type="Embed" ProgID="Equation.DSMT4" ShapeID="_x0000_i1097" DrawAspect="Content" ObjectID="_1709195082" r:id="rId141"/>
              </w:objec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8"/>
              </w:rPr>
              <w:object w:dxaOrig="360" w:dyaOrig="360">
                <v:shape id="_x0000_i1098" type="#_x0000_t75" style="width:18.75pt;height:18.75pt" o:ole="">
                  <v:imagedata r:id="rId142" o:title=""/>
                </v:shape>
                <o:OLEObject Type="Embed" ProgID="Equation.DSMT4" ShapeID="_x0000_i1098" DrawAspect="Content" ObjectID="_1709195083" r:id="rId143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540" w:dyaOrig="680">
                <v:shape id="_x0000_i1099" type="#_x0000_t75" style="width:27pt;height:33.75pt" o:ole="">
                  <v:imagedata r:id="rId144" o:title=""/>
                </v:shape>
                <o:OLEObject Type="Embed" ProgID="Equation.DSMT4" ShapeID="_x0000_i1099" DrawAspect="Content" ObjectID="_1709195084" r:id="rId145"/>
              </w:object>
            </w:r>
          </w:p>
        </w:tc>
      </w:tr>
      <w:tr w:rsidR="00F37449" w:rsidRPr="008A37CC" w:rsidTr="008A37CC">
        <w:trPr>
          <w:trHeight w:val="1405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4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067" w:dyaOrig="1516">
                <v:shape id="_x0000_i1100" type="#_x0000_t75" style="width:139.5pt;height:1in" o:ole="">
                  <v:imagedata r:id="rId146" o:title=""/>
                </v:shape>
                <o:OLEObject Type="Embed" ProgID="Visio.Drawing.11" ShapeID="_x0000_i1100" DrawAspect="Content" ObjectID="_1709195085" r:id="rId147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2"/>
              </w:rPr>
              <w:object w:dxaOrig="340" w:dyaOrig="360">
                <v:shape id="_x0000_i1101" type="#_x0000_t75" style="width:17.25pt;height:18.75pt" o:ole="">
                  <v:imagedata r:id="rId148" o:title=""/>
                </v:shape>
                <o:OLEObject Type="Embed" ProgID="Equation.DSMT4" ShapeID="_x0000_i1101" DrawAspect="Content" ObjectID="_1709195086" r:id="rId149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2"/>
              </w:rPr>
              <w:object w:dxaOrig="340" w:dyaOrig="360">
                <v:shape id="_x0000_i1102" type="#_x0000_t75" style="width:17.25pt;height:18.75pt" o:ole="">
                  <v:imagedata r:id="rId148" o:title=""/>
                </v:shape>
                <o:OLEObject Type="Embed" ProgID="Equation.DSMT4" ShapeID="_x0000_i1102" DrawAspect="Content" ObjectID="_1709195087" r:id="rId150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</w: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</w: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540" w:dyaOrig="680">
                <v:shape id="_x0000_i1103" type="#_x0000_t75" style="width:27pt;height:33.75pt" o:ole="">
                  <v:imagedata r:id="rId151" o:title=""/>
                </v:shape>
                <o:OLEObject Type="Embed" ProgID="Equation.DSMT4" ShapeID="_x0000_i1103" DrawAspect="Content" ObjectID="_1709195088" r:id="rId152"/>
              </w:object>
            </w:r>
          </w:p>
        </w:tc>
      </w:tr>
      <w:tr w:rsidR="00F37449" w:rsidRPr="008A37CC" w:rsidTr="008A37CC">
        <w:trPr>
          <w:trHeight w:val="1412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5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067" w:dyaOrig="1732">
                <v:shape id="_x0000_i1104" type="#_x0000_t75" style="width:139.5pt;height:82.5pt" o:ole="">
                  <v:imagedata r:id="rId153" o:title=""/>
                </v:shape>
                <o:OLEObject Type="Embed" ProgID="Visio.Drawing.11" ShapeID="_x0000_i1104" DrawAspect="Content" ObjectID="_1709195089" r:id="rId154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2"/>
              </w:rPr>
              <w:object w:dxaOrig="720" w:dyaOrig="400">
                <v:shape id="_x0000_i1105" type="#_x0000_t75" style="width:36pt;height:20.25pt" o:ole="">
                  <v:imagedata r:id="rId155" o:title=""/>
                </v:shape>
                <o:OLEObject Type="Embed" ProgID="Equation.DSMT4" ShapeID="_x0000_i1105" DrawAspect="Content" ObjectID="_1709195090" r:id="rId156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2"/>
              </w:rPr>
              <w:object w:dxaOrig="520" w:dyaOrig="360">
                <v:shape id="_x0000_i1106" type="#_x0000_t75" style="width:26.25pt;height:18.75pt" o:ole="">
                  <v:imagedata r:id="rId157" o:title=""/>
                </v:shape>
                <o:OLEObject Type="Embed" ProgID="Equation.DSMT4" ShapeID="_x0000_i1106" DrawAspect="Content" ObjectID="_1709195091" r:id="rId158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60" w:dyaOrig="660">
                <v:shape id="_x0000_i1107" type="#_x0000_t75" style="width:23.25pt;height:33pt" o:ole="">
                  <v:imagedata r:id="rId159" o:title=""/>
                </v:shape>
                <o:OLEObject Type="Embed" ProgID="Equation.DSMT4" ShapeID="_x0000_i1107" DrawAspect="Content" ObjectID="_1709195092" r:id="rId160"/>
              </w:objec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60" w:dyaOrig="660">
                <v:shape id="_x0000_i1108" type="#_x0000_t75" style="width:23.25pt;height:33pt" o:ole="">
                  <v:imagedata r:id="rId159" o:title=""/>
                </v:shape>
                <o:OLEObject Type="Embed" ProgID="Equation.DSMT4" ShapeID="_x0000_i1108" DrawAspect="Content" ObjectID="_1709195093" r:id="rId161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920" w:dyaOrig="940">
                <v:shape id="_x0000_i1109" type="#_x0000_t75" style="width:47.25pt;height:47.25pt" o:ole="">
                  <v:imagedata r:id="rId162" o:title=""/>
                </v:shape>
                <o:OLEObject Type="Embed" ProgID="Equation.DSMT4" ShapeID="_x0000_i1109" DrawAspect="Content" ObjectID="_1709195094" r:id="rId163"/>
              </w:object>
            </w:r>
          </w:p>
        </w:tc>
      </w:tr>
      <w:tr w:rsidR="00F37449" w:rsidRPr="008A37CC" w:rsidTr="008A37CC">
        <w:trPr>
          <w:trHeight w:val="1403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6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067" w:dyaOrig="1275">
                <v:shape id="_x0000_i1110" type="#_x0000_t75" style="width:139.5pt;height:60pt" o:ole="">
                  <v:imagedata r:id="rId164" o:title=""/>
                </v:shape>
                <o:OLEObject Type="Embed" ProgID="Visio.Drawing.11" ShapeID="_x0000_i1110" DrawAspect="Content" ObjectID="_1709195095" r:id="rId165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111" type="#_x0000_t75" style="width:20.25pt;height:33pt" o:ole="">
                  <v:imagedata r:id="rId136" o:title=""/>
                </v:shape>
                <o:OLEObject Type="Embed" ProgID="Equation.DSMT4" ShapeID="_x0000_i1111" DrawAspect="Content" ObjectID="_1709195096" r:id="rId166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112" type="#_x0000_t75" style="width:20.25pt;height:30.75pt" o:ole="">
                  <v:imagedata r:id="rId138" o:title=""/>
                </v:shape>
                <o:OLEObject Type="Embed" ProgID="Equation.DSMT4" ShapeID="_x0000_i1112" DrawAspect="Content" ObjectID="_1709195097" r:id="rId167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113" type="#_x0000_t75" style="width:20.25pt;height:33pt" o:ole="">
                  <v:imagedata r:id="rId140" o:title=""/>
                </v:shape>
                <o:OLEObject Type="Embed" ProgID="Equation.DSMT4" ShapeID="_x0000_i1113" DrawAspect="Content" ObjectID="_1709195098" r:id="rId168"/>
              </w:objec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8"/>
              </w:rPr>
              <w:object w:dxaOrig="360" w:dyaOrig="360">
                <v:shape id="_x0000_i1114" type="#_x0000_t75" style="width:18.75pt;height:18.75pt" o:ole="">
                  <v:imagedata r:id="rId142" o:title=""/>
                </v:shape>
                <o:OLEObject Type="Embed" ProgID="Equation.DSMT4" ShapeID="_x0000_i1114" DrawAspect="Content" ObjectID="_1709195099" r:id="rId169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80">
                <v:shape id="_x0000_i1115" type="#_x0000_t75" style="width:20.25pt;height:33.75pt" o:ole="">
                  <v:imagedata r:id="rId170" o:title=""/>
                </v:shape>
                <o:OLEObject Type="Embed" ProgID="Equation.DSMT4" ShapeID="_x0000_i1115" DrawAspect="Content" ObjectID="_1709195100" r:id="rId171"/>
              </w:object>
            </w:r>
          </w:p>
        </w:tc>
      </w:tr>
      <w:tr w:rsidR="00F37449" w:rsidRPr="008A37CC" w:rsidTr="008A37CC">
        <w:trPr>
          <w:trHeight w:val="1410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7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067" w:dyaOrig="1311">
                <v:shape id="_x0000_i1116" type="#_x0000_t75" style="width:139.5pt;height:60pt" o:ole="">
                  <v:imagedata r:id="rId172" o:title=""/>
                </v:shape>
                <o:OLEObject Type="Embed" ProgID="Visio.Drawing.11" ShapeID="_x0000_i1116" DrawAspect="Content" ObjectID="_1709195101" r:id="rId173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2"/>
              </w:rPr>
              <w:object w:dxaOrig="720" w:dyaOrig="400">
                <v:shape id="_x0000_i1117" type="#_x0000_t75" style="width:36pt;height:20.25pt" o:ole="">
                  <v:imagedata r:id="rId155" o:title=""/>
                </v:shape>
                <o:OLEObject Type="Embed" ProgID="Equation.DSMT4" ShapeID="_x0000_i1117" DrawAspect="Content" ObjectID="_1709195102" r:id="rId174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2"/>
              </w:rPr>
              <w:object w:dxaOrig="520" w:dyaOrig="360">
                <v:shape id="_x0000_i1118" type="#_x0000_t75" style="width:26.25pt;height:18.75pt" o:ole="">
                  <v:imagedata r:id="rId157" o:title=""/>
                </v:shape>
                <o:OLEObject Type="Embed" ProgID="Equation.DSMT4" ShapeID="_x0000_i1118" DrawAspect="Content" ObjectID="_1709195103" r:id="rId175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60" w:dyaOrig="660">
                <v:shape id="_x0000_i1119" type="#_x0000_t75" style="width:23.25pt;height:33pt" o:ole="">
                  <v:imagedata r:id="rId159" o:title=""/>
                </v:shape>
                <o:OLEObject Type="Embed" ProgID="Equation.DSMT4" ShapeID="_x0000_i1119" DrawAspect="Content" ObjectID="_1709195104" r:id="rId176"/>
              </w:objec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60" w:dyaOrig="660">
                <v:shape id="_x0000_i1120" type="#_x0000_t75" style="width:23.25pt;height:33pt" o:ole="">
                  <v:imagedata r:id="rId159" o:title=""/>
                </v:shape>
                <o:OLEObject Type="Embed" ProgID="Equation.DSMT4" ShapeID="_x0000_i1120" DrawAspect="Content" ObjectID="_1709195105" r:id="rId177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880" w:dyaOrig="660">
                <v:shape id="_x0000_i1121" type="#_x0000_t75" style="width:44.25pt;height:33pt" o:ole="">
                  <v:imagedata r:id="rId178" o:title=""/>
                </v:shape>
                <o:OLEObject Type="Embed" ProgID="Equation.DSMT4" ShapeID="_x0000_i1121" DrawAspect="Content" ObjectID="_1709195106" r:id="rId179"/>
              </w:object>
            </w:r>
          </w:p>
        </w:tc>
      </w:tr>
      <w:tr w:rsidR="00F37449" w:rsidRPr="008A37CC" w:rsidTr="008A37CC">
        <w:trPr>
          <w:trHeight w:val="1019"/>
        </w:trPr>
        <w:tc>
          <w:tcPr>
            <w:tcW w:w="454" w:type="pct"/>
            <w:vAlign w:val="center"/>
          </w:tcPr>
          <w:p w:rsidR="00F37449" w:rsidRPr="00C84D86" w:rsidRDefault="00F37449" w:rsidP="00C84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067" w:dyaOrig="1421">
                <v:shape id="_x0000_i1122" type="#_x0000_t75" style="width:139.5pt;height:60.75pt" o:ole="">
                  <v:imagedata r:id="rId180" o:title=""/>
                </v:shape>
                <o:OLEObject Type="Embed" ProgID="Visio.Drawing.11" ShapeID="_x0000_i1122" DrawAspect="Content" ObjectID="_1709195107" r:id="rId181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123" type="#_x0000_t75" style="width:20.25pt;height:30.75pt" o:ole="">
                  <v:imagedata r:id="rId138" o:title=""/>
                </v:shape>
                <o:OLEObject Type="Embed" ProgID="Equation.DSMT4" ShapeID="_x0000_i1123" DrawAspect="Content" ObjectID="_1709195108" r:id="rId182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124" type="#_x0000_t75" style="width:20.25pt;height:30.75pt" o:ole="">
                  <v:imagedata r:id="rId138" o:title=""/>
                </v:shape>
                <o:OLEObject Type="Embed" ProgID="Equation.DSMT4" ShapeID="_x0000_i1124" DrawAspect="Content" ObjectID="_1709195109" r:id="rId183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260" w:dyaOrig="620">
                <v:shape id="_x0000_i1125" type="#_x0000_t75" style="width:12.75pt;height:30.75pt" o:ole="">
                  <v:imagedata r:id="rId184" o:title=""/>
                </v:shape>
                <o:OLEObject Type="Embed" ProgID="Equation.DSMT4" ShapeID="_x0000_i1125" DrawAspect="Content" ObjectID="_1709195110" r:id="rId185"/>
              </w:objec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2</w: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  <w:tr w:rsidR="00F37449" w:rsidRPr="008A37CC" w:rsidTr="008A37CC">
        <w:trPr>
          <w:trHeight w:val="1025"/>
        </w:trPr>
        <w:tc>
          <w:tcPr>
            <w:tcW w:w="454" w:type="pct"/>
            <w:vAlign w:val="center"/>
          </w:tcPr>
          <w:p w:rsidR="00F37449" w:rsidRPr="00C84D86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9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067" w:dyaOrig="1407">
                <v:shape id="_x0000_i1126" type="#_x0000_t75" style="width:139.5pt;height:62.25pt" o:ole="">
                  <v:imagedata r:id="rId186" o:title=""/>
                </v:shape>
                <o:OLEObject Type="Embed" ProgID="Visio.Drawing.11" ShapeID="_x0000_i1126" DrawAspect="Content" ObjectID="_1709195111" r:id="rId187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20" w:dyaOrig="660">
                <v:shape id="_x0000_i1127" type="#_x0000_t75" style="width:21pt;height:33pt" o:ole="">
                  <v:imagedata r:id="rId188" o:title=""/>
                </v:shape>
                <o:OLEObject Type="Embed" ProgID="Equation.DSMT4" ShapeID="_x0000_i1127" DrawAspect="Content" ObjectID="_1709195112" r:id="rId189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540" w:dyaOrig="620">
                <v:shape id="_x0000_i1128" type="#_x0000_t75" style="width:27pt;height:30.75pt" o:ole="">
                  <v:imagedata r:id="rId190" o:title=""/>
                </v:shape>
                <o:OLEObject Type="Embed" ProgID="Equation.DSMT4" ShapeID="_x0000_i1128" DrawAspect="Content" ObjectID="_1709195113" r:id="rId191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540" w:dyaOrig="660">
                <v:shape id="_x0000_i1129" type="#_x0000_t75" style="width:27pt;height:33pt" o:ole="">
                  <v:imagedata r:id="rId192" o:title=""/>
                </v:shape>
                <o:OLEObject Type="Embed" ProgID="Equation.DSMT4" ShapeID="_x0000_i1129" DrawAspect="Content" ObjectID="_1709195114" r:id="rId193"/>
              </w:objec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6"/>
              </w:rPr>
              <w:object w:dxaOrig="380" w:dyaOrig="340">
                <v:shape id="_x0000_i1130" type="#_x0000_t75" style="width:18.75pt;height:17.25pt" o:ole="">
                  <v:imagedata r:id="rId194" o:title=""/>
                </v:shape>
                <o:OLEObject Type="Embed" ProgID="Equation.DSMT4" ShapeID="_x0000_i1130" DrawAspect="Content" ObjectID="_1709195115" r:id="rId195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  <w:tr w:rsidR="00F37449" w:rsidRPr="008A37CC" w:rsidTr="008A37CC">
        <w:trPr>
          <w:trHeight w:val="2117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10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067" w:dyaOrig="1895">
                <v:shape id="_x0000_i1131" type="#_x0000_t75" style="width:139.5pt;height:87.75pt" o:ole="">
                  <v:imagedata r:id="rId196" o:title=""/>
                </v:shape>
                <o:OLEObject Type="Embed" ProgID="Visio.Drawing.11" ShapeID="_x0000_i1131" DrawAspect="Content" ObjectID="_1709195116" r:id="rId197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6"/>
              </w:rPr>
              <w:object w:dxaOrig="1359" w:dyaOrig="740">
                <v:shape id="_x0000_i1132" type="#_x0000_t75" style="width:68.25pt;height:36pt" o:ole="">
                  <v:imagedata r:id="rId198" o:title=""/>
                </v:shape>
                <o:OLEObject Type="Embed" ProgID="Equation.DSMT4" ShapeID="_x0000_i1132" DrawAspect="Content" ObjectID="_1709195117" r:id="rId199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780" w:dyaOrig="680">
                <v:shape id="_x0000_i1133" type="#_x0000_t75" style="width:34.5pt;height:30.75pt" o:ole="">
                  <v:imagedata r:id="rId200" o:title=""/>
                </v:shape>
                <o:OLEObject Type="Embed" ProgID="Equation.DSMT4" ShapeID="_x0000_i1133" DrawAspect="Content" ObjectID="_1709195118" r:id="rId201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30"/>
              </w:rPr>
              <w:object w:dxaOrig="1500" w:dyaOrig="740">
                <v:shape id="_x0000_i1134" type="#_x0000_t75" style="width:69pt;height:33pt" o:ole="">
                  <v:imagedata r:id="rId202" o:title=""/>
                </v:shape>
                <o:OLEObject Type="Embed" ProgID="Equation.DSMT4" ShapeID="_x0000_i1134" DrawAspect="Content" ObjectID="_1709195119" r:id="rId203"/>
              </w:object>
            </w:r>
          </w:p>
        </w:tc>
        <w:tc>
          <w:tcPr>
            <w:tcW w:w="58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66"/>
              </w:rPr>
              <w:object w:dxaOrig="1060" w:dyaOrig="1040">
                <v:shape id="_x0000_i1135" type="#_x0000_t75" style="width:48pt;height:48pt" o:ole="">
                  <v:imagedata r:id="rId204" o:title=""/>
                </v:shape>
                <o:OLEObject Type="Embed" ProgID="Equation.DSMT4" ShapeID="_x0000_i1135" DrawAspect="Content" ObjectID="_1709195120" r:id="rId205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</w:tbl>
    <w:p w:rsidR="00F37449" w:rsidRPr="00CE7791" w:rsidRDefault="00F37449" w:rsidP="0008288D">
      <w:pPr>
        <w:spacing w:after="0" w:line="14" w:lineRule="exact"/>
        <w:ind w:right="284"/>
        <w:jc w:val="both"/>
        <w:rPr>
          <w:rFonts w:ascii="Times New Roman" w:hAnsi="Times New Roman"/>
          <w:sz w:val="28"/>
          <w:szCs w:val="28"/>
        </w:rPr>
      </w:pPr>
    </w:p>
    <w:tbl>
      <w:tblPr>
        <w:tblW w:w="5702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3122"/>
        <w:gridCol w:w="1419"/>
        <w:gridCol w:w="1273"/>
        <w:gridCol w:w="1561"/>
        <w:gridCol w:w="1279"/>
        <w:gridCol w:w="1271"/>
      </w:tblGrid>
      <w:tr w:rsidR="00F37449" w:rsidRPr="008A37CC" w:rsidTr="008A37CC">
        <w:trPr>
          <w:trHeight w:val="1136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11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213" w:dyaOrig="1300">
                <v:shape id="_x0000_i1136" type="#_x0000_t75" style="width:144.75pt;height:58.5pt" o:ole="">
                  <v:imagedata r:id="rId206" o:title=""/>
                </v:shape>
                <o:OLEObject Type="Embed" ProgID="Visio.Drawing.11" ShapeID="_x0000_i1136" DrawAspect="Content" ObjectID="_1709195121" r:id="rId207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6"/>
              </w:rPr>
              <w:object w:dxaOrig="1160" w:dyaOrig="700">
                <v:shape id="_x0000_i1137" type="#_x0000_t75" style="width:54.75pt;height:33.75pt" o:ole="">
                  <v:imagedata r:id="rId124" o:title=""/>
                </v:shape>
                <o:OLEObject Type="Embed" ProgID="Equation.DSMT4" ShapeID="_x0000_i1137" DrawAspect="Content" ObjectID="_1709195122" r:id="rId208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1020" w:dyaOrig="620">
                <v:shape id="_x0000_i1138" type="#_x0000_t75" style="width:48pt;height:30pt" o:ole="">
                  <v:imagedata r:id="rId126" o:title=""/>
                </v:shape>
                <o:OLEObject Type="Embed" ProgID="Equation.DSMT4" ShapeID="_x0000_i1138" DrawAspect="Content" ObjectID="_1709195123" r:id="rId209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54"/>
              </w:rPr>
              <w:object w:dxaOrig="900" w:dyaOrig="1260">
                <v:shape id="_x0000_i1139" type="#_x0000_t75" style="width:42.75pt;height:60.75pt" o:ole="">
                  <v:imagedata r:id="rId128" o:title=""/>
                </v:shape>
                <o:OLEObject Type="Embed" ProgID="Equation.DSMT4" ShapeID="_x0000_i1139" DrawAspect="Content" ObjectID="_1709195124" r:id="rId210"/>
              </w:object>
            </w:r>
          </w:p>
        </w:tc>
        <w:tc>
          <w:tcPr>
            <w:tcW w:w="586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60"/>
              </w:rPr>
              <w:object w:dxaOrig="900" w:dyaOrig="980">
                <v:shape id="_x0000_i1140" type="#_x0000_t75" style="width:43.5pt;height:48.75pt" o:ole="">
                  <v:imagedata r:id="rId130" o:title=""/>
                </v:shape>
                <o:OLEObject Type="Embed" ProgID="Equation.DSMT4" ShapeID="_x0000_i1140" DrawAspect="Content" ObjectID="_1709195125" r:id="rId211"/>
              </w:object>
            </w:r>
          </w:p>
        </w:tc>
        <w:tc>
          <w:tcPr>
            <w:tcW w:w="582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37CC">
              <w:rPr>
                <w:rFonts w:ascii="Times New Roman" w:hAnsi="Times New Roman"/>
                <w:position w:val="-60"/>
              </w:rPr>
              <w:object w:dxaOrig="1200" w:dyaOrig="1040">
                <v:shape id="_x0000_i1141" type="#_x0000_t75" style="width:55.5pt;height:48pt" o:ole="">
                  <v:imagedata r:id="rId132" o:title=""/>
                </v:shape>
                <o:OLEObject Type="Embed" ProgID="Equation.DSMT4" ShapeID="_x0000_i1141" DrawAspect="Content" ObjectID="_1709195126" r:id="rId212"/>
              </w:object>
            </w:r>
          </w:p>
        </w:tc>
      </w:tr>
      <w:tr w:rsidR="00F37449" w:rsidRPr="008A37CC" w:rsidTr="008A37CC">
        <w:trPr>
          <w:trHeight w:val="1368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12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213" w:dyaOrig="1760">
                <v:shape id="_x0000_i1142" type="#_x0000_t75" style="width:144.75pt;height:78pt" o:ole="">
                  <v:imagedata r:id="rId213" o:title=""/>
                </v:shape>
                <o:OLEObject Type="Embed" ProgID="Visio.Drawing.11" ShapeID="_x0000_i1142" DrawAspect="Content" ObjectID="_1709195127" r:id="rId214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143" type="#_x0000_t75" style="width:20.25pt;height:33pt" o:ole="">
                  <v:imagedata r:id="rId136" o:title=""/>
                </v:shape>
                <o:OLEObject Type="Embed" ProgID="Equation.DSMT4" ShapeID="_x0000_i1143" DrawAspect="Content" ObjectID="_1709195128" r:id="rId215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144" type="#_x0000_t75" style="width:20.25pt;height:30.75pt" o:ole="">
                  <v:imagedata r:id="rId138" o:title=""/>
                </v:shape>
                <o:OLEObject Type="Embed" ProgID="Equation.DSMT4" ShapeID="_x0000_i1144" DrawAspect="Content" ObjectID="_1709195129" r:id="rId216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145" type="#_x0000_t75" style="width:20.25pt;height:33pt" o:ole="">
                  <v:imagedata r:id="rId140" o:title=""/>
                </v:shape>
                <o:OLEObject Type="Embed" ProgID="Equation.DSMT4" ShapeID="_x0000_i1145" DrawAspect="Content" ObjectID="_1709195130" r:id="rId217"/>
              </w:object>
            </w:r>
          </w:p>
        </w:tc>
        <w:tc>
          <w:tcPr>
            <w:tcW w:w="586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8"/>
              </w:rPr>
              <w:object w:dxaOrig="360" w:dyaOrig="360">
                <v:shape id="_x0000_i1146" type="#_x0000_t75" style="width:18.75pt;height:18.75pt" o:ole="">
                  <v:imagedata r:id="rId142" o:title=""/>
                </v:shape>
                <o:OLEObject Type="Embed" ProgID="Equation.DSMT4" ShapeID="_x0000_i1146" DrawAspect="Content" ObjectID="_1709195131" r:id="rId218"/>
              </w:object>
            </w:r>
          </w:p>
        </w:tc>
        <w:tc>
          <w:tcPr>
            <w:tcW w:w="582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  <w:tr w:rsidR="00F37449" w:rsidRPr="008A37CC" w:rsidTr="008A37CC">
        <w:trPr>
          <w:trHeight w:val="1036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13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122" w:dyaOrig="1239">
                <v:shape id="_x0000_i1147" type="#_x0000_t75" style="width:143.25pt;height:57pt" o:ole="">
                  <v:imagedata r:id="rId219" o:title=""/>
                </v:shape>
                <o:OLEObject Type="Embed" ProgID="Visio.Drawing.11" ShapeID="_x0000_i1147" DrawAspect="Content" ObjectID="_1709195132" r:id="rId220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148" type="#_x0000_t75" style="width:20.25pt;height:33pt" o:ole="">
                  <v:imagedata r:id="rId136" o:title=""/>
                </v:shape>
                <o:OLEObject Type="Embed" ProgID="Equation.DSMT4" ShapeID="_x0000_i1148" DrawAspect="Content" ObjectID="_1709195133" r:id="rId221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149" type="#_x0000_t75" style="width:20.25pt;height:30.75pt" o:ole="">
                  <v:imagedata r:id="rId222" o:title=""/>
                </v:shape>
                <o:OLEObject Type="Embed" ProgID="Equation.DSMT4" ShapeID="_x0000_i1149" DrawAspect="Content" ObjectID="_1709195134" r:id="rId223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150" type="#_x0000_t75" style="width:20.25pt;height:33pt" o:ole="">
                  <v:imagedata r:id="rId224" o:title=""/>
                </v:shape>
                <o:OLEObject Type="Embed" ProgID="Equation.DSMT4" ShapeID="_x0000_i1150" DrawAspect="Content" ObjectID="_1709195135" r:id="rId225"/>
              </w:object>
            </w:r>
          </w:p>
        </w:tc>
        <w:tc>
          <w:tcPr>
            <w:tcW w:w="586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8"/>
              </w:rPr>
              <w:object w:dxaOrig="360" w:dyaOrig="360">
                <v:shape id="_x0000_i1151" type="#_x0000_t75" style="width:18.75pt;height:18.75pt" o:ole="">
                  <v:imagedata r:id="rId142" o:title=""/>
                </v:shape>
                <o:OLEObject Type="Embed" ProgID="Equation.DSMT4" ShapeID="_x0000_i1151" DrawAspect="Content" ObjectID="_1709195136" r:id="rId226"/>
              </w:object>
            </w:r>
          </w:p>
        </w:tc>
        <w:tc>
          <w:tcPr>
            <w:tcW w:w="582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  <w:tr w:rsidR="00F37449" w:rsidRPr="008A37CC" w:rsidTr="008A37CC">
        <w:trPr>
          <w:trHeight w:val="1436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14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213" w:dyaOrig="1806">
                <v:shape id="_x0000_i1152" type="#_x0000_t75" style="width:144.75pt;height:78.75pt" o:ole="">
                  <v:imagedata r:id="rId227" o:title=""/>
                </v:shape>
                <o:OLEObject Type="Embed" ProgID="Visio.Drawing.11" ShapeID="_x0000_i1152" DrawAspect="Content" ObjectID="_1709195137" r:id="rId228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2"/>
              </w:rPr>
              <w:object w:dxaOrig="340" w:dyaOrig="360">
                <v:shape id="_x0000_i1153" type="#_x0000_t75" style="width:17.25pt;height:18.75pt" o:ole="">
                  <v:imagedata r:id="rId148" o:title=""/>
                </v:shape>
                <o:OLEObject Type="Embed" ProgID="Equation.DSMT4" ShapeID="_x0000_i1153" DrawAspect="Content" ObjectID="_1709195138" r:id="rId229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12"/>
              </w:rPr>
              <w:object w:dxaOrig="340" w:dyaOrig="360">
                <v:shape id="_x0000_i1154" type="#_x0000_t75" style="width:17.25pt;height:18.75pt" o:ole="">
                  <v:imagedata r:id="rId148" o:title=""/>
                </v:shape>
                <o:OLEObject Type="Embed" ProgID="Equation.DSMT4" ShapeID="_x0000_i1154" DrawAspect="Content" ObjectID="_1709195139" r:id="rId230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</w:t>
            </w:r>
          </w:p>
        </w:tc>
        <w:tc>
          <w:tcPr>
            <w:tcW w:w="586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</w:t>
            </w:r>
          </w:p>
        </w:tc>
        <w:tc>
          <w:tcPr>
            <w:tcW w:w="582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  <w:tr w:rsidR="00F37449" w:rsidRPr="008A37CC" w:rsidTr="008A37CC">
        <w:trPr>
          <w:trHeight w:val="1218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15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142" w:dyaOrig="1482">
                <v:shape id="_x0000_i1155" type="#_x0000_t75" style="width:144.75pt;height:67.5pt" o:ole="">
                  <v:imagedata r:id="rId231" o:title=""/>
                </v:shape>
                <o:OLEObject Type="Embed" ProgID="Visio.Drawing.11" ShapeID="_x0000_i1155" DrawAspect="Content" ObjectID="_1709195140" r:id="rId232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156" type="#_x0000_t75" style="width:20.25pt;height:33pt" o:ole="">
                  <v:imagedata r:id="rId136" o:title=""/>
                </v:shape>
                <o:OLEObject Type="Embed" ProgID="Equation.DSMT4" ShapeID="_x0000_i1156" DrawAspect="Content" ObjectID="_1709195141" r:id="rId233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157" type="#_x0000_t75" style="width:20.25pt;height:30.75pt" o:ole="">
                  <v:imagedata r:id="rId138" o:title=""/>
                </v:shape>
                <o:OLEObject Type="Embed" ProgID="Equation.DSMT4" ShapeID="_x0000_i1157" DrawAspect="Content" ObjectID="_1709195142" r:id="rId234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158" type="#_x0000_t75" style="width:20.25pt;height:33pt" o:ole="">
                  <v:imagedata r:id="rId140" o:title=""/>
                </v:shape>
                <o:OLEObject Type="Embed" ProgID="Equation.DSMT4" ShapeID="_x0000_i1158" DrawAspect="Content" ObjectID="_1709195143" r:id="rId235"/>
              </w:object>
            </w:r>
          </w:p>
        </w:tc>
        <w:tc>
          <w:tcPr>
            <w:tcW w:w="586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8"/>
              </w:rPr>
              <w:object w:dxaOrig="360" w:dyaOrig="360">
                <v:shape id="_x0000_i1159" type="#_x0000_t75" style="width:18.75pt;height:18.75pt" o:ole="">
                  <v:imagedata r:id="rId142" o:title=""/>
                </v:shape>
                <o:OLEObject Type="Embed" ProgID="Equation.DSMT4" ShapeID="_x0000_i1159" DrawAspect="Content" ObjectID="_1709195144" r:id="rId236"/>
              </w:object>
            </w:r>
          </w:p>
        </w:tc>
        <w:tc>
          <w:tcPr>
            <w:tcW w:w="582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  <w:tr w:rsidR="00F37449" w:rsidRPr="008A37CC" w:rsidTr="008A37CC">
        <w:trPr>
          <w:trHeight w:val="1403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16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210" w:dyaOrig="1531">
                <v:shape id="_x0000_i1160" type="#_x0000_t75" style="width:144.75pt;height:69pt" o:ole="">
                  <v:imagedata r:id="rId237" o:title=""/>
                </v:shape>
                <o:OLEObject Type="Embed" ProgID="Visio.Drawing.11" ShapeID="_x0000_i1160" DrawAspect="Content" ObjectID="_1709195145" r:id="rId238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32"/>
              </w:rPr>
              <w:object w:dxaOrig="1300" w:dyaOrig="980">
                <v:shape id="_x0000_i1161" type="#_x0000_t75" style="width:65.25pt;height:48.75pt" o:ole="">
                  <v:imagedata r:id="rId239" o:title=""/>
                </v:shape>
                <o:OLEObject Type="Embed" ProgID="Equation.DSMT4" ShapeID="_x0000_i1161" DrawAspect="Content" ObjectID="_1709195146" r:id="rId240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32"/>
              </w:rPr>
              <w:object w:dxaOrig="1120" w:dyaOrig="920">
                <v:shape id="_x0000_i1162" type="#_x0000_t75" style="width:54.75pt;height:45.75pt" o:ole="">
                  <v:imagedata r:id="rId241" o:title=""/>
                </v:shape>
                <o:OLEObject Type="Embed" ProgID="Equation.DSMT4" ShapeID="_x0000_i1162" DrawAspect="Content" ObjectID="_1709195147" r:id="rId242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32"/>
              </w:rPr>
              <w:object w:dxaOrig="540" w:dyaOrig="700">
                <v:shape id="_x0000_i1163" type="#_x0000_t75" style="width:27pt;height:35.25pt" o:ole="">
                  <v:imagedata r:id="rId243" o:title=""/>
                </v:shape>
                <o:OLEObject Type="Embed" ProgID="Equation.DSMT4" ShapeID="_x0000_i1163" DrawAspect="Content" ObjectID="_1709195148" r:id="rId244"/>
              </w:object>
            </w:r>
          </w:p>
        </w:tc>
        <w:tc>
          <w:tcPr>
            <w:tcW w:w="586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164" type="#_x0000_t75" style="width:20.25pt;height:30.75pt" o:ole="">
                  <v:imagedata r:id="rId245" o:title=""/>
                </v:shape>
                <o:OLEObject Type="Embed" ProgID="Equation.DSMT4" ShapeID="_x0000_i1164" DrawAspect="Content" ObjectID="_1709195149" r:id="rId246"/>
              </w:object>
            </w:r>
          </w:p>
        </w:tc>
        <w:tc>
          <w:tcPr>
            <w:tcW w:w="582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  <w:tr w:rsidR="00F37449" w:rsidRPr="008A37CC" w:rsidTr="008A37CC">
        <w:trPr>
          <w:trHeight w:val="1410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17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122" w:dyaOrig="1690">
                <v:shape id="_x0000_i1165" type="#_x0000_t75" style="width:143.25pt;height:78pt" o:ole="">
                  <v:imagedata r:id="rId247" o:title=""/>
                </v:shape>
                <o:OLEObject Type="Embed" ProgID="Visio.Drawing.11" ShapeID="_x0000_i1165" DrawAspect="Content" ObjectID="_1709195150" r:id="rId248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32"/>
              </w:rPr>
              <w:object w:dxaOrig="1300" w:dyaOrig="980">
                <v:shape id="_x0000_i1166" type="#_x0000_t75" style="width:60pt;height:43.5pt" o:ole="">
                  <v:imagedata r:id="rId239" o:title=""/>
                </v:shape>
                <o:OLEObject Type="Embed" ProgID="Equation.DSMT4" ShapeID="_x0000_i1166" DrawAspect="Content" ObjectID="_1709195151" r:id="rId249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32"/>
              </w:rPr>
              <w:object w:dxaOrig="1120" w:dyaOrig="920">
                <v:shape id="_x0000_i1167" type="#_x0000_t75" style="width:54.75pt;height:45.75pt" o:ole="">
                  <v:imagedata r:id="rId241" o:title=""/>
                </v:shape>
                <o:OLEObject Type="Embed" ProgID="Equation.DSMT4" ShapeID="_x0000_i1167" DrawAspect="Content" ObjectID="_1709195152" r:id="rId250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32"/>
              </w:rPr>
              <w:object w:dxaOrig="540" w:dyaOrig="700">
                <v:shape id="_x0000_i1168" type="#_x0000_t75" style="width:27pt;height:35.25pt" o:ole="">
                  <v:imagedata r:id="rId243" o:title=""/>
                </v:shape>
                <o:OLEObject Type="Embed" ProgID="Equation.DSMT4" ShapeID="_x0000_i1168" DrawAspect="Content" ObjectID="_1709195153" r:id="rId251"/>
              </w:object>
            </w:r>
          </w:p>
        </w:tc>
        <w:tc>
          <w:tcPr>
            <w:tcW w:w="586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169" type="#_x0000_t75" style="width:20.25pt;height:30.75pt" o:ole="">
                  <v:imagedata r:id="rId245" o:title=""/>
                </v:shape>
                <o:OLEObject Type="Embed" ProgID="Equation.DSMT4" ShapeID="_x0000_i1169" DrawAspect="Content" ObjectID="_1709195154" r:id="rId252"/>
              </w:object>
            </w:r>
          </w:p>
        </w:tc>
        <w:tc>
          <w:tcPr>
            <w:tcW w:w="582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  <w:tr w:rsidR="00F37449" w:rsidRPr="008A37CC" w:rsidTr="008A37CC">
        <w:trPr>
          <w:trHeight w:val="1019"/>
        </w:trPr>
        <w:tc>
          <w:tcPr>
            <w:tcW w:w="454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18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159" w:dyaOrig="1815">
                <v:shape id="_x0000_i1170" type="#_x0000_t75" style="width:2in;height:81.75pt" o:ole="">
                  <v:imagedata r:id="rId253" o:title=""/>
                </v:shape>
                <o:OLEObject Type="Embed" ProgID="Visio.Drawing.11" ShapeID="_x0000_i1170" DrawAspect="Content" ObjectID="_1709195155" r:id="rId254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32"/>
              </w:rPr>
              <w:object w:dxaOrig="1300" w:dyaOrig="980">
                <v:shape id="_x0000_i1171" type="#_x0000_t75" style="width:60pt;height:43.5pt" o:ole="">
                  <v:imagedata r:id="rId239" o:title=""/>
                </v:shape>
                <o:OLEObject Type="Embed" ProgID="Equation.DSMT4" ShapeID="_x0000_i1171" DrawAspect="Content" ObjectID="_1709195156" r:id="rId255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32"/>
              </w:rPr>
              <w:object w:dxaOrig="1120" w:dyaOrig="740">
                <v:shape id="_x0000_i1172" type="#_x0000_t75" style="width:54.75pt;height:36.75pt" o:ole="">
                  <v:imagedata r:id="rId256" o:title=""/>
                </v:shape>
                <o:OLEObject Type="Embed" ProgID="Equation.DSMT4" ShapeID="_x0000_i1172" DrawAspect="Content" ObjectID="_1709195157" r:id="rId257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32"/>
              </w:rPr>
              <w:object w:dxaOrig="540" w:dyaOrig="700">
                <v:shape id="_x0000_i1173" type="#_x0000_t75" style="width:27pt;height:35.25pt" o:ole="">
                  <v:imagedata r:id="rId243" o:title=""/>
                </v:shape>
                <o:OLEObject Type="Embed" ProgID="Equation.DSMT4" ShapeID="_x0000_i1173" DrawAspect="Content" ObjectID="_1709195158" r:id="rId258"/>
              </w:object>
            </w:r>
          </w:p>
        </w:tc>
        <w:tc>
          <w:tcPr>
            <w:tcW w:w="586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174" type="#_x0000_t75" style="width:20.25pt;height:30.75pt" o:ole="">
                  <v:imagedata r:id="rId245" o:title=""/>
                </v:shape>
                <o:OLEObject Type="Embed" ProgID="Equation.DSMT4" ShapeID="_x0000_i1174" DrawAspect="Content" ObjectID="_1709195159" r:id="rId259"/>
              </w:object>
            </w:r>
          </w:p>
        </w:tc>
        <w:tc>
          <w:tcPr>
            <w:tcW w:w="582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  <w:tr w:rsidR="00F37449" w:rsidRPr="008A37CC" w:rsidTr="008A37CC">
        <w:trPr>
          <w:trHeight w:val="1025"/>
        </w:trPr>
        <w:tc>
          <w:tcPr>
            <w:tcW w:w="454" w:type="pct"/>
            <w:vAlign w:val="center"/>
          </w:tcPr>
          <w:p w:rsidR="00F37449" w:rsidRPr="00C84D86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19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146" w:dyaOrig="1620">
                <v:shape id="_x0000_i1175" type="#_x0000_t75" style="width:144.75pt;height:70.5pt" o:ole="">
                  <v:imagedata r:id="rId260" o:title=""/>
                </v:shape>
                <o:OLEObject Type="Embed" ProgID="Visio.Drawing.11" ShapeID="_x0000_i1175" DrawAspect="Content" ObjectID="_1709195160" r:id="rId261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6"/>
              </w:rPr>
              <w:object w:dxaOrig="1219" w:dyaOrig="700">
                <v:shape id="_x0000_i1176" type="#_x0000_t75" style="width:57pt;height:33.75pt" o:ole="">
                  <v:imagedata r:id="rId262" o:title=""/>
                </v:shape>
                <o:OLEObject Type="Embed" ProgID="Equation.DSMT4" ShapeID="_x0000_i1176" DrawAspect="Content" ObjectID="_1709195161" r:id="rId263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1080" w:dyaOrig="620">
                <v:shape id="_x0000_i1177" type="#_x0000_t75" style="width:51pt;height:30pt" o:ole="">
                  <v:imagedata r:id="rId264" o:title=""/>
                </v:shape>
                <o:OLEObject Type="Embed" ProgID="Equation.DSMT4" ShapeID="_x0000_i1177" DrawAspect="Content" ObjectID="_1709195162" r:id="rId265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54"/>
              </w:rPr>
              <w:object w:dxaOrig="900" w:dyaOrig="1260">
                <v:shape id="_x0000_i1178" type="#_x0000_t75" style="width:42.75pt;height:60.75pt" o:ole="">
                  <v:imagedata r:id="rId128" o:title=""/>
                </v:shape>
                <o:OLEObject Type="Embed" ProgID="Equation.DSMT4" ShapeID="_x0000_i1178" DrawAspect="Content" ObjectID="_1709195163" r:id="rId266"/>
              </w:object>
            </w:r>
          </w:p>
        </w:tc>
        <w:tc>
          <w:tcPr>
            <w:tcW w:w="586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60"/>
              </w:rPr>
              <w:object w:dxaOrig="900" w:dyaOrig="980">
                <v:shape id="_x0000_i1179" type="#_x0000_t75" style="width:43.5pt;height:48.75pt" o:ole="">
                  <v:imagedata r:id="rId130" o:title=""/>
                </v:shape>
                <o:OLEObject Type="Embed" ProgID="Equation.DSMT4" ShapeID="_x0000_i1179" DrawAspect="Content" ObjectID="_1709195164" r:id="rId267"/>
              </w:object>
            </w:r>
          </w:p>
        </w:tc>
        <w:tc>
          <w:tcPr>
            <w:tcW w:w="582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  <w:tr w:rsidR="00F37449" w:rsidRPr="008A37CC" w:rsidTr="008A37CC">
        <w:trPr>
          <w:trHeight w:val="1542"/>
        </w:trPr>
        <w:tc>
          <w:tcPr>
            <w:tcW w:w="454" w:type="pct"/>
            <w:vAlign w:val="center"/>
          </w:tcPr>
          <w:p w:rsidR="00F37449" w:rsidRPr="00C84D86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</w:t>
            </w:r>
          </w:p>
        </w:tc>
        <w:tc>
          <w:tcPr>
            <w:tcW w:w="143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object w:dxaOrig="3146" w:dyaOrig="1521">
                <v:shape id="_x0000_i1180" type="#_x0000_t75" style="width:144.75pt;height:63.75pt" o:ole="">
                  <v:imagedata r:id="rId268" o:title=""/>
                </v:shape>
                <o:OLEObject Type="Embed" ProgID="Visio.Drawing.11" ShapeID="_x0000_i1180" DrawAspect="Content" ObjectID="_1709195165" r:id="rId269"/>
              </w:object>
            </w:r>
          </w:p>
        </w:tc>
        <w:tc>
          <w:tcPr>
            <w:tcW w:w="650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181" type="#_x0000_t75" style="width:20.25pt;height:33pt" o:ole="">
                  <v:imagedata r:id="rId136" o:title=""/>
                </v:shape>
                <o:OLEObject Type="Embed" ProgID="Equation.DSMT4" ShapeID="_x0000_i1181" DrawAspect="Content" ObjectID="_1709195166" r:id="rId270"/>
              </w:object>
            </w:r>
          </w:p>
        </w:tc>
        <w:tc>
          <w:tcPr>
            <w:tcW w:w="583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4"/>
              </w:rPr>
              <w:object w:dxaOrig="400" w:dyaOrig="620">
                <v:shape id="_x0000_i1182" type="#_x0000_t75" style="width:20.25pt;height:30.75pt" o:ole="">
                  <v:imagedata r:id="rId222" o:title=""/>
                </v:shape>
                <o:OLEObject Type="Embed" ProgID="Equation.DSMT4" ShapeID="_x0000_i1182" DrawAspect="Content" ObjectID="_1709195167" r:id="rId271"/>
              </w:object>
            </w:r>
          </w:p>
        </w:tc>
        <w:tc>
          <w:tcPr>
            <w:tcW w:w="715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28"/>
              </w:rPr>
              <w:object w:dxaOrig="400" w:dyaOrig="660">
                <v:shape id="_x0000_i1183" type="#_x0000_t75" style="width:20.25pt;height:33pt" o:ole="">
                  <v:imagedata r:id="rId224" o:title=""/>
                </v:shape>
                <o:OLEObject Type="Embed" ProgID="Equation.DSMT4" ShapeID="_x0000_i1183" DrawAspect="Content" ObjectID="_1709195168" r:id="rId272"/>
              </w:object>
            </w:r>
          </w:p>
        </w:tc>
        <w:tc>
          <w:tcPr>
            <w:tcW w:w="586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  <w:position w:val="-8"/>
              </w:rPr>
              <w:object w:dxaOrig="360" w:dyaOrig="360">
                <v:shape id="_x0000_i1184" type="#_x0000_t75" style="width:18.75pt;height:18.75pt" o:ole="">
                  <v:imagedata r:id="rId142" o:title=""/>
                </v:shape>
                <o:OLEObject Type="Embed" ProgID="Equation.DSMT4" ShapeID="_x0000_i1184" DrawAspect="Content" ObjectID="_1709195169" r:id="rId273"/>
              </w:object>
            </w:r>
          </w:p>
        </w:tc>
        <w:tc>
          <w:tcPr>
            <w:tcW w:w="582" w:type="pct"/>
            <w:vAlign w:val="center"/>
          </w:tcPr>
          <w:p w:rsidR="00F37449" w:rsidRPr="008A37CC" w:rsidRDefault="00F37449" w:rsidP="008A37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37CC">
              <w:rPr>
                <w:rFonts w:ascii="Times New Roman" w:hAnsi="Times New Roman"/>
              </w:rPr>
              <w:t>-</w:t>
            </w:r>
          </w:p>
        </w:tc>
      </w:tr>
    </w:tbl>
    <w:p w:rsidR="00F37449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F37449" w:rsidRPr="00946F01" w:rsidRDefault="00F37449" w:rsidP="001779CF">
      <w:pPr>
        <w:spacing w:after="0"/>
        <w:ind w:left="-851" w:firstLine="567"/>
        <w:jc w:val="both"/>
        <w:rPr>
          <w:rFonts w:ascii="Times New Roman" w:hAnsi="Times New Roman"/>
          <w:sz w:val="28"/>
          <w:szCs w:val="28"/>
        </w:rPr>
      </w:pPr>
    </w:p>
    <w:sectPr w:rsidR="00F37449" w:rsidRPr="00946F01" w:rsidSect="00B370B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A5C0A"/>
    <w:multiLevelType w:val="hybridMultilevel"/>
    <w:tmpl w:val="A9164574"/>
    <w:lvl w:ilvl="0" w:tplc="A2A067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" w15:restartNumberingAfterBreak="0">
    <w:nsid w:val="36DE0E6D"/>
    <w:multiLevelType w:val="hybridMultilevel"/>
    <w:tmpl w:val="6866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B63D1A"/>
    <w:multiLevelType w:val="hybridMultilevel"/>
    <w:tmpl w:val="71BCD634"/>
    <w:lvl w:ilvl="0" w:tplc="11FC68A8">
      <w:start w:val="1"/>
      <w:numFmt w:val="decimal"/>
      <w:lvlText w:val="%1)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" w15:restartNumberingAfterBreak="0">
    <w:nsid w:val="76590F3D"/>
    <w:multiLevelType w:val="hybridMultilevel"/>
    <w:tmpl w:val="4EAEC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FC039A6"/>
    <w:multiLevelType w:val="hybridMultilevel"/>
    <w:tmpl w:val="5934935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D0"/>
    <w:rsid w:val="00036109"/>
    <w:rsid w:val="00051097"/>
    <w:rsid w:val="00064496"/>
    <w:rsid w:val="00070AC0"/>
    <w:rsid w:val="00080DF8"/>
    <w:rsid w:val="0008288D"/>
    <w:rsid w:val="00084046"/>
    <w:rsid w:val="000A772E"/>
    <w:rsid w:val="000C5F3E"/>
    <w:rsid w:val="000E186B"/>
    <w:rsid w:val="000F0AB2"/>
    <w:rsid w:val="001645FC"/>
    <w:rsid w:val="001779CF"/>
    <w:rsid w:val="001A785B"/>
    <w:rsid w:val="001B1153"/>
    <w:rsid w:val="001C323B"/>
    <w:rsid w:val="002148F1"/>
    <w:rsid w:val="002169B0"/>
    <w:rsid w:val="00223B4B"/>
    <w:rsid w:val="002308EB"/>
    <w:rsid w:val="00253B18"/>
    <w:rsid w:val="0026227C"/>
    <w:rsid w:val="00291868"/>
    <w:rsid w:val="00291BE4"/>
    <w:rsid w:val="002964E5"/>
    <w:rsid w:val="00296C6E"/>
    <w:rsid w:val="002A3491"/>
    <w:rsid w:val="002F5A53"/>
    <w:rsid w:val="00301F2C"/>
    <w:rsid w:val="003217DB"/>
    <w:rsid w:val="00354481"/>
    <w:rsid w:val="003710C0"/>
    <w:rsid w:val="003711ED"/>
    <w:rsid w:val="00377EB0"/>
    <w:rsid w:val="003902C8"/>
    <w:rsid w:val="00390D3E"/>
    <w:rsid w:val="00397DF0"/>
    <w:rsid w:val="003A7E32"/>
    <w:rsid w:val="003E4EC5"/>
    <w:rsid w:val="00417370"/>
    <w:rsid w:val="0042068C"/>
    <w:rsid w:val="00443F07"/>
    <w:rsid w:val="004518BF"/>
    <w:rsid w:val="0046295A"/>
    <w:rsid w:val="00476448"/>
    <w:rsid w:val="004A2E51"/>
    <w:rsid w:val="004F0E94"/>
    <w:rsid w:val="004F243C"/>
    <w:rsid w:val="005B237D"/>
    <w:rsid w:val="005B559D"/>
    <w:rsid w:val="005C36F4"/>
    <w:rsid w:val="005C75C7"/>
    <w:rsid w:val="005D4FC0"/>
    <w:rsid w:val="00640EC9"/>
    <w:rsid w:val="00646B84"/>
    <w:rsid w:val="00664B0A"/>
    <w:rsid w:val="00673887"/>
    <w:rsid w:val="00681263"/>
    <w:rsid w:val="006C204C"/>
    <w:rsid w:val="006E7297"/>
    <w:rsid w:val="006F6407"/>
    <w:rsid w:val="0078242D"/>
    <w:rsid w:val="007A75EE"/>
    <w:rsid w:val="00806E7E"/>
    <w:rsid w:val="00823BB8"/>
    <w:rsid w:val="008635BD"/>
    <w:rsid w:val="0087660C"/>
    <w:rsid w:val="00876E74"/>
    <w:rsid w:val="008A37CC"/>
    <w:rsid w:val="008B7567"/>
    <w:rsid w:val="008C6E51"/>
    <w:rsid w:val="008D5DDF"/>
    <w:rsid w:val="00901DD6"/>
    <w:rsid w:val="0094010B"/>
    <w:rsid w:val="0094226A"/>
    <w:rsid w:val="00946F01"/>
    <w:rsid w:val="00947A5A"/>
    <w:rsid w:val="0095433A"/>
    <w:rsid w:val="009A5EBC"/>
    <w:rsid w:val="00A16F81"/>
    <w:rsid w:val="00A2748E"/>
    <w:rsid w:val="00A31F05"/>
    <w:rsid w:val="00A52ECB"/>
    <w:rsid w:val="00A61A67"/>
    <w:rsid w:val="00AD255A"/>
    <w:rsid w:val="00B370BE"/>
    <w:rsid w:val="00B51E07"/>
    <w:rsid w:val="00B524F0"/>
    <w:rsid w:val="00B53DE5"/>
    <w:rsid w:val="00B56D0F"/>
    <w:rsid w:val="00B77246"/>
    <w:rsid w:val="00BD2A25"/>
    <w:rsid w:val="00BF484D"/>
    <w:rsid w:val="00C329FB"/>
    <w:rsid w:val="00C3662D"/>
    <w:rsid w:val="00C84D86"/>
    <w:rsid w:val="00C87633"/>
    <w:rsid w:val="00CA7C3F"/>
    <w:rsid w:val="00CB019B"/>
    <w:rsid w:val="00CE7791"/>
    <w:rsid w:val="00CE7A20"/>
    <w:rsid w:val="00DB3E6E"/>
    <w:rsid w:val="00DB7EB7"/>
    <w:rsid w:val="00DD3229"/>
    <w:rsid w:val="00DE6BEA"/>
    <w:rsid w:val="00E06FFE"/>
    <w:rsid w:val="00E5735E"/>
    <w:rsid w:val="00E74A9D"/>
    <w:rsid w:val="00E95508"/>
    <w:rsid w:val="00EA68D0"/>
    <w:rsid w:val="00EB176E"/>
    <w:rsid w:val="00EC1127"/>
    <w:rsid w:val="00EF6764"/>
    <w:rsid w:val="00EF71E8"/>
    <w:rsid w:val="00F258E7"/>
    <w:rsid w:val="00F26393"/>
    <w:rsid w:val="00F3419F"/>
    <w:rsid w:val="00F36699"/>
    <w:rsid w:val="00F37449"/>
    <w:rsid w:val="00F4082A"/>
    <w:rsid w:val="00F6032C"/>
    <w:rsid w:val="00F75209"/>
    <w:rsid w:val="00FB01CD"/>
    <w:rsid w:val="00FD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86"/>
    <o:shapelayout v:ext="edit">
      <o:idmap v:ext="edit" data="1"/>
    </o:shapelayout>
  </w:shapeDefaults>
  <w:decimalSymbol w:val=","/>
  <w:listSeparator w:val=";"/>
  <w15:docId w15:val="{07DD5A56-F607-42B6-9471-661DAA70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74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47A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47A5A"/>
    <w:rPr>
      <w:rFonts w:ascii="Tahoma" w:hAnsi="Tahoma"/>
      <w:sz w:val="16"/>
    </w:rPr>
  </w:style>
  <w:style w:type="table" w:styleId="a6">
    <w:name w:val="Table Grid"/>
    <w:basedOn w:val="a1"/>
    <w:uiPriority w:val="99"/>
    <w:rsid w:val="00A16F8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0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1.bin"/><Relationship Id="rId21" Type="http://schemas.openxmlformats.org/officeDocument/2006/relationships/image" Target="media/image9.wmf"/><Relationship Id="rId42" Type="http://schemas.openxmlformats.org/officeDocument/2006/relationships/oleObject" Target="embeddings/oleObject21.bin"/><Relationship Id="rId63" Type="http://schemas.openxmlformats.org/officeDocument/2006/relationships/oleObject" Target="embeddings/oleObject32.bin"/><Relationship Id="rId84" Type="http://schemas.openxmlformats.org/officeDocument/2006/relationships/oleObject" Target="embeddings/oleObject43.bin"/><Relationship Id="rId138" Type="http://schemas.openxmlformats.org/officeDocument/2006/relationships/image" Target="media/image63.wmf"/><Relationship Id="rId159" Type="http://schemas.openxmlformats.org/officeDocument/2006/relationships/image" Target="media/image73.wmf"/><Relationship Id="rId170" Type="http://schemas.openxmlformats.org/officeDocument/2006/relationships/image" Target="media/image76.wmf"/><Relationship Id="rId191" Type="http://schemas.openxmlformats.org/officeDocument/2006/relationships/oleObject" Target="embeddings/oleObject104.bin"/><Relationship Id="rId205" Type="http://schemas.openxmlformats.org/officeDocument/2006/relationships/oleObject" Target="embeddings/oleObject111.bin"/><Relationship Id="rId226" Type="http://schemas.openxmlformats.org/officeDocument/2006/relationships/oleObject" Target="embeddings/oleObject127.bin"/><Relationship Id="rId247" Type="http://schemas.openxmlformats.org/officeDocument/2006/relationships/image" Target="media/image103.emf"/><Relationship Id="rId107" Type="http://schemas.openxmlformats.org/officeDocument/2006/relationships/oleObject" Target="embeddings/oleObject56.bin"/><Relationship Id="rId268" Type="http://schemas.openxmlformats.org/officeDocument/2006/relationships/image" Target="media/image109.emf"/><Relationship Id="rId11" Type="http://schemas.openxmlformats.org/officeDocument/2006/relationships/image" Target="media/image4.wmf"/><Relationship Id="rId32" Type="http://schemas.openxmlformats.org/officeDocument/2006/relationships/oleObject" Target="embeddings/oleObject16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8.bin"/><Relationship Id="rId128" Type="http://schemas.openxmlformats.org/officeDocument/2006/relationships/image" Target="media/image58.wmf"/><Relationship Id="rId149" Type="http://schemas.openxmlformats.org/officeDocument/2006/relationships/oleObject" Target="embeddings/oleObject77.bin"/><Relationship Id="rId5" Type="http://schemas.openxmlformats.org/officeDocument/2006/relationships/image" Target="media/image1.wmf"/><Relationship Id="rId95" Type="http://schemas.openxmlformats.org/officeDocument/2006/relationships/oleObject" Target="embeddings/oleObject50.bin"/><Relationship Id="rId160" Type="http://schemas.openxmlformats.org/officeDocument/2006/relationships/oleObject" Target="embeddings/oleObject83.bin"/><Relationship Id="rId181" Type="http://schemas.openxmlformats.org/officeDocument/2006/relationships/oleObject" Target="embeddings/oleObject98.bin"/><Relationship Id="rId216" Type="http://schemas.openxmlformats.org/officeDocument/2006/relationships/oleObject" Target="embeddings/oleObject120.bin"/><Relationship Id="rId237" Type="http://schemas.openxmlformats.org/officeDocument/2006/relationships/image" Target="media/image98.emf"/><Relationship Id="rId258" Type="http://schemas.openxmlformats.org/officeDocument/2006/relationships/oleObject" Target="embeddings/oleObject149.bin"/><Relationship Id="rId22" Type="http://schemas.openxmlformats.org/officeDocument/2006/relationships/oleObject" Target="embeddings/oleObject9.bin"/><Relationship Id="rId43" Type="http://schemas.openxmlformats.org/officeDocument/2006/relationships/image" Target="media/image18.wmf"/><Relationship Id="rId64" Type="http://schemas.openxmlformats.org/officeDocument/2006/relationships/image" Target="media/image28.wmf"/><Relationship Id="rId118" Type="http://schemas.openxmlformats.org/officeDocument/2006/relationships/image" Target="media/image53.wmf"/><Relationship Id="rId139" Type="http://schemas.openxmlformats.org/officeDocument/2006/relationships/oleObject" Target="embeddings/oleObject72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8.bin"/><Relationship Id="rId171" Type="http://schemas.openxmlformats.org/officeDocument/2006/relationships/oleObject" Target="embeddings/oleObject91.bin"/><Relationship Id="rId192" Type="http://schemas.openxmlformats.org/officeDocument/2006/relationships/image" Target="media/image84.wmf"/><Relationship Id="rId206" Type="http://schemas.openxmlformats.org/officeDocument/2006/relationships/image" Target="media/image91.emf"/><Relationship Id="rId227" Type="http://schemas.openxmlformats.org/officeDocument/2006/relationships/image" Target="media/image96.emf"/><Relationship Id="rId248" Type="http://schemas.openxmlformats.org/officeDocument/2006/relationships/oleObject" Target="embeddings/oleObject141.bin"/><Relationship Id="rId269" Type="http://schemas.openxmlformats.org/officeDocument/2006/relationships/oleObject" Target="embeddings/oleObject156.bin"/><Relationship Id="rId12" Type="http://schemas.openxmlformats.org/officeDocument/2006/relationships/oleObject" Target="embeddings/oleObject4.bin"/><Relationship Id="rId33" Type="http://schemas.openxmlformats.org/officeDocument/2006/relationships/image" Target="media/image13.wmf"/><Relationship Id="rId108" Type="http://schemas.openxmlformats.org/officeDocument/2006/relationships/image" Target="media/image48.wmf"/><Relationship Id="rId129" Type="http://schemas.openxmlformats.org/officeDocument/2006/relationships/oleObject" Target="embeddings/oleObject67.bin"/><Relationship Id="rId54" Type="http://schemas.openxmlformats.org/officeDocument/2006/relationships/oleObject" Target="embeddings/oleObject27.bin"/><Relationship Id="rId75" Type="http://schemas.openxmlformats.org/officeDocument/2006/relationships/image" Target="media/image33.wmf"/><Relationship Id="rId96" Type="http://schemas.openxmlformats.org/officeDocument/2006/relationships/image" Target="media/image42.wmf"/><Relationship Id="rId140" Type="http://schemas.openxmlformats.org/officeDocument/2006/relationships/image" Target="media/image64.wmf"/><Relationship Id="rId161" Type="http://schemas.openxmlformats.org/officeDocument/2006/relationships/oleObject" Target="embeddings/oleObject84.bin"/><Relationship Id="rId182" Type="http://schemas.openxmlformats.org/officeDocument/2006/relationships/oleObject" Target="embeddings/oleObject99.bin"/><Relationship Id="rId217" Type="http://schemas.openxmlformats.org/officeDocument/2006/relationships/oleObject" Target="embeddings/oleObject121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36.bin"/><Relationship Id="rId259" Type="http://schemas.openxmlformats.org/officeDocument/2006/relationships/oleObject" Target="embeddings/oleObject150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62.bin"/><Relationship Id="rId270" Type="http://schemas.openxmlformats.org/officeDocument/2006/relationships/oleObject" Target="embeddings/oleObject157.bin"/><Relationship Id="rId44" Type="http://schemas.openxmlformats.org/officeDocument/2006/relationships/oleObject" Target="embeddings/oleObject22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81" Type="http://schemas.openxmlformats.org/officeDocument/2006/relationships/image" Target="media/image36.wmf"/><Relationship Id="rId86" Type="http://schemas.openxmlformats.org/officeDocument/2006/relationships/oleObject" Target="embeddings/oleObject44.bin"/><Relationship Id="rId130" Type="http://schemas.openxmlformats.org/officeDocument/2006/relationships/image" Target="media/image59.wmf"/><Relationship Id="rId135" Type="http://schemas.openxmlformats.org/officeDocument/2006/relationships/oleObject" Target="embeddings/oleObject70.bin"/><Relationship Id="rId151" Type="http://schemas.openxmlformats.org/officeDocument/2006/relationships/image" Target="media/image69.wmf"/><Relationship Id="rId156" Type="http://schemas.openxmlformats.org/officeDocument/2006/relationships/oleObject" Target="embeddings/oleObject81.bin"/><Relationship Id="rId177" Type="http://schemas.openxmlformats.org/officeDocument/2006/relationships/oleObject" Target="embeddings/oleObject96.bin"/><Relationship Id="rId198" Type="http://schemas.openxmlformats.org/officeDocument/2006/relationships/image" Target="media/image87.wmf"/><Relationship Id="rId172" Type="http://schemas.openxmlformats.org/officeDocument/2006/relationships/image" Target="media/image77.emf"/><Relationship Id="rId193" Type="http://schemas.openxmlformats.org/officeDocument/2006/relationships/oleObject" Target="embeddings/oleObject105.bin"/><Relationship Id="rId202" Type="http://schemas.openxmlformats.org/officeDocument/2006/relationships/image" Target="media/image89.wmf"/><Relationship Id="rId207" Type="http://schemas.openxmlformats.org/officeDocument/2006/relationships/oleObject" Target="embeddings/oleObject112.bin"/><Relationship Id="rId223" Type="http://schemas.openxmlformats.org/officeDocument/2006/relationships/oleObject" Target="embeddings/oleObject125.bin"/><Relationship Id="rId228" Type="http://schemas.openxmlformats.org/officeDocument/2006/relationships/oleObject" Target="embeddings/oleObject128.bin"/><Relationship Id="rId244" Type="http://schemas.openxmlformats.org/officeDocument/2006/relationships/oleObject" Target="embeddings/oleObject139.bin"/><Relationship Id="rId249" Type="http://schemas.openxmlformats.org/officeDocument/2006/relationships/oleObject" Target="embeddings/oleObject14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57.bin"/><Relationship Id="rId260" Type="http://schemas.openxmlformats.org/officeDocument/2006/relationships/image" Target="media/image106.emf"/><Relationship Id="rId265" Type="http://schemas.openxmlformats.org/officeDocument/2006/relationships/oleObject" Target="embeddings/oleObject153.bin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9.bin"/><Relationship Id="rId97" Type="http://schemas.openxmlformats.org/officeDocument/2006/relationships/oleObject" Target="embeddings/oleObject51.bin"/><Relationship Id="rId104" Type="http://schemas.openxmlformats.org/officeDocument/2006/relationships/image" Target="media/image46.wmf"/><Relationship Id="rId120" Type="http://schemas.openxmlformats.org/officeDocument/2006/relationships/image" Target="media/image54.wmf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3.bin"/><Relationship Id="rId146" Type="http://schemas.openxmlformats.org/officeDocument/2006/relationships/image" Target="media/image67.emf"/><Relationship Id="rId167" Type="http://schemas.openxmlformats.org/officeDocument/2006/relationships/oleObject" Target="embeddings/oleObject88.bin"/><Relationship Id="rId188" Type="http://schemas.openxmlformats.org/officeDocument/2006/relationships/image" Target="media/image82.wmf"/><Relationship Id="rId7" Type="http://schemas.openxmlformats.org/officeDocument/2006/relationships/image" Target="media/image2.wmf"/><Relationship Id="rId71" Type="http://schemas.openxmlformats.org/officeDocument/2006/relationships/oleObject" Target="embeddings/oleObject36.bin"/><Relationship Id="rId92" Type="http://schemas.openxmlformats.org/officeDocument/2006/relationships/oleObject" Target="embeddings/oleObject47.bin"/><Relationship Id="rId162" Type="http://schemas.openxmlformats.org/officeDocument/2006/relationships/image" Target="media/image74.wmf"/><Relationship Id="rId183" Type="http://schemas.openxmlformats.org/officeDocument/2006/relationships/oleObject" Target="embeddings/oleObject100.bin"/><Relationship Id="rId213" Type="http://schemas.openxmlformats.org/officeDocument/2006/relationships/image" Target="media/image92.emf"/><Relationship Id="rId218" Type="http://schemas.openxmlformats.org/officeDocument/2006/relationships/oleObject" Target="embeddings/oleObject122.bin"/><Relationship Id="rId234" Type="http://schemas.openxmlformats.org/officeDocument/2006/relationships/oleObject" Target="embeddings/oleObject133.bin"/><Relationship Id="rId239" Type="http://schemas.openxmlformats.org/officeDocument/2006/relationships/image" Target="media/image99.wmf"/><Relationship Id="rId2" Type="http://schemas.openxmlformats.org/officeDocument/2006/relationships/styles" Target="styles.xml"/><Relationship Id="rId29" Type="http://schemas.openxmlformats.org/officeDocument/2006/relationships/oleObject" Target="embeddings/oleObject14.bin"/><Relationship Id="rId250" Type="http://schemas.openxmlformats.org/officeDocument/2006/relationships/oleObject" Target="embeddings/oleObject143.bin"/><Relationship Id="rId255" Type="http://schemas.openxmlformats.org/officeDocument/2006/relationships/oleObject" Target="embeddings/oleObject147.bin"/><Relationship Id="rId271" Type="http://schemas.openxmlformats.org/officeDocument/2006/relationships/oleObject" Target="embeddings/oleObject158.bin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0.bin"/><Relationship Id="rId45" Type="http://schemas.openxmlformats.org/officeDocument/2006/relationships/image" Target="media/image19.wmf"/><Relationship Id="rId66" Type="http://schemas.openxmlformats.org/officeDocument/2006/relationships/image" Target="media/image29.wmf"/><Relationship Id="rId87" Type="http://schemas.openxmlformats.org/officeDocument/2006/relationships/image" Target="media/image39.wmf"/><Relationship Id="rId110" Type="http://schemas.openxmlformats.org/officeDocument/2006/relationships/image" Target="media/image49.wmf"/><Relationship Id="rId115" Type="http://schemas.openxmlformats.org/officeDocument/2006/relationships/oleObject" Target="embeddings/oleObject60.bin"/><Relationship Id="rId131" Type="http://schemas.openxmlformats.org/officeDocument/2006/relationships/oleObject" Target="embeddings/oleObject68.bin"/><Relationship Id="rId136" Type="http://schemas.openxmlformats.org/officeDocument/2006/relationships/image" Target="media/image62.wmf"/><Relationship Id="rId157" Type="http://schemas.openxmlformats.org/officeDocument/2006/relationships/image" Target="media/image72.wmf"/><Relationship Id="rId178" Type="http://schemas.openxmlformats.org/officeDocument/2006/relationships/image" Target="media/image78.wmf"/><Relationship Id="rId61" Type="http://schemas.openxmlformats.org/officeDocument/2006/relationships/image" Target="media/image27.wmf"/><Relationship Id="rId82" Type="http://schemas.openxmlformats.org/officeDocument/2006/relationships/oleObject" Target="embeddings/oleObject42.bin"/><Relationship Id="rId152" Type="http://schemas.openxmlformats.org/officeDocument/2006/relationships/oleObject" Target="embeddings/oleObject79.bin"/><Relationship Id="rId173" Type="http://schemas.openxmlformats.org/officeDocument/2006/relationships/oleObject" Target="embeddings/oleObject92.bin"/><Relationship Id="rId194" Type="http://schemas.openxmlformats.org/officeDocument/2006/relationships/image" Target="media/image85.wmf"/><Relationship Id="rId199" Type="http://schemas.openxmlformats.org/officeDocument/2006/relationships/oleObject" Target="embeddings/oleObject108.bin"/><Relationship Id="rId203" Type="http://schemas.openxmlformats.org/officeDocument/2006/relationships/oleObject" Target="embeddings/oleObject110.bin"/><Relationship Id="rId208" Type="http://schemas.openxmlformats.org/officeDocument/2006/relationships/oleObject" Target="embeddings/oleObject113.bin"/><Relationship Id="rId229" Type="http://schemas.openxmlformats.org/officeDocument/2006/relationships/oleObject" Target="embeddings/oleObject129.bin"/><Relationship Id="rId19" Type="http://schemas.openxmlformats.org/officeDocument/2006/relationships/image" Target="media/image8.wmf"/><Relationship Id="rId224" Type="http://schemas.openxmlformats.org/officeDocument/2006/relationships/image" Target="media/image95.wmf"/><Relationship Id="rId240" Type="http://schemas.openxmlformats.org/officeDocument/2006/relationships/oleObject" Target="embeddings/oleObject137.bin"/><Relationship Id="rId245" Type="http://schemas.openxmlformats.org/officeDocument/2006/relationships/image" Target="media/image102.wmf"/><Relationship Id="rId261" Type="http://schemas.openxmlformats.org/officeDocument/2006/relationships/oleObject" Target="embeddings/oleObject151.bin"/><Relationship Id="rId266" Type="http://schemas.openxmlformats.org/officeDocument/2006/relationships/oleObject" Target="embeddings/oleObject154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8.bin"/><Relationship Id="rId77" Type="http://schemas.openxmlformats.org/officeDocument/2006/relationships/image" Target="media/image34.wmf"/><Relationship Id="rId100" Type="http://schemas.openxmlformats.org/officeDocument/2006/relationships/image" Target="media/image44.wmf"/><Relationship Id="rId105" Type="http://schemas.openxmlformats.org/officeDocument/2006/relationships/oleObject" Target="embeddings/oleObject55.bin"/><Relationship Id="rId126" Type="http://schemas.openxmlformats.org/officeDocument/2006/relationships/image" Target="media/image57.wmf"/><Relationship Id="rId147" Type="http://schemas.openxmlformats.org/officeDocument/2006/relationships/oleObject" Target="embeddings/oleObject76.bin"/><Relationship Id="rId168" Type="http://schemas.openxmlformats.org/officeDocument/2006/relationships/oleObject" Target="embeddings/oleObject89.bin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7.bin"/><Relationship Id="rId93" Type="http://schemas.openxmlformats.org/officeDocument/2006/relationships/oleObject" Target="embeddings/oleObject48.bin"/><Relationship Id="rId98" Type="http://schemas.openxmlformats.org/officeDocument/2006/relationships/image" Target="media/image43.wmf"/><Relationship Id="rId121" Type="http://schemas.openxmlformats.org/officeDocument/2006/relationships/oleObject" Target="embeddings/oleObject63.bin"/><Relationship Id="rId142" Type="http://schemas.openxmlformats.org/officeDocument/2006/relationships/image" Target="media/image65.wmf"/><Relationship Id="rId163" Type="http://schemas.openxmlformats.org/officeDocument/2006/relationships/oleObject" Target="embeddings/oleObject85.bin"/><Relationship Id="rId184" Type="http://schemas.openxmlformats.org/officeDocument/2006/relationships/image" Target="media/image80.wmf"/><Relationship Id="rId189" Type="http://schemas.openxmlformats.org/officeDocument/2006/relationships/oleObject" Target="embeddings/oleObject103.bin"/><Relationship Id="rId219" Type="http://schemas.openxmlformats.org/officeDocument/2006/relationships/image" Target="media/image93.emf"/><Relationship Id="rId3" Type="http://schemas.openxmlformats.org/officeDocument/2006/relationships/settings" Target="settings.xml"/><Relationship Id="rId214" Type="http://schemas.openxmlformats.org/officeDocument/2006/relationships/oleObject" Target="embeddings/oleObject118.bin"/><Relationship Id="rId230" Type="http://schemas.openxmlformats.org/officeDocument/2006/relationships/oleObject" Target="embeddings/oleObject130.bin"/><Relationship Id="rId235" Type="http://schemas.openxmlformats.org/officeDocument/2006/relationships/oleObject" Target="embeddings/oleObject134.bin"/><Relationship Id="rId251" Type="http://schemas.openxmlformats.org/officeDocument/2006/relationships/oleObject" Target="embeddings/oleObject144.bin"/><Relationship Id="rId256" Type="http://schemas.openxmlformats.org/officeDocument/2006/relationships/image" Target="media/image105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3.bin"/><Relationship Id="rId67" Type="http://schemas.openxmlformats.org/officeDocument/2006/relationships/oleObject" Target="embeddings/oleObject34.bin"/><Relationship Id="rId116" Type="http://schemas.openxmlformats.org/officeDocument/2006/relationships/image" Target="media/image52.wmf"/><Relationship Id="rId137" Type="http://schemas.openxmlformats.org/officeDocument/2006/relationships/oleObject" Target="embeddings/oleObject71.bin"/><Relationship Id="rId158" Type="http://schemas.openxmlformats.org/officeDocument/2006/relationships/oleObject" Target="embeddings/oleObject82.bin"/><Relationship Id="rId272" Type="http://schemas.openxmlformats.org/officeDocument/2006/relationships/oleObject" Target="embeddings/oleObject159.bin"/><Relationship Id="rId20" Type="http://schemas.openxmlformats.org/officeDocument/2006/relationships/oleObject" Target="embeddings/oleObject8.bin"/><Relationship Id="rId41" Type="http://schemas.openxmlformats.org/officeDocument/2006/relationships/image" Target="media/image17.emf"/><Relationship Id="rId62" Type="http://schemas.openxmlformats.org/officeDocument/2006/relationships/oleObject" Target="embeddings/oleObject31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8.bin"/><Relationship Id="rId132" Type="http://schemas.openxmlformats.org/officeDocument/2006/relationships/image" Target="media/image60.wmf"/><Relationship Id="rId153" Type="http://schemas.openxmlformats.org/officeDocument/2006/relationships/image" Target="media/image70.emf"/><Relationship Id="rId174" Type="http://schemas.openxmlformats.org/officeDocument/2006/relationships/oleObject" Target="embeddings/oleObject93.bin"/><Relationship Id="rId179" Type="http://schemas.openxmlformats.org/officeDocument/2006/relationships/oleObject" Target="embeddings/oleObject97.bin"/><Relationship Id="rId195" Type="http://schemas.openxmlformats.org/officeDocument/2006/relationships/oleObject" Target="embeddings/oleObject106.bin"/><Relationship Id="rId209" Type="http://schemas.openxmlformats.org/officeDocument/2006/relationships/oleObject" Target="embeddings/oleObject114.bin"/><Relationship Id="rId190" Type="http://schemas.openxmlformats.org/officeDocument/2006/relationships/image" Target="media/image83.wmf"/><Relationship Id="rId204" Type="http://schemas.openxmlformats.org/officeDocument/2006/relationships/image" Target="media/image90.wmf"/><Relationship Id="rId220" Type="http://schemas.openxmlformats.org/officeDocument/2006/relationships/oleObject" Target="embeddings/oleObject123.bin"/><Relationship Id="rId225" Type="http://schemas.openxmlformats.org/officeDocument/2006/relationships/oleObject" Target="embeddings/oleObject126.bin"/><Relationship Id="rId241" Type="http://schemas.openxmlformats.org/officeDocument/2006/relationships/image" Target="media/image100.wmf"/><Relationship Id="rId246" Type="http://schemas.openxmlformats.org/officeDocument/2006/relationships/oleObject" Target="embeddings/oleObject140.bin"/><Relationship Id="rId267" Type="http://schemas.openxmlformats.org/officeDocument/2006/relationships/oleObject" Target="embeddings/oleObject155.bin"/><Relationship Id="rId15" Type="http://schemas.openxmlformats.org/officeDocument/2006/relationships/image" Target="media/image6.wmf"/><Relationship Id="rId36" Type="http://schemas.openxmlformats.org/officeDocument/2006/relationships/oleObject" Target="embeddings/oleObject18.bin"/><Relationship Id="rId57" Type="http://schemas.openxmlformats.org/officeDocument/2006/relationships/image" Target="media/image25.wmf"/><Relationship Id="rId106" Type="http://schemas.openxmlformats.org/officeDocument/2006/relationships/image" Target="media/image47.wmf"/><Relationship Id="rId127" Type="http://schemas.openxmlformats.org/officeDocument/2006/relationships/oleObject" Target="embeddings/oleObject66.bin"/><Relationship Id="rId262" Type="http://schemas.openxmlformats.org/officeDocument/2006/relationships/image" Target="media/image10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6.bin"/><Relationship Id="rId73" Type="http://schemas.openxmlformats.org/officeDocument/2006/relationships/image" Target="media/image32.wmf"/><Relationship Id="rId78" Type="http://schemas.openxmlformats.org/officeDocument/2006/relationships/oleObject" Target="embeddings/oleObject40.bin"/><Relationship Id="rId94" Type="http://schemas.openxmlformats.org/officeDocument/2006/relationships/oleObject" Target="embeddings/oleObject49.bin"/><Relationship Id="rId99" Type="http://schemas.openxmlformats.org/officeDocument/2006/relationships/oleObject" Target="embeddings/oleObject52.bin"/><Relationship Id="rId101" Type="http://schemas.openxmlformats.org/officeDocument/2006/relationships/oleObject" Target="embeddings/oleObject53.bin"/><Relationship Id="rId122" Type="http://schemas.openxmlformats.org/officeDocument/2006/relationships/image" Target="media/image55.emf"/><Relationship Id="rId143" Type="http://schemas.openxmlformats.org/officeDocument/2006/relationships/oleObject" Target="embeddings/oleObject74.bin"/><Relationship Id="rId148" Type="http://schemas.openxmlformats.org/officeDocument/2006/relationships/image" Target="media/image68.wmf"/><Relationship Id="rId164" Type="http://schemas.openxmlformats.org/officeDocument/2006/relationships/image" Target="media/image75.emf"/><Relationship Id="rId169" Type="http://schemas.openxmlformats.org/officeDocument/2006/relationships/oleObject" Target="embeddings/oleObject90.bin"/><Relationship Id="rId185" Type="http://schemas.openxmlformats.org/officeDocument/2006/relationships/oleObject" Target="embeddings/oleObject10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79.emf"/><Relationship Id="rId210" Type="http://schemas.openxmlformats.org/officeDocument/2006/relationships/oleObject" Target="embeddings/oleObject115.bin"/><Relationship Id="rId215" Type="http://schemas.openxmlformats.org/officeDocument/2006/relationships/oleObject" Target="embeddings/oleObject119.bin"/><Relationship Id="rId236" Type="http://schemas.openxmlformats.org/officeDocument/2006/relationships/oleObject" Target="embeddings/oleObject135.bin"/><Relationship Id="rId257" Type="http://schemas.openxmlformats.org/officeDocument/2006/relationships/oleObject" Target="embeddings/oleObject148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97.emf"/><Relationship Id="rId252" Type="http://schemas.openxmlformats.org/officeDocument/2006/relationships/oleObject" Target="embeddings/oleObject145.bin"/><Relationship Id="rId273" Type="http://schemas.openxmlformats.org/officeDocument/2006/relationships/oleObject" Target="embeddings/oleObject160.bin"/><Relationship Id="rId47" Type="http://schemas.openxmlformats.org/officeDocument/2006/relationships/image" Target="media/image20.wmf"/><Relationship Id="rId68" Type="http://schemas.openxmlformats.org/officeDocument/2006/relationships/image" Target="media/image30.wmf"/><Relationship Id="rId89" Type="http://schemas.openxmlformats.org/officeDocument/2006/relationships/image" Target="media/image40.emf"/><Relationship Id="rId112" Type="http://schemas.openxmlformats.org/officeDocument/2006/relationships/image" Target="media/image50.emf"/><Relationship Id="rId133" Type="http://schemas.openxmlformats.org/officeDocument/2006/relationships/oleObject" Target="embeddings/oleObject69.bin"/><Relationship Id="rId154" Type="http://schemas.openxmlformats.org/officeDocument/2006/relationships/oleObject" Target="embeddings/oleObject80.bin"/><Relationship Id="rId175" Type="http://schemas.openxmlformats.org/officeDocument/2006/relationships/oleObject" Target="embeddings/oleObject94.bin"/><Relationship Id="rId196" Type="http://schemas.openxmlformats.org/officeDocument/2006/relationships/image" Target="media/image86.emf"/><Relationship Id="rId200" Type="http://schemas.openxmlformats.org/officeDocument/2006/relationships/image" Target="media/image88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24.bin"/><Relationship Id="rId242" Type="http://schemas.openxmlformats.org/officeDocument/2006/relationships/oleObject" Target="embeddings/oleObject138.bin"/><Relationship Id="rId263" Type="http://schemas.openxmlformats.org/officeDocument/2006/relationships/oleObject" Target="embeddings/oleObject152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9.bin"/><Relationship Id="rId79" Type="http://schemas.openxmlformats.org/officeDocument/2006/relationships/image" Target="media/image35.wmf"/><Relationship Id="rId102" Type="http://schemas.openxmlformats.org/officeDocument/2006/relationships/image" Target="media/image45.wmf"/><Relationship Id="rId123" Type="http://schemas.openxmlformats.org/officeDocument/2006/relationships/oleObject" Target="embeddings/oleObject64.bin"/><Relationship Id="rId144" Type="http://schemas.openxmlformats.org/officeDocument/2006/relationships/image" Target="media/image66.wmf"/><Relationship Id="rId90" Type="http://schemas.openxmlformats.org/officeDocument/2006/relationships/oleObject" Target="embeddings/oleObject46.bin"/><Relationship Id="rId165" Type="http://schemas.openxmlformats.org/officeDocument/2006/relationships/oleObject" Target="embeddings/oleObject86.bin"/><Relationship Id="rId186" Type="http://schemas.openxmlformats.org/officeDocument/2006/relationships/image" Target="media/image81.emf"/><Relationship Id="rId211" Type="http://schemas.openxmlformats.org/officeDocument/2006/relationships/oleObject" Target="embeddings/oleObject116.bin"/><Relationship Id="rId232" Type="http://schemas.openxmlformats.org/officeDocument/2006/relationships/oleObject" Target="embeddings/oleObject131.bin"/><Relationship Id="rId253" Type="http://schemas.openxmlformats.org/officeDocument/2006/relationships/image" Target="media/image104.emf"/><Relationship Id="rId274" Type="http://schemas.openxmlformats.org/officeDocument/2006/relationships/fontTable" Target="fontTable.xml"/><Relationship Id="rId27" Type="http://schemas.openxmlformats.org/officeDocument/2006/relationships/oleObject" Target="embeddings/oleObject12.bin"/><Relationship Id="rId48" Type="http://schemas.openxmlformats.org/officeDocument/2006/relationships/oleObject" Target="embeddings/oleObject24.bin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59.bin"/><Relationship Id="rId134" Type="http://schemas.openxmlformats.org/officeDocument/2006/relationships/image" Target="media/image61.emf"/><Relationship Id="rId80" Type="http://schemas.openxmlformats.org/officeDocument/2006/relationships/oleObject" Target="embeddings/oleObject41.bin"/><Relationship Id="rId155" Type="http://schemas.openxmlformats.org/officeDocument/2006/relationships/image" Target="media/image71.wmf"/><Relationship Id="rId176" Type="http://schemas.openxmlformats.org/officeDocument/2006/relationships/oleObject" Target="embeddings/oleObject95.bin"/><Relationship Id="rId197" Type="http://schemas.openxmlformats.org/officeDocument/2006/relationships/oleObject" Target="embeddings/oleObject107.bin"/><Relationship Id="rId201" Type="http://schemas.openxmlformats.org/officeDocument/2006/relationships/oleObject" Target="embeddings/oleObject109.bin"/><Relationship Id="rId222" Type="http://schemas.openxmlformats.org/officeDocument/2006/relationships/image" Target="media/image94.wmf"/><Relationship Id="rId243" Type="http://schemas.openxmlformats.org/officeDocument/2006/relationships/image" Target="media/image101.wmf"/><Relationship Id="rId264" Type="http://schemas.openxmlformats.org/officeDocument/2006/relationships/image" Target="media/image108.wmf"/><Relationship Id="rId17" Type="http://schemas.openxmlformats.org/officeDocument/2006/relationships/image" Target="media/image7.wmf"/><Relationship Id="rId38" Type="http://schemas.openxmlformats.org/officeDocument/2006/relationships/oleObject" Target="embeddings/oleObject19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54.bin"/><Relationship Id="rId124" Type="http://schemas.openxmlformats.org/officeDocument/2006/relationships/image" Target="media/image56.wmf"/><Relationship Id="rId70" Type="http://schemas.openxmlformats.org/officeDocument/2006/relationships/image" Target="media/image31.wmf"/><Relationship Id="rId91" Type="http://schemas.openxmlformats.org/officeDocument/2006/relationships/image" Target="media/image41.wmf"/><Relationship Id="rId145" Type="http://schemas.openxmlformats.org/officeDocument/2006/relationships/oleObject" Target="embeddings/oleObject75.bin"/><Relationship Id="rId166" Type="http://schemas.openxmlformats.org/officeDocument/2006/relationships/oleObject" Target="embeddings/oleObject87.bin"/><Relationship Id="rId187" Type="http://schemas.openxmlformats.org/officeDocument/2006/relationships/oleObject" Target="embeddings/oleObject102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17.bin"/><Relationship Id="rId233" Type="http://schemas.openxmlformats.org/officeDocument/2006/relationships/oleObject" Target="embeddings/oleObject132.bin"/><Relationship Id="rId254" Type="http://schemas.openxmlformats.org/officeDocument/2006/relationships/oleObject" Target="embeddings/oleObject146.bin"/><Relationship Id="rId28" Type="http://schemas.openxmlformats.org/officeDocument/2006/relationships/oleObject" Target="embeddings/oleObject13.bin"/><Relationship Id="rId49" Type="http://schemas.openxmlformats.org/officeDocument/2006/relationships/image" Target="media/image21.wmf"/><Relationship Id="rId114" Type="http://schemas.openxmlformats.org/officeDocument/2006/relationships/image" Target="media/image51.wmf"/><Relationship Id="rId27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Roomster</dc:creator>
  <cp:keywords/>
  <dc:description/>
  <cp:lastModifiedBy>user</cp:lastModifiedBy>
  <cp:revision>2</cp:revision>
  <dcterms:created xsi:type="dcterms:W3CDTF">2022-03-19T08:34:00Z</dcterms:created>
  <dcterms:modified xsi:type="dcterms:W3CDTF">2022-03-19T08:34:00Z</dcterms:modified>
</cp:coreProperties>
</file>