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</w:tblGrid>
      <w:tr w:rsidR="00965A78" w:rsidTr="00C34A87">
        <w:tc>
          <w:tcPr>
            <w:tcW w:w="7393" w:type="dxa"/>
          </w:tcPr>
          <w:p w:rsidR="00965A78" w:rsidRPr="00C34A87" w:rsidRDefault="00965A78" w:rsidP="00C34A87">
            <w:pPr>
              <w:shd w:val="clear" w:color="auto" w:fill="FFFFFF"/>
              <w:spacing w:before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bookmarkStart w:id="0" w:name="_GoBack" w:colFirst="0" w:colLast="0"/>
            <w:r w:rsidRPr="00C34A87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Амперметром с диапазоном измерения от 0 до 50 А произведен ряд измерений (табл. 1):</w:t>
            </w:r>
          </w:p>
          <w:p w:rsidR="00965A78" w:rsidRPr="00C34A87" w:rsidRDefault="00965A78" w:rsidP="00C34A87">
            <w:pPr>
              <w:shd w:val="clear" w:color="auto" w:fill="FFFFFF"/>
              <w:spacing w:before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34A87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Таблица 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5"/>
              <w:gridCol w:w="1779"/>
              <w:gridCol w:w="1804"/>
              <w:gridCol w:w="1779"/>
            </w:tblGrid>
            <w:tr w:rsidR="00965A78" w:rsidRPr="00C34A87" w:rsidTr="00665686"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Порядковый </w:t>
                  </w: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  <w:t>номер</w:t>
                  </w:r>
                </w:p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наблюдений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Значение</w:t>
                  </w:r>
                </w:p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ве</w:t>
                  </w: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softHyphen/>
                    <w:t>личины тока </w:t>
                  </w: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  <w:r w:rsidRPr="00C34A87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eastAsia="ru-RU"/>
                    </w:rPr>
                    <w:t>I</w:t>
                  </w: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 , 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Порядковый </w:t>
                  </w: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  <w:t>номер</w:t>
                  </w:r>
                </w:p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наблюдений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Значение</w:t>
                  </w:r>
                </w:p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ве</w:t>
                  </w: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softHyphen/>
                    <w:t>личины тока </w:t>
                  </w: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  <w:r w:rsidRPr="00C34A87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eastAsia="ru-RU"/>
                    </w:rPr>
                    <w:t>I</w:t>
                  </w: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 , А</w:t>
                  </w:r>
                </w:p>
              </w:tc>
            </w:tr>
            <w:tr w:rsidR="00965A78" w:rsidRPr="00C34A87" w:rsidTr="00665686"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20,5</w:t>
                  </w:r>
                </w:p>
              </w:tc>
            </w:tr>
            <w:tr w:rsidR="00965A78" w:rsidRPr="00C34A87" w:rsidTr="00665686"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20,7</w:t>
                  </w:r>
                </w:p>
              </w:tc>
            </w:tr>
            <w:tr w:rsidR="00965A78" w:rsidRPr="00C34A87" w:rsidTr="00665686"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20,5</w:t>
                  </w:r>
                </w:p>
              </w:tc>
            </w:tr>
            <w:tr w:rsidR="00965A78" w:rsidRPr="00C34A87" w:rsidTr="00665686"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20,3</w:t>
                  </w:r>
                </w:p>
              </w:tc>
            </w:tr>
            <w:tr w:rsidR="00965A78" w:rsidRPr="00C34A87" w:rsidTr="00665686"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20,9</w:t>
                  </w:r>
                </w:p>
              </w:tc>
            </w:tr>
            <w:tr w:rsidR="00965A78" w:rsidRPr="00C34A87" w:rsidTr="00665686"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20,1</w:t>
                  </w:r>
                </w:p>
              </w:tc>
            </w:tr>
            <w:tr w:rsidR="00965A78" w:rsidRPr="00C34A87" w:rsidTr="00665686"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20,6</w:t>
                  </w:r>
                </w:p>
              </w:tc>
            </w:tr>
            <w:tr w:rsidR="00965A78" w:rsidRPr="00C34A87" w:rsidTr="00665686"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C34A87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20,7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5A78" w:rsidRPr="00C34A87" w:rsidRDefault="00965A78" w:rsidP="00665686">
                  <w:pPr>
                    <w:spacing w:before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</w:p>
              </w:tc>
            </w:tr>
          </w:tbl>
          <w:p w:rsidR="00965A78" w:rsidRPr="00C34A87" w:rsidRDefault="00965A78" w:rsidP="00C34A87">
            <w:pPr>
              <w:shd w:val="clear" w:color="auto" w:fill="FFFFFF"/>
              <w:spacing w:before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34A87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·  Произвести оценку результатов измерений (найти абсолютную, относительную и приведенные погрешности);</w:t>
            </w:r>
          </w:p>
          <w:p w:rsidR="00965A78" w:rsidRDefault="00965A78" w:rsidP="00C34A87">
            <w:pPr>
              <w:shd w:val="clear" w:color="auto" w:fill="FFFFFF"/>
              <w:spacing w:before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34A87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·  За нормирующее значение принять верхний предел шкалы.</w:t>
            </w:r>
          </w:p>
          <w:p w:rsidR="00965A78" w:rsidRPr="00C34A87" w:rsidRDefault="00965A78" w:rsidP="00082A90">
            <w:pPr>
              <w:shd w:val="clear" w:color="auto" w:fill="FFFFFF"/>
              <w:spacing w:before="0" w:line="240" w:lineRule="auto"/>
              <w:rPr>
                <w:sz w:val="32"/>
                <w:szCs w:val="32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За действующее значение силы тока принять среднее арифметическое значение результатов измерений</w:t>
            </w:r>
          </w:p>
        </w:tc>
      </w:tr>
      <w:bookmarkEnd w:id="0"/>
    </w:tbl>
    <w:p w:rsidR="00415214" w:rsidRDefault="00415214"/>
    <w:sectPr w:rsidR="00415214" w:rsidSect="001F0817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A87"/>
    <w:rsid w:val="000344A6"/>
    <w:rsid w:val="00082A90"/>
    <w:rsid w:val="001E418E"/>
    <w:rsid w:val="001F0817"/>
    <w:rsid w:val="00415214"/>
    <w:rsid w:val="008B4D90"/>
    <w:rsid w:val="00914F12"/>
    <w:rsid w:val="00965A78"/>
    <w:rsid w:val="00C34A87"/>
    <w:rsid w:val="00D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1259"/>
  <w15:docId w15:val="{E9EA0CE5-44BA-4933-9AA2-4971A08F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3" w:line="301" w:lineRule="atLeast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4A87"/>
    <w:pPr>
      <w:spacing w:before="480" w:after="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A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AMD228</cp:lastModifiedBy>
  <cp:revision>4</cp:revision>
  <dcterms:created xsi:type="dcterms:W3CDTF">2016-11-03T06:24:00Z</dcterms:created>
  <dcterms:modified xsi:type="dcterms:W3CDTF">2022-06-07T08:52:00Z</dcterms:modified>
</cp:coreProperties>
</file>