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DAD63" w14:textId="77777777" w:rsidR="00634253" w:rsidRPr="00634253" w:rsidRDefault="00634253" w:rsidP="00634253">
      <w:pPr>
        <w:pStyle w:val="ac"/>
        <w:spacing w:line="360" w:lineRule="auto"/>
        <w:jc w:val="center"/>
        <w:rPr>
          <w:rFonts w:ascii="Times New Roman" w:hAnsi="Times New Roman" w:cs="Times New Roman"/>
          <w:sz w:val="28"/>
          <w:szCs w:val="28"/>
        </w:rPr>
      </w:pPr>
      <w:r w:rsidRPr="00634253">
        <w:rPr>
          <w:rFonts w:ascii="Times New Roman" w:hAnsi="Times New Roman" w:cs="Times New Roman"/>
          <w:sz w:val="28"/>
          <w:szCs w:val="28"/>
        </w:rPr>
        <w:t xml:space="preserve">Министерство цифрового развития, связи и </w:t>
      </w:r>
      <w:r w:rsidRPr="00634253">
        <w:rPr>
          <w:rFonts w:ascii="Times New Roman" w:hAnsi="Times New Roman" w:cs="Times New Roman"/>
          <w:sz w:val="28"/>
          <w:szCs w:val="28"/>
        </w:rPr>
        <w:br/>
        <w:t>массовых коммуникаций Российской Федерации</w:t>
      </w:r>
    </w:p>
    <w:p w14:paraId="07F1A50E" w14:textId="77777777" w:rsidR="00634253" w:rsidRPr="00634253" w:rsidRDefault="00634253" w:rsidP="00634253">
      <w:pPr>
        <w:pStyle w:val="style3"/>
        <w:spacing w:beforeAutospacing="0" w:afterAutospacing="0"/>
        <w:contextualSpacing/>
        <w:jc w:val="center"/>
        <w:rPr>
          <w:sz w:val="28"/>
          <w:szCs w:val="28"/>
        </w:rPr>
      </w:pPr>
      <w:r w:rsidRPr="00634253">
        <w:rPr>
          <w:sz w:val="28"/>
          <w:szCs w:val="28"/>
        </w:rPr>
        <w:t xml:space="preserve">Сибирский государственный университет телекоммуникаций и информатики </w:t>
      </w:r>
    </w:p>
    <w:p w14:paraId="5C55C7C0" w14:textId="77777777" w:rsidR="00634253" w:rsidRPr="00634253" w:rsidRDefault="00634253" w:rsidP="00634253">
      <w:pPr>
        <w:spacing w:line="360" w:lineRule="auto"/>
        <w:jc w:val="center"/>
        <w:rPr>
          <w:rFonts w:ascii="Times New Roman" w:hAnsi="Times New Roman" w:cs="Times New Roman"/>
          <w:sz w:val="28"/>
          <w:szCs w:val="28"/>
        </w:rPr>
      </w:pPr>
    </w:p>
    <w:p w14:paraId="61DCFD65" w14:textId="77777777" w:rsidR="00634253" w:rsidRPr="00634253" w:rsidRDefault="00634253" w:rsidP="00634253">
      <w:pPr>
        <w:spacing w:line="360" w:lineRule="auto"/>
        <w:jc w:val="center"/>
        <w:rPr>
          <w:rFonts w:ascii="Times New Roman" w:hAnsi="Times New Roman" w:cs="Times New Roman"/>
          <w:sz w:val="28"/>
          <w:szCs w:val="28"/>
        </w:rPr>
      </w:pPr>
      <w:r w:rsidRPr="00634253">
        <w:rPr>
          <w:rFonts w:ascii="Times New Roman" w:hAnsi="Times New Roman" w:cs="Times New Roman"/>
          <w:sz w:val="28"/>
          <w:szCs w:val="28"/>
        </w:rPr>
        <w:t>Межрегиональный учебный центр переподготовки специалистов</w:t>
      </w:r>
    </w:p>
    <w:p w14:paraId="75F1F410" w14:textId="77777777" w:rsidR="00634253" w:rsidRPr="00634253" w:rsidRDefault="00634253" w:rsidP="00634253">
      <w:pPr>
        <w:spacing w:line="360" w:lineRule="auto"/>
        <w:jc w:val="center"/>
        <w:rPr>
          <w:rFonts w:ascii="Times New Roman" w:hAnsi="Times New Roman" w:cs="Times New Roman"/>
          <w:sz w:val="28"/>
          <w:szCs w:val="28"/>
        </w:rPr>
      </w:pPr>
    </w:p>
    <w:p w14:paraId="5E2D0AFD" w14:textId="77777777" w:rsidR="00634253" w:rsidRPr="00634253" w:rsidRDefault="00634253" w:rsidP="00634253">
      <w:pPr>
        <w:spacing w:line="360" w:lineRule="auto"/>
        <w:jc w:val="center"/>
        <w:rPr>
          <w:rFonts w:ascii="Times New Roman" w:hAnsi="Times New Roman" w:cs="Times New Roman"/>
          <w:sz w:val="28"/>
          <w:szCs w:val="28"/>
        </w:rPr>
      </w:pPr>
    </w:p>
    <w:p w14:paraId="010B6B73" w14:textId="77777777" w:rsidR="00634253" w:rsidRPr="00634253" w:rsidRDefault="00634253" w:rsidP="00634253">
      <w:pPr>
        <w:spacing w:line="360" w:lineRule="auto"/>
        <w:jc w:val="center"/>
        <w:rPr>
          <w:rFonts w:ascii="Times New Roman" w:hAnsi="Times New Roman" w:cs="Times New Roman"/>
          <w:sz w:val="28"/>
          <w:szCs w:val="28"/>
        </w:rPr>
      </w:pPr>
    </w:p>
    <w:p w14:paraId="60EA4FCD" w14:textId="6F4ED3ED" w:rsidR="00634253" w:rsidRPr="00634253" w:rsidRDefault="00634253" w:rsidP="00634253">
      <w:pPr>
        <w:pStyle w:val="1"/>
        <w:spacing w:line="36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Лабораторная работа 3</w:t>
      </w:r>
    </w:p>
    <w:p w14:paraId="1804678F" w14:textId="77777777" w:rsidR="00634253" w:rsidRPr="00634253" w:rsidRDefault="00634253" w:rsidP="00634253">
      <w:pPr>
        <w:pStyle w:val="1"/>
        <w:spacing w:line="360" w:lineRule="auto"/>
        <w:jc w:val="center"/>
        <w:rPr>
          <w:rFonts w:ascii="Times New Roman" w:hAnsi="Times New Roman" w:cs="Times New Roman"/>
          <w:color w:val="auto"/>
          <w:sz w:val="28"/>
          <w:szCs w:val="28"/>
        </w:rPr>
      </w:pPr>
      <w:r w:rsidRPr="00634253">
        <w:rPr>
          <w:rFonts w:ascii="Times New Roman" w:hAnsi="Times New Roman" w:cs="Times New Roman"/>
          <w:color w:val="auto"/>
          <w:sz w:val="28"/>
          <w:szCs w:val="28"/>
        </w:rPr>
        <w:t>по дисциплине: Основы антикоррупционной культуры</w:t>
      </w:r>
    </w:p>
    <w:p w14:paraId="7C0584A1" w14:textId="77777777" w:rsidR="00634253" w:rsidRPr="00634253" w:rsidRDefault="00634253" w:rsidP="00634253">
      <w:pPr>
        <w:spacing w:line="360" w:lineRule="auto"/>
        <w:rPr>
          <w:rFonts w:ascii="Times New Roman" w:eastAsia="Times New Roman" w:hAnsi="Times New Roman" w:cs="Times New Roman"/>
          <w:sz w:val="28"/>
          <w:szCs w:val="28"/>
        </w:rPr>
      </w:pPr>
    </w:p>
    <w:p w14:paraId="7ABE10B7" w14:textId="77777777" w:rsidR="00634253" w:rsidRPr="00634253" w:rsidRDefault="00634253" w:rsidP="00634253">
      <w:pPr>
        <w:spacing w:line="360" w:lineRule="auto"/>
        <w:ind w:firstLine="5245"/>
        <w:rPr>
          <w:rFonts w:ascii="Times New Roman" w:hAnsi="Times New Roman" w:cs="Times New Roman"/>
          <w:sz w:val="28"/>
          <w:szCs w:val="28"/>
        </w:rPr>
      </w:pPr>
      <w:r w:rsidRPr="00634253">
        <w:rPr>
          <w:rFonts w:ascii="Times New Roman" w:hAnsi="Times New Roman" w:cs="Times New Roman"/>
          <w:sz w:val="28"/>
          <w:szCs w:val="28"/>
        </w:rPr>
        <w:t>Выполнил: Дяченко Е.В.</w:t>
      </w:r>
    </w:p>
    <w:p w14:paraId="689442F9" w14:textId="77777777" w:rsidR="00634253" w:rsidRPr="00634253" w:rsidRDefault="00634253" w:rsidP="00634253">
      <w:pPr>
        <w:spacing w:line="360" w:lineRule="auto"/>
        <w:ind w:firstLine="5245"/>
        <w:rPr>
          <w:rFonts w:ascii="Times New Roman" w:hAnsi="Times New Roman" w:cs="Times New Roman"/>
          <w:sz w:val="28"/>
          <w:szCs w:val="28"/>
        </w:rPr>
      </w:pPr>
      <w:r w:rsidRPr="00634253">
        <w:rPr>
          <w:rFonts w:ascii="Times New Roman" w:hAnsi="Times New Roman" w:cs="Times New Roman"/>
          <w:sz w:val="28"/>
          <w:szCs w:val="28"/>
        </w:rPr>
        <w:t>Группа: ЗБТ-12</w:t>
      </w:r>
    </w:p>
    <w:p w14:paraId="1ADA4C76" w14:textId="77777777" w:rsidR="00634253" w:rsidRPr="00634253" w:rsidRDefault="00634253" w:rsidP="00634253">
      <w:pPr>
        <w:spacing w:line="360" w:lineRule="auto"/>
        <w:ind w:firstLine="5245"/>
        <w:rPr>
          <w:rFonts w:ascii="Times New Roman" w:hAnsi="Times New Roman" w:cs="Times New Roman"/>
          <w:sz w:val="28"/>
          <w:szCs w:val="28"/>
        </w:rPr>
      </w:pPr>
      <w:r w:rsidRPr="00634253">
        <w:rPr>
          <w:rFonts w:ascii="Times New Roman" w:hAnsi="Times New Roman" w:cs="Times New Roman"/>
          <w:sz w:val="28"/>
          <w:szCs w:val="28"/>
        </w:rPr>
        <w:t>Вариант: 33</w:t>
      </w:r>
    </w:p>
    <w:p w14:paraId="43B403F6" w14:textId="77777777" w:rsidR="00634253" w:rsidRPr="00634253" w:rsidRDefault="00634253" w:rsidP="00634253">
      <w:pPr>
        <w:spacing w:line="360" w:lineRule="auto"/>
        <w:ind w:firstLine="5245"/>
        <w:rPr>
          <w:rFonts w:ascii="Times New Roman" w:hAnsi="Times New Roman" w:cs="Times New Roman"/>
          <w:sz w:val="28"/>
          <w:szCs w:val="28"/>
        </w:rPr>
      </w:pPr>
      <w:r w:rsidRPr="00634253">
        <w:rPr>
          <w:rFonts w:ascii="Times New Roman" w:hAnsi="Times New Roman" w:cs="Times New Roman"/>
          <w:sz w:val="28"/>
          <w:szCs w:val="28"/>
        </w:rPr>
        <w:t xml:space="preserve">     </w:t>
      </w:r>
    </w:p>
    <w:p w14:paraId="6C08DDF0" w14:textId="77777777" w:rsidR="00634253" w:rsidRPr="00634253" w:rsidRDefault="00634253" w:rsidP="00634253">
      <w:pPr>
        <w:spacing w:line="360" w:lineRule="auto"/>
        <w:ind w:firstLine="5245"/>
        <w:rPr>
          <w:rFonts w:ascii="Times New Roman" w:hAnsi="Times New Roman" w:cs="Times New Roman"/>
          <w:sz w:val="28"/>
          <w:szCs w:val="28"/>
        </w:rPr>
      </w:pPr>
      <w:r w:rsidRPr="00634253">
        <w:rPr>
          <w:rFonts w:ascii="Times New Roman" w:hAnsi="Times New Roman" w:cs="Times New Roman"/>
          <w:sz w:val="28"/>
          <w:szCs w:val="28"/>
        </w:rPr>
        <w:t>Проверила: Логутова М.А.</w:t>
      </w:r>
    </w:p>
    <w:p w14:paraId="2B373DC5" w14:textId="77777777" w:rsidR="00634253" w:rsidRPr="00634253" w:rsidRDefault="00634253" w:rsidP="00634253">
      <w:pPr>
        <w:spacing w:line="360" w:lineRule="auto"/>
        <w:ind w:firstLine="5245"/>
        <w:rPr>
          <w:rFonts w:ascii="Times New Roman" w:hAnsi="Times New Roman" w:cs="Times New Roman"/>
          <w:sz w:val="28"/>
          <w:szCs w:val="28"/>
        </w:rPr>
      </w:pPr>
    </w:p>
    <w:p w14:paraId="01497288" w14:textId="77777777" w:rsidR="00634253" w:rsidRPr="00634253" w:rsidRDefault="00634253" w:rsidP="00634253">
      <w:pPr>
        <w:spacing w:line="360" w:lineRule="auto"/>
        <w:ind w:firstLine="5245"/>
        <w:rPr>
          <w:rFonts w:ascii="Times New Roman" w:hAnsi="Times New Roman" w:cs="Times New Roman"/>
          <w:sz w:val="28"/>
          <w:szCs w:val="28"/>
        </w:rPr>
      </w:pPr>
    </w:p>
    <w:p w14:paraId="79BB7537" w14:textId="77777777" w:rsidR="00634253" w:rsidRPr="00634253" w:rsidRDefault="00634253" w:rsidP="00634253">
      <w:pPr>
        <w:spacing w:line="360" w:lineRule="auto"/>
        <w:ind w:firstLine="5245"/>
        <w:rPr>
          <w:rFonts w:ascii="Times New Roman" w:hAnsi="Times New Roman" w:cs="Times New Roman"/>
          <w:sz w:val="28"/>
          <w:szCs w:val="28"/>
        </w:rPr>
      </w:pPr>
    </w:p>
    <w:p w14:paraId="59DAB609" w14:textId="77777777" w:rsidR="00634253" w:rsidRPr="00634253" w:rsidRDefault="00634253" w:rsidP="00634253">
      <w:pPr>
        <w:spacing w:line="360" w:lineRule="auto"/>
        <w:ind w:firstLine="5245"/>
        <w:rPr>
          <w:rFonts w:ascii="Times New Roman" w:hAnsi="Times New Roman" w:cs="Times New Roman"/>
          <w:sz w:val="28"/>
          <w:szCs w:val="28"/>
        </w:rPr>
      </w:pPr>
    </w:p>
    <w:p w14:paraId="368667D0" w14:textId="77777777" w:rsidR="00634253" w:rsidRPr="00634253" w:rsidRDefault="00634253" w:rsidP="00634253">
      <w:pPr>
        <w:spacing w:line="360" w:lineRule="auto"/>
        <w:ind w:firstLine="5245"/>
        <w:rPr>
          <w:rFonts w:ascii="Times New Roman" w:hAnsi="Times New Roman" w:cs="Times New Roman"/>
          <w:sz w:val="28"/>
          <w:szCs w:val="28"/>
        </w:rPr>
      </w:pPr>
    </w:p>
    <w:p w14:paraId="382EE75A" w14:textId="5D4969A8" w:rsidR="00A67902" w:rsidRPr="00634253" w:rsidRDefault="00634253" w:rsidP="00634253">
      <w:pPr>
        <w:spacing w:after="0"/>
        <w:jc w:val="center"/>
        <w:rPr>
          <w:rFonts w:ascii="Times New Roman" w:eastAsia="Times New Roman" w:hAnsi="Times New Roman" w:cs="Times New Roman"/>
          <w:b/>
          <w:sz w:val="28"/>
          <w:szCs w:val="28"/>
        </w:rPr>
      </w:pPr>
      <w:r w:rsidRPr="00634253">
        <w:rPr>
          <w:rFonts w:ascii="Times New Roman" w:hAnsi="Times New Roman" w:cs="Times New Roman"/>
          <w:sz w:val="28"/>
          <w:szCs w:val="28"/>
        </w:rPr>
        <w:t>Новосибирск, 202</w:t>
      </w:r>
      <w:r w:rsidRPr="00634253">
        <w:rPr>
          <w:rFonts w:ascii="Times New Roman" w:hAnsi="Times New Roman" w:cs="Times New Roman"/>
          <w:sz w:val="28"/>
          <w:szCs w:val="28"/>
          <w:lang w:val="en-US"/>
        </w:rPr>
        <w:t>2</w:t>
      </w:r>
      <w:r w:rsidRPr="00634253">
        <w:rPr>
          <w:rFonts w:ascii="Times New Roman" w:hAnsi="Times New Roman" w:cs="Times New Roman"/>
          <w:sz w:val="28"/>
          <w:szCs w:val="28"/>
        </w:rPr>
        <w:t xml:space="preserve"> год</w:t>
      </w:r>
    </w:p>
    <w:p w14:paraId="72F774E3" w14:textId="77777777" w:rsidR="00A67902" w:rsidRDefault="00A67902" w:rsidP="005858DE">
      <w:pPr>
        <w:spacing w:after="0"/>
        <w:jc w:val="center"/>
        <w:rPr>
          <w:rFonts w:ascii="Times New Roman" w:eastAsia="Times New Roman" w:hAnsi="Times New Roman" w:cs="Times New Roman"/>
          <w:b/>
          <w:color w:val="000000"/>
          <w:sz w:val="28"/>
          <w:szCs w:val="28"/>
        </w:rPr>
      </w:pPr>
    </w:p>
    <w:p w14:paraId="057548EA" w14:textId="3F7F7ADF" w:rsidR="00662C16" w:rsidRPr="00A67902" w:rsidRDefault="008A7F63" w:rsidP="005858DE">
      <w:pPr>
        <w:spacing w:after="0"/>
        <w:jc w:val="center"/>
        <w:rPr>
          <w:rFonts w:ascii="Times New Roman" w:hAnsi="Times New Roman" w:cs="Times New Roman"/>
          <w:sz w:val="28"/>
          <w:szCs w:val="28"/>
        </w:rPr>
      </w:pPr>
      <w:r w:rsidRPr="00A67902">
        <w:rPr>
          <w:rFonts w:ascii="Times New Roman" w:eastAsia="Times New Roman" w:hAnsi="Times New Roman" w:cs="Times New Roman"/>
          <w:b/>
          <w:color w:val="000000"/>
          <w:sz w:val="28"/>
          <w:szCs w:val="28"/>
        </w:rPr>
        <w:lastRenderedPageBreak/>
        <w:t>Практическое задание 3</w:t>
      </w:r>
    </w:p>
    <w:p w14:paraId="7F7AEFDA" w14:textId="77777777" w:rsidR="00565160" w:rsidRPr="00A67902" w:rsidRDefault="00565160" w:rsidP="005858DE">
      <w:pPr>
        <w:spacing w:after="0" w:line="240" w:lineRule="auto"/>
        <w:jc w:val="center"/>
        <w:rPr>
          <w:rFonts w:ascii="Times New Roman" w:eastAsia="Times New Roman" w:hAnsi="Times New Roman" w:cs="Times New Roman"/>
          <w:color w:val="000000"/>
          <w:sz w:val="28"/>
          <w:szCs w:val="28"/>
        </w:rPr>
      </w:pPr>
      <w:r w:rsidRPr="00A67902">
        <w:rPr>
          <w:rFonts w:ascii="Times New Roman" w:eastAsia="Times New Roman" w:hAnsi="Times New Roman" w:cs="Times New Roman"/>
          <w:color w:val="000000"/>
          <w:sz w:val="28"/>
          <w:szCs w:val="28"/>
        </w:rPr>
        <w:t>Тема:</w:t>
      </w:r>
      <w:r w:rsidRPr="00A67902">
        <w:rPr>
          <w:rFonts w:ascii="Times New Roman" w:hAnsi="Times New Roman" w:cs="Times New Roman"/>
          <w:color w:val="000000"/>
          <w:sz w:val="28"/>
          <w:szCs w:val="28"/>
        </w:rPr>
        <w:t xml:space="preserve"> </w:t>
      </w:r>
      <w:r w:rsidRPr="00A67902">
        <w:rPr>
          <w:rFonts w:ascii="Times New Roman" w:eastAsia="Times New Roman" w:hAnsi="Times New Roman" w:cs="Times New Roman"/>
          <w:color w:val="000000"/>
          <w:sz w:val="28"/>
          <w:szCs w:val="28"/>
        </w:rPr>
        <w:t>Правовые основы противодействия коррупции</w:t>
      </w:r>
    </w:p>
    <w:p w14:paraId="2A507CE7" w14:textId="77777777" w:rsidR="00565160" w:rsidRPr="00A67902" w:rsidRDefault="00565160" w:rsidP="005858DE">
      <w:pPr>
        <w:spacing w:after="0" w:line="240" w:lineRule="auto"/>
        <w:jc w:val="center"/>
        <w:rPr>
          <w:rFonts w:ascii="Times New Roman" w:eastAsia="Times New Roman" w:hAnsi="Times New Roman" w:cs="Times New Roman"/>
          <w:color w:val="000000"/>
          <w:sz w:val="28"/>
          <w:szCs w:val="28"/>
        </w:rPr>
      </w:pPr>
      <w:r w:rsidRPr="00A67902">
        <w:rPr>
          <w:rFonts w:ascii="Times New Roman" w:eastAsia="Times New Roman" w:hAnsi="Times New Roman" w:cs="Times New Roman"/>
          <w:color w:val="000000"/>
          <w:sz w:val="28"/>
          <w:szCs w:val="28"/>
        </w:rPr>
        <w:t>Цель: изучить правовые основы противодействия коррупции</w:t>
      </w:r>
    </w:p>
    <w:p w14:paraId="6CD46363" w14:textId="77777777" w:rsidR="00565160" w:rsidRPr="00A67902" w:rsidRDefault="00565160" w:rsidP="005858DE">
      <w:pPr>
        <w:spacing w:after="0" w:line="240" w:lineRule="auto"/>
        <w:jc w:val="center"/>
        <w:rPr>
          <w:rFonts w:ascii="Times New Roman" w:eastAsia="Times New Roman" w:hAnsi="Times New Roman" w:cs="Times New Roman"/>
          <w:color w:val="000000"/>
          <w:sz w:val="28"/>
          <w:szCs w:val="28"/>
        </w:rPr>
      </w:pPr>
    </w:p>
    <w:p w14:paraId="2AF5B305" w14:textId="77777777" w:rsidR="00565160" w:rsidRPr="00A67902" w:rsidRDefault="00565160" w:rsidP="005858DE">
      <w:pPr>
        <w:spacing w:after="0" w:line="240" w:lineRule="auto"/>
        <w:jc w:val="center"/>
        <w:rPr>
          <w:rFonts w:ascii="Times New Roman" w:eastAsia="Times New Roman" w:hAnsi="Times New Roman" w:cs="Times New Roman"/>
          <w:color w:val="000000"/>
          <w:sz w:val="28"/>
          <w:szCs w:val="28"/>
        </w:rPr>
      </w:pPr>
      <w:r w:rsidRPr="00A67902">
        <w:rPr>
          <w:rFonts w:ascii="Times New Roman" w:eastAsia="Times New Roman" w:hAnsi="Times New Roman" w:cs="Times New Roman"/>
          <w:color w:val="000000"/>
          <w:sz w:val="28"/>
          <w:szCs w:val="28"/>
        </w:rPr>
        <w:t>Методические рекомендации по выполнению задания</w:t>
      </w:r>
    </w:p>
    <w:p w14:paraId="2EE18994" w14:textId="77777777" w:rsidR="00565160" w:rsidRPr="00A67902" w:rsidRDefault="00565160" w:rsidP="005858DE">
      <w:pPr>
        <w:spacing w:after="0" w:line="240" w:lineRule="auto"/>
        <w:ind w:firstLine="709"/>
        <w:jc w:val="center"/>
        <w:rPr>
          <w:rFonts w:ascii="Times New Roman" w:eastAsia="Times New Roman" w:hAnsi="Times New Roman" w:cs="Times New Roman"/>
          <w:color w:val="000000"/>
          <w:sz w:val="28"/>
          <w:szCs w:val="28"/>
        </w:rPr>
      </w:pPr>
    </w:p>
    <w:p w14:paraId="1D67C68A" w14:textId="77777777" w:rsidR="008A7F63" w:rsidRPr="00A67902" w:rsidRDefault="0060089D" w:rsidP="005858DE">
      <w:pPr>
        <w:spacing w:after="0" w:line="240" w:lineRule="auto"/>
        <w:ind w:firstLine="709"/>
        <w:jc w:val="center"/>
        <w:rPr>
          <w:rFonts w:ascii="Times New Roman" w:eastAsia="Times New Roman" w:hAnsi="Times New Roman" w:cs="Times New Roman"/>
          <w:color w:val="000000"/>
          <w:sz w:val="28"/>
          <w:szCs w:val="28"/>
        </w:rPr>
      </w:pPr>
      <w:r w:rsidRPr="00A67902">
        <w:rPr>
          <w:rFonts w:ascii="Times New Roman" w:eastAsia="Times New Roman" w:hAnsi="Times New Roman" w:cs="Times New Roman"/>
          <w:color w:val="000000"/>
          <w:sz w:val="28"/>
          <w:szCs w:val="28"/>
        </w:rPr>
        <w:t xml:space="preserve">На основе текста нормативного правового акта </w:t>
      </w:r>
      <w:r w:rsidR="00137F24" w:rsidRPr="00A67902">
        <w:rPr>
          <w:rFonts w:ascii="Times New Roman" w:eastAsia="Times New Roman" w:hAnsi="Times New Roman" w:cs="Times New Roman"/>
          <w:color w:val="000000"/>
          <w:sz w:val="28"/>
          <w:szCs w:val="28"/>
        </w:rPr>
        <w:t>(</w:t>
      </w:r>
      <w:r w:rsidR="00565160" w:rsidRPr="00A67902">
        <w:rPr>
          <w:rFonts w:ascii="Times New Roman" w:eastAsia="Times New Roman" w:hAnsi="Times New Roman" w:cs="Times New Roman"/>
          <w:color w:val="000000"/>
          <w:sz w:val="28"/>
          <w:szCs w:val="28"/>
        </w:rPr>
        <w:t>Федеральный закон "О противодействии коррупции" от 25.12.2008 N 273-ФЗ (последняя редакция)</w:t>
      </w:r>
      <w:r w:rsidR="00137F24" w:rsidRPr="00A67902">
        <w:rPr>
          <w:rFonts w:ascii="Times New Roman" w:eastAsia="Times New Roman" w:hAnsi="Times New Roman" w:cs="Times New Roman"/>
          <w:color w:val="000000"/>
          <w:sz w:val="28"/>
          <w:szCs w:val="28"/>
        </w:rPr>
        <w:t xml:space="preserve">) </w:t>
      </w:r>
      <w:r w:rsidRPr="00A67902">
        <w:rPr>
          <w:rFonts w:ascii="Times New Roman" w:eastAsia="Times New Roman" w:hAnsi="Times New Roman" w:cs="Times New Roman"/>
          <w:color w:val="000000"/>
          <w:sz w:val="28"/>
          <w:szCs w:val="28"/>
        </w:rPr>
        <w:t>составить заключение о наличии (отсутствии) коррупциогенных факторов:</w:t>
      </w:r>
    </w:p>
    <w:p w14:paraId="31385275" w14:textId="77777777" w:rsidR="008A7F63" w:rsidRPr="00A67902" w:rsidRDefault="008A7F63" w:rsidP="005858DE">
      <w:pPr>
        <w:spacing w:after="0" w:line="240" w:lineRule="auto"/>
        <w:ind w:firstLine="709"/>
        <w:jc w:val="both"/>
        <w:rPr>
          <w:rFonts w:ascii="Times New Roman" w:eastAsia="Times New Roman" w:hAnsi="Times New Roman" w:cs="Times New Roman"/>
          <w:color w:val="000000"/>
          <w:sz w:val="28"/>
          <w:szCs w:val="28"/>
        </w:rPr>
      </w:pPr>
    </w:p>
    <w:p w14:paraId="58C0206E" w14:textId="77777777" w:rsidR="00762B39" w:rsidRPr="005858DE" w:rsidRDefault="00762B39" w:rsidP="005858DE">
      <w:pPr>
        <w:spacing w:after="0" w:line="240" w:lineRule="auto"/>
        <w:ind w:firstLine="709"/>
        <w:jc w:val="both"/>
        <w:rPr>
          <w:rFonts w:ascii="Times New Roman" w:eastAsia="Times New Roman" w:hAnsi="Times New Roman" w:cs="Times New Roman"/>
          <w:color w:val="000000"/>
          <w:sz w:val="24"/>
          <w:szCs w:val="24"/>
        </w:rPr>
      </w:pPr>
    </w:p>
    <w:p w14:paraId="5DA8F234" w14:textId="77777777" w:rsidR="00762B39" w:rsidRPr="005858DE" w:rsidRDefault="00762B39" w:rsidP="005858DE">
      <w:pPr>
        <w:spacing w:after="0" w:line="240" w:lineRule="auto"/>
        <w:ind w:firstLine="709"/>
        <w:jc w:val="both"/>
        <w:rPr>
          <w:rFonts w:ascii="Times New Roman" w:eastAsia="Times New Roman" w:hAnsi="Times New Roman" w:cs="Times New Roman"/>
          <w:color w:val="000000"/>
          <w:sz w:val="24"/>
          <w:szCs w:val="24"/>
        </w:rPr>
      </w:pPr>
    </w:p>
    <w:p w14:paraId="3560915A" w14:textId="77777777" w:rsidR="00762B39" w:rsidRPr="005858DE" w:rsidRDefault="00762B39" w:rsidP="005858DE">
      <w:pPr>
        <w:spacing w:after="0" w:line="240" w:lineRule="auto"/>
        <w:ind w:firstLine="709"/>
        <w:jc w:val="both"/>
        <w:rPr>
          <w:rFonts w:ascii="Times New Roman" w:eastAsia="Times New Roman" w:hAnsi="Times New Roman" w:cs="Times New Roman"/>
          <w:color w:val="000000"/>
          <w:sz w:val="24"/>
          <w:szCs w:val="24"/>
        </w:rPr>
      </w:pPr>
    </w:p>
    <w:p w14:paraId="54B50914" w14:textId="77777777" w:rsidR="00762B39" w:rsidRPr="005858DE" w:rsidRDefault="00762B39" w:rsidP="005858DE">
      <w:pPr>
        <w:spacing w:after="0" w:line="240" w:lineRule="auto"/>
        <w:ind w:firstLine="709"/>
        <w:jc w:val="both"/>
        <w:rPr>
          <w:rFonts w:ascii="Times New Roman" w:eastAsia="Times New Roman" w:hAnsi="Times New Roman" w:cs="Times New Roman"/>
          <w:color w:val="000000"/>
          <w:sz w:val="24"/>
          <w:szCs w:val="24"/>
        </w:rPr>
      </w:pPr>
    </w:p>
    <w:p w14:paraId="402A26DF" w14:textId="77777777" w:rsidR="00762B39" w:rsidRPr="005858DE" w:rsidRDefault="00762B39" w:rsidP="005858DE">
      <w:pPr>
        <w:spacing w:after="0" w:line="240" w:lineRule="auto"/>
        <w:ind w:firstLine="709"/>
        <w:jc w:val="both"/>
        <w:rPr>
          <w:rFonts w:ascii="Times New Roman" w:eastAsia="Times New Roman" w:hAnsi="Times New Roman" w:cs="Times New Roman"/>
          <w:color w:val="000000"/>
          <w:sz w:val="24"/>
          <w:szCs w:val="24"/>
        </w:rPr>
      </w:pPr>
    </w:p>
    <w:p w14:paraId="2C22145A" w14:textId="77777777" w:rsidR="00762B39" w:rsidRPr="005858DE" w:rsidRDefault="00762B39" w:rsidP="005858DE">
      <w:pPr>
        <w:spacing w:after="0" w:line="240" w:lineRule="auto"/>
        <w:ind w:firstLine="709"/>
        <w:jc w:val="both"/>
        <w:rPr>
          <w:rFonts w:ascii="Times New Roman" w:eastAsia="Times New Roman" w:hAnsi="Times New Roman" w:cs="Times New Roman"/>
          <w:color w:val="000000"/>
          <w:sz w:val="24"/>
          <w:szCs w:val="24"/>
        </w:rPr>
      </w:pPr>
    </w:p>
    <w:p w14:paraId="32738448" w14:textId="77777777" w:rsidR="00762B39" w:rsidRPr="005858DE" w:rsidRDefault="00762B39" w:rsidP="005858DE">
      <w:pPr>
        <w:spacing w:after="0" w:line="240" w:lineRule="auto"/>
        <w:ind w:firstLine="709"/>
        <w:jc w:val="both"/>
        <w:rPr>
          <w:rFonts w:ascii="Times New Roman" w:eastAsia="Times New Roman" w:hAnsi="Times New Roman" w:cs="Times New Roman"/>
          <w:color w:val="000000"/>
          <w:sz w:val="24"/>
          <w:szCs w:val="24"/>
        </w:rPr>
      </w:pPr>
    </w:p>
    <w:p w14:paraId="14A691DB" w14:textId="77777777" w:rsidR="00762B39" w:rsidRPr="005858DE" w:rsidRDefault="00762B39" w:rsidP="005858DE">
      <w:pPr>
        <w:spacing w:after="0" w:line="240" w:lineRule="auto"/>
        <w:ind w:firstLine="709"/>
        <w:jc w:val="both"/>
        <w:rPr>
          <w:rFonts w:ascii="Times New Roman" w:eastAsia="Times New Roman" w:hAnsi="Times New Roman" w:cs="Times New Roman"/>
          <w:color w:val="000000"/>
          <w:sz w:val="24"/>
          <w:szCs w:val="24"/>
        </w:rPr>
      </w:pPr>
    </w:p>
    <w:p w14:paraId="55362DEA" w14:textId="77777777" w:rsidR="00762B39" w:rsidRPr="005858DE" w:rsidRDefault="00762B39" w:rsidP="005858DE">
      <w:pPr>
        <w:spacing w:after="0" w:line="240" w:lineRule="auto"/>
        <w:ind w:firstLine="709"/>
        <w:jc w:val="both"/>
        <w:rPr>
          <w:rFonts w:ascii="Times New Roman" w:eastAsia="Times New Roman" w:hAnsi="Times New Roman" w:cs="Times New Roman"/>
          <w:color w:val="000000"/>
          <w:sz w:val="24"/>
          <w:szCs w:val="24"/>
        </w:rPr>
      </w:pPr>
    </w:p>
    <w:p w14:paraId="1A8C3C0F" w14:textId="77777777" w:rsidR="00762B39" w:rsidRPr="005858DE" w:rsidRDefault="00762B39" w:rsidP="005858DE">
      <w:pPr>
        <w:spacing w:after="0" w:line="240" w:lineRule="auto"/>
        <w:ind w:firstLine="709"/>
        <w:jc w:val="both"/>
        <w:rPr>
          <w:rFonts w:ascii="Times New Roman" w:eastAsia="Times New Roman" w:hAnsi="Times New Roman" w:cs="Times New Roman"/>
          <w:color w:val="000000"/>
          <w:sz w:val="24"/>
          <w:szCs w:val="24"/>
        </w:rPr>
      </w:pPr>
    </w:p>
    <w:p w14:paraId="10E8BAF5" w14:textId="77777777" w:rsidR="00762B39" w:rsidRPr="005858DE" w:rsidRDefault="00762B39" w:rsidP="005858DE">
      <w:pPr>
        <w:spacing w:after="0" w:line="240" w:lineRule="auto"/>
        <w:ind w:firstLine="709"/>
        <w:jc w:val="both"/>
        <w:rPr>
          <w:rFonts w:ascii="Times New Roman" w:eastAsia="Times New Roman" w:hAnsi="Times New Roman" w:cs="Times New Roman"/>
          <w:color w:val="000000"/>
          <w:sz w:val="24"/>
          <w:szCs w:val="24"/>
        </w:rPr>
      </w:pPr>
    </w:p>
    <w:p w14:paraId="4B5902A0" w14:textId="77777777" w:rsidR="00762B39" w:rsidRPr="005858DE" w:rsidRDefault="00762B39" w:rsidP="005858DE">
      <w:pPr>
        <w:spacing w:after="0" w:line="240" w:lineRule="auto"/>
        <w:ind w:firstLine="709"/>
        <w:jc w:val="both"/>
        <w:rPr>
          <w:rFonts w:ascii="Times New Roman" w:eastAsia="Times New Roman" w:hAnsi="Times New Roman" w:cs="Times New Roman"/>
          <w:color w:val="000000"/>
          <w:sz w:val="24"/>
          <w:szCs w:val="24"/>
        </w:rPr>
      </w:pPr>
    </w:p>
    <w:p w14:paraId="30C681C1" w14:textId="77777777" w:rsidR="00762B39" w:rsidRPr="005858DE" w:rsidRDefault="00762B39" w:rsidP="005858DE">
      <w:pPr>
        <w:spacing w:after="0" w:line="240" w:lineRule="auto"/>
        <w:ind w:firstLine="709"/>
        <w:jc w:val="both"/>
        <w:rPr>
          <w:rFonts w:ascii="Times New Roman" w:eastAsia="Times New Roman" w:hAnsi="Times New Roman" w:cs="Times New Roman"/>
          <w:color w:val="000000"/>
          <w:sz w:val="24"/>
          <w:szCs w:val="24"/>
        </w:rPr>
      </w:pPr>
    </w:p>
    <w:p w14:paraId="4A6C837B" w14:textId="77777777" w:rsidR="00762B39" w:rsidRPr="005858DE" w:rsidRDefault="00762B39" w:rsidP="005858DE">
      <w:pPr>
        <w:spacing w:after="0" w:line="240" w:lineRule="auto"/>
        <w:ind w:firstLine="709"/>
        <w:jc w:val="both"/>
        <w:rPr>
          <w:rFonts w:ascii="Times New Roman" w:eastAsia="Times New Roman" w:hAnsi="Times New Roman" w:cs="Times New Roman"/>
          <w:color w:val="000000"/>
          <w:sz w:val="24"/>
          <w:szCs w:val="24"/>
        </w:rPr>
      </w:pPr>
    </w:p>
    <w:p w14:paraId="3FFCF2A1" w14:textId="77777777" w:rsidR="00762B39" w:rsidRPr="005858DE" w:rsidRDefault="00762B39" w:rsidP="005858DE">
      <w:pPr>
        <w:spacing w:after="0" w:line="240" w:lineRule="auto"/>
        <w:ind w:firstLine="709"/>
        <w:jc w:val="both"/>
        <w:rPr>
          <w:rFonts w:ascii="Times New Roman" w:eastAsia="Times New Roman" w:hAnsi="Times New Roman" w:cs="Times New Roman"/>
          <w:color w:val="000000"/>
          <w:sz w:val="24"/>
          <w:szCs w:val="24"/>
        </w:rPr>
      </w:pPr>
    </w:p>
    <w:p w14:paraId="65F4E85F" w14:textId="77777777" w:rsidR="00762B39" w:rsidRPr="005858DE" w:rsidRDefault="00762B39" w:rsidP="005858DE">
      <w:pPr>
        <w:spacing w:after="0" w:line="240" w:lineRule="auto"/>
        <w:ind w:firstLine="709"/>
        <w:jc w:val="both"/>
        <w:rPr>
          <w:rFonts w:ascii="Times New Roman" w:eastAsia="Times New Roman" w:hAnsi="Times New Roman" w:cs="Times New Roman"/>
          <w:color w:val="000000"/>
          <w:sz w:val="24"/>
          <w:szCs w:val="24"/>
        </w:rPr>
      </w:pPr>
    </w:p>
    <w:p w14:paraId="7F837533" w14:textId="77777777" w:rsidR="00762B39" w:rsidRPr="005858DE" w:rsidRDefault="00762B39" w:rsidP="005858DE">
      <w:pPr>
        <w:spacing w:after="0" w:line="240" w:lineRule="auto"/>
        <w:ind w:firstLine="709"/>
        <w:jc w:val="both"/>
        <w:rPr>
          <w:rFonts w:ascii="Times New Roman" w:eastAsia="Times New Roman" w:hAnsi="Times New Roman" w:cs="Times New Roman"/>
          <w:color w:val="000000"/>
          <w:sz w:val="24"/>
          <w:szCs w:val="24"/>
        </w:rPr>
      </w:pPr>
    </w:p>
    <w:p w14:paraId="71342CEC" w14:textId="77777777" w:rsidR="00762B39" w:rsidRPr="005858DE" w:rsidRDefault="00762B39" w:rsidP="005858DE">
      <w:pPr>
        <w:spacing w:after="0" w:line="240" w:lineRule="auto"/>
        <w:ind w:firstLine="709"/>
        <w:jc w:val="both"/>
        <w:rPr>
          <w:rFonts w:ascii="Times New Roman" w:eastAsia="Times New Roman" w:hAnsi="Times New Roman" w:cs="Times New Roman"/>
          <w:color w:val="000000"/>
          <w:sz w:val="24"/>
          <w:szCs w:val="24"/>
        </w:rPr>
      </w:pPr>
    </w:p>
    <w:p w14:paraId="79AC3C43" w14:textId="77777777" w:rsidR="00762B39" w:rsidRPr="005858DE" w:rsidRDefault="00762B39" w:rsidP="005858DE">
      <w:pPr>
        <w:spacing w:after="0" w:line="240" w:lineRule="auto"/>
        <w:ind w:firstLine="709"/>
        <w:jc w:val="both"/>
        <w:rPr>
          <w:rFonts w:ascii="Times New Roman" w:eastAsia="Times New Roman" w:hAnsi="Times New Roman" w:cs="Times New Roman"/>
          <w:color w:val="000000"/>
          <w:sz w:val="24"/>
          <w:szCs w:val="24"/>
        </w:rPr>
      </w:pPr>
    </w:p>
    <w:p w14:paraId="5F90D125" w14:textId="77777777" w:rsidR="00762B39" w:rsidRPr="005858DE" w:rsidRDefault="00762B39" w:rsidP="005858DE">
      <w:pPr>
        <w:spacing w:after="0" w:line="240" w:lineRule="auto"/>
        <w:ind w:firstLine="709"/>
        <w:jc w:val="both"/>
        <w:rPr>
          <w:rFonts w:ascii="Times New Roman" w:eastAsia="Times New Roman" w:hAnsi="Times New Roman" w:cs="Times New Roman"/>
          <w:color w:val="000000"/>
          <w:sz w:val="24"/>
          <w:szCs w:val="24"/>
        </w:rPr>
      </w:pPr>
    </w:p>
    <w:p w14:paraId="51B46D8E" w14:textId="77777777" w:rsidR="00762B39" w:rsidRPr="005858DE" w:rsidRDefault="00762B39" w:rsidP="005858DE">
      <w:pPr>
        <w:spacing w:after="0" w:line="240" w:lineRule="auto"/>
        <w:ind w:firstLine="709"/>
        <w:jc w:val="both"/>
        <w:rPr>
          <w:rFonts w:ascii="Times New Roman" w:eastAsia="Times New Roman" w:hAnsi="Times New Roman" w:cs="Times New Roman"/>
          <w:color w:val="000000"/>
          <w:sz w:val="24"/>
          <w:szCs w:val="24"/>
        </w:rPr>
      </w:pPr>
    </w:p>
    <w:p w14:paraId="11DBB6C2" w14:textId="77777777" w:rsidR="00762B39" w:rsidRPr="005858DE" w:rsidRDefault="00762B39" w:rsidP="005858DE">
      <w:pPr>
        <w:spacing w:after="0" w:line="240" w:lineRule="auto"/>
        <w:ind w:firstLine="709"/>
        <w:jc w:val="both"/>
        <w:rPr>
          <w:rFonts w:ascii="Times New Roman" w:eastAsia="Times New Roman" w:hAnsi="Times New Roman" w:cs="Times New Roman"/>
          <w:color w:val="000000"/>
          <w:sz w:val="24"/>
          <w:szCs w:val="24"/>
        </w:rPr>
      </w:pPr>
    </w:p>
    <w:p w14:paraId="34FEDF9C" w14:textId="77777777" w:rsidR="00762B39" w:rsidRPr="005858DE" w:rsidRDefault="00762B39" w:rsidP="005858DE">
      <w:pPr>
        <w:spacing w:after="0" w:line="240" w:lineRule="auto"/>
        <w:ind w:firstLine="709"/>
        <w:jc w:val="both"/>
        <w:rPr>
          <w:rFonts w:ascii="Times New Roman" w:eastAsia="Times New Roman" w:hAnsi="Times New Roman" w:cs="Times New Roman"/>
          <w:color w:val="000000"/>
          <w:sz w:val="24"/>
          <w:szCs w:val="24"/>
        </w:rPr>
      </w:pPr>
    </w:p>
    <w:p w14:paraId="30D520D1" w14:textId="77777777" w:rsidR="00762B39" w:rsidRPr="005858DE" w:rsidRDefault="00762B39" w:rsidP="005858DE">
      <w:pPr>
        <w:spacing w:after="0" w:line="240" w:lineRule="auto"/>
        <w:ind w:firstLine="709"/>
        <w:jc w:val="both"/>
        <w:rPr>
          <w:rFonts w:ascii="Times New Roman" w:eastAsia="Times New Roman" w:hAnsi="Times New Roman" w:cs="Times New Roman"/>
          <w:color w:val="000000"/>
          <w:sz w:val="24"/>
          <w:szCs w:val="24"/>
        </w:rPr>
      </w:pPr>
    </w:p>
    <w:p w14:paraId="7B58ADCA" w14:textId="77777777" w:rsidR="00762B39" w:rsidRPr="005858DE" w:rsidRDefault="00762B39" w:rsidP="005858DE">
      <w:pPr>
        <w:spacing w:after="0" w:line="240" w:lineRule="auto"/>
        <w:ind w:firstLine="709"/>
        <w:jc w:val="both"/>
        <w:rPr>
          <w:rFonts w:ascii="Times New Roman" w:eastAsia="Times New Roman" w:hAnsi="Times New Roman" w:cs="Times New Roman"/>
          <w:color w:val="000000"/>
          <w:sz w:val="24"/>
          <w:szCs w:val="24"/>
        </w:rPr>
      </w:pPr>
    </w:p>
    <w:p w14:paraId="1410239C" w14:textId="77777777" w:rsidR="00762B39" w:rsidRPr="005858DE" w:rsidRDefault="00762B39" w:rsidP="005858DE">
      <w:pPr>
        <w:spacing w:after="0" w:line="240" w:lineRule="auto"/>
        <w:ind w:firstLine="709"/>
        <w:jc w:val="both"/>
        <w:rPr>
          <w:rFonts w:ascii="Times New Roman" w:eastAsia="Times New Roman" w:hAnsi="Times New Roman" w:cs="Times New Roman"/>
          <w:color w:val="000000"/>
          <w:sz w:val="24"/>
          <w:szCs w:val="24"/>
        </w:rPr>
      </w:pPr>
    </w:p>
    <w:p w14:paraId="4A32C9A6" w14:textId="77777777" w:rsidR="00762B39" w:rsidRPr="005858DE" w:rsidRDefault="00762B39" w:rsidP="005858DE">
      <w:pPr>
        <w:spacing w:after="0" w:line="240" w:lineRule="auto"/>
        <w:ind w:firstLine="709"/>
        <w:jc w:val="both"/>
        <w:rPr>
          <w:rFonts w:ascii="Times New Roman" w:eastAsia="Times New Roman" w:hAnsi="Times New Roman" w:cs="Times New Roman"/>
          <w:color w:val="000000"/>
          <w:sz w:val="24"/>
          <w:szCs w:val="24"/>
        </w:rPr>
      </w:pPr>
    </w:p>
    <w:p w14:paraId="196EC511" w14:textId="77777777" w:rsidR="00762B39" w:rsidRPr="005858DE" w:rsidRDefault="00762B39" w:rsidP="005858DE">
      <w:pPr>
        <w:spacing w:after="0" w:line="240" w:lineRule="auto"/>
        <w:ind w:firstLine="709"/>
        <w:jc w:val="both"/>
        <w:rPr>
          <w:rFonts w:ascii="Times New Roman" w:eastAsia="Times New Roman" w:hAnsi="Times New Roman" w:cs="Times New Roman"/>
          <w:color w:val="000000"/>
          <w:sz w:val="24"/>
          <w:szCs w:val="24"/>
        </w:rPr>
      </w:pPr>
    </w:p>
    <w:p w14:paraId="498AD5E5" w14:textId="77777777" w:rsidR="00762B39" w:rsidRPr="005858DE" w:rsidRDefault="00762B39" w:rsidP="005858DE">
      <w:pPr>
        <w:spacing w:after="0" w:line="240" w:lineRule="auto"/>
        <w:ind w:firstLine="709"/>
        <w:jc w:val="both"/>
        <w:rPr>
          <w:rFonts w:ascii="Times New Roman" w:eastAsia="Times New Roman" w:hAnsi="Times New Roman" w:cs="Times New Roman"/>
          <w:color w:val="000000"/>
          <w:sz w:val="24"/>
          <w:szCs w:val="24"/>
        </w:rPr>
      </w:pPr>
    </w:p>
    <w:p w14:paraId="6E3C9F49" w14:textId="77777777" w:rsidR="00762B39" w:rsidRPr="005858DE" w:rsidRDefault="00762B39" w:rsidP="005858DE">
      <w:pPr>
        <w:spacing w:after="0" w:line="240" w:lineRule="auto"/>
        <w:ind w:firstLine="709"/>
        <w:jc w:val="both"/>
        <w:rPr>
          <w:rFonts w:ascii="Times New Roman" w:eastAsia="Times New Roman" w:hAnsi="Times New Roman" w:cs="Times New Roman"/>
          <w:color w:val="000000"/>
          <w:sz w:val="24"/>
          <w:szCs w:val="24"/>
        </w:rPr>
      </w:pPr>
    </w:p>
    <w:p w14:paraId="26B79F58" w14:textId="77777777" w:rsidR="00762B39" w:rsidRPr="005858DE" w:rsidRDefault="00762B39" w:rsidP="005858DE">
      <w:pPr>
        <w:spacing w:after="0" w:line="240" w:lineRule="auto"/>
        <w:ind w:firstLine="709"/>
        <w:jc w:val="both"/>
        <w:rPr>
          <w:rFonts w:ascii="Times New Roman" w:eastAsia="Times New Roman" w:hAnsi="Times New Roman" w:cs="Times New Roman"/>
          <w:color w:val="000000"/>
          <w:sz w:val="24"/>
          <w:szCs w:val="24"/>
        </w:rPr>
      </w:pPr>
    </w:p>
    <w:p w14:paraId="6D68B521" w14:textId="77777777" w:rsidR="00762B39" w:rsidRPr="005858DE" w:rsidRDefault="00762B39" w:rsidP="005858DE">
      <w:pPr>
        <w:spacing w:after="0" w:line="240" w:lineRule="auto"/>
        <w:ind w:firstLine="709"/>
        <w:jc w:val="both"/>
        <w:rPr>
          <w:rFonts w:ascii="Times New Roman" w:eastAsia="Times New Roman" w:hAnsi="Times New Roman" w:cs="Times New Roman"/>
          <w:color w:val="000000"/>
          <w:sz w:val="24"/>
          <w:szCs w:val="24"/>
        </w:rPr>
      </w:pPr>
    </w:p>
    <w:p w14:paraId="64F99BBC" w14:textId="77777777" w:rsidR="00762B39" w:rsidRPr="005858DE" w:rsidRDefault="00762B39" w:rsidP="005858DE">
      <w:pPr>
        <w:spacing w:after="0" w:line="240" w:lineRule="auto"/>
        <w:ind w:firstLine="709"/>
        <w:jc w:val="both"/>
        <w:rPr>
          <w:rFonts w:ascii="Times New Roman" w:eastAsia="Times New Roman" w:hAnsi="Times New Roman" w:cs="Times New Roman"/>
          <w:color w:val="000000"/>
          <w:sz w:val="24"/>
          <w:szCs w:val="24"/>
        </w:rPr>
      </w:pPr>
    </w:p>
    <w:p w14:paraId="56D8791A" w14:textId="77777777" w:rsidR="00762B39" w:rsidRPr="005858DE" w:rsidRDefault="00762B39" w:rsidP="005858DE">
      <w:pPr>
        <w:spacing w:after="0" w:line="240" w:lineRule="auto"/>
        <w:ind w:firstLine="709"/>
        <w:jc w:val="both"/>
        <w:rPr>
          <w:rFonts w:ascii="Times New Roman" w:eastAsia="Times New Roman" w:hAnsi="Times New Roman" w:cs="Times New Roman"/>
          <w:color w:val="000000"/>
          <w:sz w:val="24"/>
          <w:szCs w:val="24"/>
        </w:rPr>
      </w:pPr>
    </w:p>
    <w:p w14:paraId="49AAB34F" w14:textId="77777777" w:rsidR="00762B39" w:rsidRPr="005858DE" w:rsidRDefault="00762B39" w:rsidP="005858DE">
      <w:pPr>
        <w:spacing w:after="0" w:line="240" w:lineRule="auto"/>
        <w:ind w:firstLine="709"/>
        <w:jc w:val="both"/>
        <w:rPr>
          <w:rFonts w:ascii="Times New Roman" w:eastAsia="Times New Roman" w:hAnsi="Times New Roman" w:cs="Times New Roman"/>
          <w:color w:val="000000"/>
          <w:sz w:val="24"/>
          <w:szCs w:val="24"/>
        </w:rPr>
      </w:pPr>
    </w:p>
    <w:p w14:paraId="34ADC7E0" w14:textId="77777777" w:rsidR="00762B39" w:rsidRPr="005858DE" w:rsidRDefault="00762B39" w:rsidP="005858DE">
      <w:pPr>
        <w:spacing w:after="0" w:line="240" w:lineRule="auto"/>
        <w:ind w:firstLine="709"/>
        <w:jc w:val="both"/>
        <w:rPr>
          <w:rFonts w:ascii="Times New Roman" w:eastAsia="Times New Roman" w:hAnsi="Times New Roman" w:cs="Times New Roman"/>
          <w:color w:val="000000"/>
          <w:sz w:val="24"/>
          <w:szCs w:val="24"/>
        </w:rPr>
      </w:pPr>
    </w:p>
    <w:p w14:paraId="09D99E9E" w14:textId="77777777" w:rsidR="00762B39" w:rsidRPr="005858DE" w:rsidRDefault="00762B39" w:rsidP="005858DE">
      <w:pPr>
        <w:spacing w:after="0" w:line="240" w:lineRule="auto"/>
        <w:ind w:firstLine="709"/>
        <w:jc w:val="both"/>
        <w:rPr>
          <w:rFonts w:ascii="Times New Roman" w:eastAsia="Times New Roman" w:hAnsi="Times New Roman" w:cs="Times New Roman"/>
          <w:color w:val="000000"/>
          <w:sz w:val="24"/>
          <w:szCs w:val="24"/>
        </w:rPr>
      </w:pPr>
    </w:p>
    <w:p w14:paraId="7CA6B663" w14:textId="77777777" w:rsidR="00762B39" w:rsidRPr="005858DE" w:rsidRDefault="00762B39" w:rsidP="005858DE">
      <w:pPr>
        <w:spacing w:after="0" w:line="240" w:lineRule="auto"/>
        <w:ind w:firstLine="709"/>
        <w:jc w:val="both"/>
        <w:rPr>
          <w:rFonts w:ascii="Times New Roman" w:eastAsia="Times New Roman" w:hAnsi="Times New Roman" w:cs="Times New Roman"/>
          <w:color w:val="000000"/>
          <w:sz w:val="24"/>
          <w:szCs w:val="24"/>
        </w:rPr>
      </w:pPr>
    </w:p>
    <w:p w14:paraId="22AFED80" w14:textId="77777777" w:rsidR="00762B39" w:rsidRPr="005858DE" w:rsidRDefault="00762B39" w:rsidP="005858DE">
      <w:pPr>
        <w:spacing w:after="0" w:line="240" w:lineRule="auto"/>
        <w:ind w:firstLine="709"/>
        <w:jc w:val="both"/>
        <w:rPr>
          <w:rFonts w:ascii="Times New Roman" w:eastAsia="Times New Roman" w:hAnsi="Times New Roman" w:cs="Times New Roman"/>
          <w:color w:val="000000"/>
          <w:sz w:val="24"/>
          <w:szCs w:val="24"/>
        </w:rPr>
      </w:pPr>
    </w:p>
    <w:p w14:paraId="523712F4" w14:textId="77777777" w:rsidR="00762B39" w:rsidRPr="005858DE" w:rsidRDefault="00762B39" w:rsidP="005858DE">
      <w:pPr>
        <w:spacing w:after="0" w:line="360" w:lineRule="auto"/>
        <w:ind w:firstLine="709"/>
        <w:jc w:val="both"/>
        <w:rPr>
          <w:rFonts w:ascii="Times New Roman" w:eastAsia="Times New Roman" w:hAnsi="Times New Roman" w:cs="Times New Roman"/>
          <w:sz w:val="28"/>
          <w:szCs w:val="28"/>
        </w:rPr>
      </w:pPr>
    </w:p>
    <w:p w14:paraId="25DEF11C" w14:textId="77777777" w:rsidR="009F2019" w:rsidRPr="005858DE" w:rsidRDefault="009F2019" w:rsidP="005858DE">
      <w:pPr>
        <w:spacing w:after="0" w:line="360" w:lineRule="auto"/>
        <w:ind w:firstLine="709"/>
        <w:jc w:val="both"/>
        <w:rPr>
          <w:rFonts w:ascii="Times New Roman" w:eastAsia="Times New Roman" w:hAnsi="Times New Roman" w:cs="Times New Roman"/>
          <w:sz w:val="28"/>
          <w:szCs w:val="28"/>
        </w:rPr>
      </w:pPr>
      <w:r w:rsidRPr="005858DE">
        <w:rPr>
          <w:rFonts w:ascii="Times New Roman" w:eastAsia="Times New Roman" w:hAnsi="Times New Roman" w:cs="Times New Roman"/>
          <w:sz w:val="28"/>
          <w:szCs w:val="28"/>
        </w:rPr>
        <w:lastRenderedPageBreak/>
        <w:t>Коррупция является существенной системной проблемой, характерной не только для России, но и для большинства стран мира. В этой связи одной из первостепенных задач в последние годы, поставленных на государственном уровне в России, стало противодействие коррупции.</w:t>
      </w:r>
    </w:p>
    <w:p w14:paraId="74D48A2C" w14:textId="77777777" w:rsidR="009F2019" w:rsidRPr="005858DE" w:rsidRDefault="009F2019" w:rsidP="005858DE">
      <w:pPr>
        <w:spacing w:after="0" w:line="360" w:lineRule="auto"/>
        <w:ind w:firstLine="709"/>
        <w:jc w:val="both"/>
        <w:rPr>
          <w:rFonts w:ascii="Times New Roman" w:eastAsia="Times New Roman" w:hAnsi="Times New Roman" w:cs="Times New Roman"/>
          <w:sz w:val="28"/>
          <w:szCs w:val="28"/>
        </w:rPr>
      </w:pPr>
      <w:r w:rsidRPr="005858DE">
        <w:rPr>
          <w:rFonts w:ascii="Times New Roman" w:eastAsia="Times New Roman" w:hAnsi="Times New Roman" w:cs="Times New Roman"/>
          <w:sz w:val="28"/>
          <w:szCs w:val="28"/>
        </w:rPr>
        <w:t>Федеральным законом № 273-ФЗ также определено понятие противодействия коррупции как деятельности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w:t>
      </w:r>
    </w:p>
    <w:p w14:paraId="18C5B35F" w14:textId="77777777" w:rsidR="009F2019" w:rsidRPr="005858DE" w:rsidRDefault="009F2019" w:rsidP="005858DE">
      <w:pPr>
        <w:spacing w:after="0" w:line="360" w:lineRule="auto"/>
        <w:ind w:firstLine="709"/>
        <w:jc w:val="both"/>
        <w:rPr>
          <w:rFonts w:ascii="Times New Roman" w:eastAsia="Times New Roman" w:hAnsi="Times New Roman" w:cs="Times New Roman"/>
          <w:sz w:val="28"/>
          <w:szCs w:val="28"/>
        </w:rPr>
      </w:pPr>
      <w:r w:rsidRPr="005858DE">
        <w:rPr>
          <w:rFonts w:ascii="Times New Roman" w:eastAsia="Times New Roman" w:hAnsi="Times New Roman" w:cs="Times New Roman"/>
          <w:sz w:val="28"/>
          <w:szCs w:val="28"/>
        </w:rPr>
        <w:t xml:space="preserve"> по предупреждению коррупции, в том числе по выявлению и последующему устранению причин коррупции;</w:t>
      </w:r>
    </w:p>
    <w:p w14:paraId="737F00E0" w14:textId="77777777" w:rsidR="009F2019" w:rsidRPr="005858DE" w:rsidRDefault="009F2019" w:rsidP="005858DE">
      <w:pPr>
        <w:spacing w:after="0" w:line="360" w:lineRule="auto"/>
        <w:ind w:firstLine="709"/>
        <w:jc w:val="both"/>
        <w:rPr>
          <w:rFonts w:ascii="Times New Roman" w:eastAsia="Times New Roman" w:hAnsi="Times New Roman" w:cs="Times New Roman"/>
          <w:sz w:val="28"/>
          <w:szCs w:val="28"/>
        </w:rPr>
      </w:pPr>
      <w:r w:rsidRPr="005858DE">
        <w:rPr>
          <w:rFonts w:ascii="Times New Roman" w:eastAsia="Times New Roman" w:hAnsi="Times New Roman" w:cs="Times New Roman"/>
          <w:sz w:val="28"/>
          <w:szCs w:val="28"/>
        </w:rPr>
        <w:t>по выявлению, предупреждению, пресечению, раскрытию и расследованию коррупционных правонарушений;</w:t>
      </w:r>
    </w:p>
    <w:p w14:paraId="6A518882" w14:textId="77777777" w:rsidR="009F2019" w:rsidRPr="005858DE" w:rsidRDefault="009F2019" w:rsidP="005858DE">
      <w:pPr>
        <w:spacing w:after="0" w:line="360" w:lineRule="auto"/>
        <w:ind w:firstLine="709"/>
        <w:jc w:val="both"/>
        <w:rPr>
          <w:rFonts w:ascii="Times New Roman" w:eastAsia="Times New Roman" w:hAnsi="Times New Roman" w:cs="Times New Roman"/>
          <w:sz w:val="28"/>
          <w:szCs w:val="28"/>
        </w:rPr>
      </w:pPr>
      <w:r w:rsidRPr="005858DE">
        <w:rPr>
          <w:rFonts w:ascii="Times New Roman" w:eastAsia="Times New Roman" w:hAnsi="Times New Roman" w:cs="Times New Roman"/>
          <w:sz w:val="28"/>
          <w:szCs w:val="28"/>
        </w:rPr>
        <w:t>по минимизации и (или) ликвидации последствий коррупционных правонарушений.</w:t>
      </w:r>
    </w:p>
    <w:p w14:paraId="54EEDC3C" w14:textId="77777777" w:rsidR="00762B39" w:rsidRPr="005858DE" w:rsidRDefault="009F2019" w:rsidP="005858DE">
      <w:pPr>
        <w:spacing w:after="0" w:line="360" w:lineRule="auto"/>
        <w:ind w:firstLine="709"/>
        <w:jc w:val="both"/>
        <w:rPr>
          <w:rFonts w:ascii="Times New Roman" w:eastAsia="Times New Roman" w:hAnsi="Times New Roman" w:cs="Times New Roman"/>
          <w:sz w:val="28"/>
          <w:szCs w:val="28"/>
        </w:rPr>
      </w:pPr>
      <w:r w:rsidRPr="005858DE">
        <w:rPr>
          <w:rFonts w:ascii="Times New Roman" w:eastAsia="Times New Roman" w:hAnsi="Times New Roman" w:cs="Times New Roman"/>
          <w:sz w:val="28"/>
          <w:szCs w:val="28"/>
        </w:rPr>
        <w:t xml:space="preserve"> </w:t>
      </w:r>
      <w:r w:rsidR="00762B39" w:rsidRPr="005858DE">
        <w:rPr>
          <w:rFonts w:ascii="Times New Roman" w:eastAsia="Times New Roman" w:hAnsi="Times New Roman" w:cs="Times New Roman"/>
          <w:sz w:val="28"/>
          <w:szCs w:val="28"/>
        </w:rPr>
        <w:t>В интересах каждого государственного органа в Российской Федерации оказалось создание в рамках предлагаемой законом правовой реальности собственной системы мер, которая помогла бы предотвратить коррупцию. Эти меры могут реализовываться как организационно, принятием документов, так и технически, путем использования аппаратных и программных методов недопущения действий, совершение которых могло бы стать частью коррупционного правонарушения.</w:t>
      </w:r>
    </w:p>
    <w:p w14:paraId="6A83D10C" w14:textId="77777777" w:rsidR="00762B39" w:rsidRPr="005858DE" w:rsidRDefault="00762B39" w:rsidP="005858DE">
      <w:pPr>
        <w:spacing w:after="0" w:line="360" w:lineRule="auto"/>
        <w:ind w:firstLine="709"/>
        <w:jc w:val="both"/>
        <w:rPr>
          <w:rFonts w:ascii="Times New Roman" w:eastAsia="Times New Roman" w:hAnsi="Times New Roman" w:cs="Times New Roman"/>
          <w:sz w:val="28"/>
          <w:szCs w:val="28"/>
        </w:rPr>
      </w:pPr>
      <w:r w:rsidRPr="005858DE">
        <w:rPr>
          <w:rFonts w:ascii="Times New Roman" w:eastAsia="Times New Roman" w:hAnsi="Times New Roman" w:cs="Times New Roman"/>
          <w:sz w:val="28"/>
          <w:szCs w:val="28"/>
        </w:rPr>
        <w:t xml:space="preserve">Закон не полностью смог отрегулировать сложную ситуацию со взяточничеством в Российской Федерации. Так, он оказался в достаточной степени рамочным, но дал возможность развернуть в погоне за показателями широкую кампанию по привлечению к ответственности врачей, учителей, постовых полицейских – лиц, которые не имеют возможности причинить серьезный вред своими действиями, но традиционно получают взятки-подкуп или взятки-благодарность . Меры по декларированию доходов, </w:t>
      </w:r>
      <w:r w:rsidRPr="005858DE">
        <w:rPr>
          <w:rFonts w:ascii="Times New Roman" w:eastAsia="Times New Roman" w:hAnsi="Times New Roman" w:cs="Times New Roman"/>
          <w:sz w:val="28"/>
          <w:szCs w:val="28"/>
        </w:rPr>
        <w:lastRenderedPageBreak/>
        <w:t>ставшие одним из способов контроля, не спасают от оформления имущества на доверенных лиц. Нормы о конфликте интересов оказались в достаточной степени формальными, они не подкреплены механизмом действий при возникновении конфликта интересов, механизмом его урегулирования.</w:t>
      </w:r>
    </w:p>
    <w:p w14:paraId="5DF79EBC" w14:textId="77777777" w:rsidR="00762B39" w:rsidRPr="005858DE" w:rsidRDefault="00762B39" w:rsidP="005858DE">
      <w:pPr>
        <w:spacing w:after="0" w:line="360" w:lineRule="auto"/>
        <w:ind w:firstLine="709"/>
        <w:jc w:val="both"/>
        <w:rPr>
          <w:rFonts w:ascii="Times New Roman" w:eastAsia="Times New Roman" w:hAnsi="Times New Roman" w:cs="Times New Roman"/>
          <w:sz w:val="28"/>
          <w:szCs w:val="28"/>
        </w:rPr>
      </w:pPr>
      <w:r w:rsidRPr="005858DE">
        <w:rPr>
          <w:rFonts w:ascii="Times New Roman" w:eastAsia="Times New Roman" w:hAnsi="Times New Roman" w:cs="Times New Roman"/>
          <w:sz w:val="28"/>
          <w:szCs w:val="28"/>
        </w:rPr>
        <w:t>Понятие коррупции и противодействия коррупции</w:t>
      </w:r>
    </w:p>
    <w:p w14:paraId="7F918948" w14:textId="77777777" w:rsidR="00762B39" w:rsidRPr="005858DE" w:rsidRDefault="00762B39" w:rsidP="005858DE">
      <w:pPr>
        <w:spacing w:after="0" w:line="360" w:lineRule="auto"/>
        <w:ind w:firstLine="709"/>
        <w:jc w:val="both"/>
        <w:rPr>
          <w:rFonts w:ascii="Times New Roman" w:eastAsia="Times New Roman" w:hAnsi="Times New Roman" w:cs="Times New Roman"/>
          <w:sz w:val="28"/>
          <w:szCs w:val="28"/>
        </w:rPr>
      </w:pPr>
      <w:r w:rsidRPr="005858DE">
        <w:rPr>
          <w:rFonts w:ascii="Times New Roman" w:eastAsia="Times New Roman" w:hAnsi="Times New Roman" w:cs="Times New Roman"/>
          <w:sz w:val="28"/>
          <w:szCs w:val="28"/>
        </w:rPr>
        <w:t>Общего понятия коррупции в законе, в отличие от общественного восприятия, не существует. Предложен перечень действий, каждое из которых, с одной стороны, носит характер противоправного, с другой, характеризуется неким общим признаком – должностное лицо использует свое служебное положение для получения выгод, совершая при этом действия, идущие вразрез с интересами общества и государства. Выгода может достигаться любыми путями, включая получение денежных средств или имущества от третьих лиц, заинтересованных в том или ином действии государственного служащего Российской Федерации. Таким образом, закон о противодействии коррупции в ст. 1 подводит под это понятие такие составы уголовных преступлений, как:</w:t>
      </w:r>
    </w:p>
    <w:p w14:paraId="0D4C7A15" w14:textId="77777777" w:rsidR="00762B39" w:rsidRPr="005858DE" w:rsidRDefault="00762B39" w:rsidP="005858DE">
      <w:pPr>
        <w:spacing w:after="0" w:line="360" w:lineRule="auto"/>
        <w:ind w:firstLine="709"/>
        <w:jc w:val="both"/>
        <w:rPr>
          <w:rFonts w:ascii="Times New Roman" w:eastAsia="Times New Roman" w:hAnsi="Times New Roman" w:cs="Times New Roman"/>
          <w:sz w:val="28"/>
          <w:szCs w:val="28"/>
        </w:rPr>
      </w:pPr>
      <w:r w:rsidRPr="005858DE">
        <w:rPr>
          <w:rFonts w:ascii="Times New Roman" w:eastAsia="Times New Roman" w:hAnsi="Times New Roman" w:cs="Times New Roman"/>
          <w:sz w:val="28"/>
          <w:szCs w:val="28"/>
        </w:rPr>
        <w:t>злоупотребление служебным положением;</w:t>
      </w:r>
    </w:p>
    <w:p w14:paraId="49F432E6" w14:textId="77777777" w:rsidR="00762B39" w:rsidRPr="005858DE" w:rsidRDefault="00762B39" w:rsidP="005858DE">
      <w:pPr>
        <w:spacing w:after="0" w:line="360" w:lineRule="auto"/>
        <w:ind w:firstLine="709"/>
        <w:jc w:val="both"/>
        <w:rPr>
          <w:rFonts w:ascii="Times New Roman" w:eastAsia="Times New Roman" w:hAnsi="Times New Roman" w:cs="Times New Roman"/>
          <w:sz w:val="28"/>
          <w:szCs w:val="28"/>
        </w:rPr>
      </w:pPr>
      <w:r w:rsidRPr="005858DE">
        <w:rPr>
          <w:rFonts w:ascii="Times New Roman" w:eastAsia="Times New Roman" w:hAnsi="Times New Roman" w:cs="Times New Roman"/>
          <w:sz w:val="28"/>
          <w:szCs w:val="28"/>
        </w:rPr>
        <w:t>дача или получение взятки благодаря служебному положению;</w:t>
      </w:r>
    </w:p>
    <w:p w14:paraId="38516F08" w14:textId="77777777" w:rsidR="00762B39" w:rsidRPr="005858DE" w:rsidRDefault="00762B39" w:rsidP="005858DE">
      <w:pPr>
        <w:spacing w:after="0" w:line="360" w:lineRule="auto"/>
        <w:ind w:firstLine="709"/>
        <w:jc w:val="both"/>
        <w:rPr>
          <w:rFonts w:ascii="Times New Roman" w:eastAsia="Times New Roman" w:hAnsi="Times New Roman" w:cs="Times New Roman"/>
          <w:sz w:val="28"/>
          <w:szCs w:val="28"/>
        </w:rPr>
      </w:pPr>
      <w:r w:rsidRPr="005858DE">
        <w:rPr>
          <w:rFonts w:ascii="Times New Roman" w:eastAsia="Times New Roman" w:hAnsi="Times New Roman" w:cs="Times New Roman"/>
          <w:sz w:val="28"/>
          <w:szCs w:val="28"/>
        </w:rPr>
        <w:t>злоупотребление полномочиями;</w:t>
      </w:r>
    </w:p>
    <w:p w14:paraId="271D58B4" w14:textId="77777777" w:rsidR="00762B39" w:rsidRPr="005858DE" w:rsidRDefault="00762B39" w:rsidP="005858DE">
      <w:pPr>
        <w:spacing w:after="0" w:line="360" w:lineRule="auto"/>
        <w:ind w:firstLine="709"/>
        <w:jc w:val="both"/>
        <w:rPr>
          <w:rFonts w:ascii="Times New Roman" w:eastAsia="Times New Roman" w:hAnsi="Times New Roman" w:cs="Times New Roman"/>
          <w:sz w:val="28"/>
          <w:szCs w:val="28"/>
        </w:rPr>
      </w:pPr>
      <w:r w:rsidRPr="005858DE">
        <w:rPr>
          <w:rFonts w:ascii="Times New Roman" w:eastAsia="Times New Roman" w:hAnsi="Times New Roman" w:cs="Times New Roman"/>
          <w:sz w:val="28"/>
          <w:szCs w:val="28"/>
        </w:rPr>
        <w:t>коммерческий подкуп.</w:t>
      </w:r>
    </w:p>
    <w:p w14:paraId="2BE0C037" w14:textId="77777777" w:rsidR="00762B39" w:rsidRPr="005858DE" w:rsidRDefault="00762B39" w:rsidP="005858DE">
      <w:pPr>
        <w:spacing w:after="0" w:line="360" w:lineRule="auto"/>
        <w:ind w:firstLine="709"/>
        <w:jc w:val="both"/>
        <w:rPr>
          <w:rFonts w:ascii="Times New Roman" w:eastAsia="Times New Roman" w:hAnsi="Times New Roman" w:cs="Times New Roman"/>
          <w:sz w:val="28"/>
          <w:szCs w:val="28"/>
        </w:rPr>
      </w:pPr>
      <w:r w:rsidRPr="005858DE">
        <w:rPr>
          <w:rFonts w:ascii="Times New Roman" w:eastAsia="Times New Roman" w:hAnsi="Times New Roman" w:cs="Times New Roman"/>
          <w:sz w:val="28"/>
          <w:szCs w:val="28"/>
        </w:rPr>
        <w:t>Далее закон вводит самостоятельное определение, которое нельзя соотнести с определенным составом: использование служебного положения вопреки интересам общества или государства для получения выгоды себе или каким-то третьим лицам. Очевидно, что это определение может быть разложено на составы, указанные ранее. Также необходимо отметить, что в законе о противодействии коррупции не рассмотрено получение выгоды неимущественного характера, например, устройство ребенка на высокооплачиваемую работу или протекция по службе. Это резко сужает возможности контроля над коррупционными проявлениями в Российской Федерации.</w:t>
      </w:r>
    </w:p>
    <w:p w14:paraId="683ADB1D" w14:textId="77777777" w:rsidR="00762B39" w:rsidRPr="005858DE" w:rsidRDefault="00762B39" w:rsidP="005858DE">
      <w:pPr>
        <w:spacing w:after="0" w:line="360" w:lineRule="auto"/>
        <w:ind w:firstLine="709"/>
        <w:jc w:val="both"/>
        <w:rPr>
          <w:rFonts w:ascii="Times New Roman" w:eastAsia="Times New Roman" w:hAnsi="Times New Roman" w:cs="Times New Roman"/>
          <w:sz w:val="28"/>
          <w:szCs w:val="28"/>
        </w:rPr>
      </w:pPr>
      <w:r w:rsidRPr="005858DE">
        <w:rPr>
          <w:rFonts w:ascii="Times New Roman" w:eastAsia="Times New Roman" w:hAnsi="Times New Roman" w:cs="Times New Roman"/>
          <w:sz w:val="28"/>
          <w:szCs w:val="28"/>
        </w:rPr>
        <w:lastRenderedPageBreak/>
        <w:t>Под противодействием коррупции закон понимает действия уполномоченных государственных органов, структур гражданского общества, граждан, целью которых становится предупреждение коррупционных проявлений; борьба с ними; минимизация последствий этих деяний.</w:t>
      </w:r>
      <w:r w:rsidRPr="005858DE">
        <w:rPr>
          <w:rFonts w:ascii="Times New Roman" w:eastAsia="Times New Roman" w:hAnsi="Times New Roman" w:cs="Times New Roman"/>
          <w:sz w:val="28"/>
          <w:szCs w:val="28"/>
        </w:rPr>
        <w:br/>
        <w:t>Таким образом, закон счел борьбу с коррупцией задачей всего общества, а не только государственного аппарата. Помимо закона, специфическая деятельность регулируется различными нормативными правовыми актами, в частности, указами Президента Российской Федерации, постановлениями, издаваемыми министерствами, ведомствами, муниципальными властями. Так, на уровне многих муниципальных районов Российской Федерации отдельными распоряжениями их глав внедряются Памятки «Как не быть вовлеченными в коррупцию» с четким перечислением обязанностей муниципального служащего, возникающих при его столкновении с коррупционными проявлениями, и задач по организации противодействия коррупции.</w:t>
      </w:r>
    </w:p>
    <w:p w14:paraId="34F4DF46" w14:textId="77777777" w:rsidR="00762B39" w:rsidRPr="005858DE" w:rsidRDefault="00762B39" w:rsidP="005858DE">
      <w:pPr>
        <w:spacing w:after="0" w:line="360" w:lineRule="auto"/>
        <w:ind w:firstLine="709"/>
        <w:jc w:val="both"/>
        <w:rPr>
          <w:rFonts w:ascii="Times New Roman" w:eastAsia="Times New Roman" w:hAnsi="Times New Roman" w:cs="Times New Roman"/>
          <w:sz w:val="28"/>
          <w:szCs w:val="28"/>
        </w:rPr>
      </w:pPr>
      <w:r w:rsidRPr="005858DE">
        <w:rPr>
          <w:rFonts w:ascii="Times New Roman" w:eastAsia="Times New Roman" w:hAnsi="Times New Roman" w:cs="Times New Roman"/>
          <w:sz w:val="28"/>
          <w:szCs w:val="28"/>
        </w:rPr>
        <w:t>Особенности борьбы с коррупцией</w:t>
      </w:r>
    </w:p>
    <w:p w14:paraId="31263DF2" w14:textId="77777777" w:rsidR="00762B39" w:rsidRPr="005858DE" w:rsidRDefault="00762B39" w:rsidP="005858DE">
      <w:pPr>
        <w:spacing w:after="0" w:line="360" w:lineRule="auto"/>
        <w:ind w:firstLine="709"/>
        <w:jc w:val="both"/>
        <w:rPr>
          <w:rFonts w:ascii="Times New Roman" w:eastAsia="Times New Roman" w:hAnsi="Times New Roman" w:cs="Times New Roman"/>
          <w:sz w:val="28"/>
          <w:szCs w:val="28"/>
        </w:rPr>
      </w:pPr>
      <w:r w:rsidRPr="005858DE">
        <w:rPr>
          <w:rFonts w:ascii="Times New Roman" w:eastAsia="Times New Roman" w:hAnsi="Times New Roman" w:cs="Times New Roman"/>
          <w:sz w:val="28"/>
          <w:szCs w:val="28"/>
        </w:rPr>
        <w:t>Специфика субъекта преступления – лица, обладающего служебным положением и разветвленными связями в силовых структурах, – часто приводит к тому, что на уровне отдельно взятого муниципального района или субъекта Российской Федерации противодействие коррупции превращается в борьбу с конкурентами на государственной службе или на рынке коррупционных услуг. Именно поэтому полностью опираться на работу государственного аппарата при организации работы по противодействию коррупции достаточно сложно, ведомственная борьба иногда полностью сможет превозмочь цель очищения рядов государственных служащих от лиц, склонных к коррупции.</w:t>
      </w:r>
    </w:p>
    <w:p w14:paraId="23234BA0" w14:textId="77777777" w:rsidR="00762B39" w:rsidRPr="005858DE" w:rsidRDefault="00762B39" w:rsidP="005858DE">
      <w:pPr>
        <w:spacing w:after="0" w:line="360" w:lineRule="auto"/>
        <w:ind w:firstLine="709"/>
        <w:jc w:val="both"/>
        <w:rPr>
          <w:rFonts w:ascii="Times New Roman" w:eastAsia="Times New Roman" w:hAnsi="Times New Roman" w:cs="Times New Roman"/>
          <w:sz w:val="28"/>
          <w:szCs w:val="28"/>
        </w:rPr>
      </w:pPr>
      <w:r w:rsidRPr="005858DE">
        <w:rPr>
          <w:rFonts w:ascii="Times New Roman" w:eastAsia="Times New Roman" w:hAnsi="Times New Roman" w:cs="Times New Roman"/>
          <w:sz w:val="28"/>
          <w:szCs w:val="28"/>
        </w:rPr>
        <w:t xml:space="preserve">В то же время борьба с коррупцией невозможна без согласованных действий общества и служб экономической безопасности силовых ведомств. Каждый бизнесмен, каждое лицо в Российской Федерации, которые могли </w:t>
      </w:r>
      <w:r w:rsidRPr="005858DE">
        <w:rPr>
          <w:rFonts w:ascii="Times New Roman" w:eastAsia="Times New Roman" w:hAnsi="Times New Roman" w:cs="Times New Roman"/>
          <w:sz w:val="28"/>
          <w:szCs w:val="28"/>
        </w:rPr>
        <w:lastRenderedPageBreak/>
        <w:t>стать жертвой коррупционного преступления, совершенного в целях, выгодных конкурентам, должны иметь возможность прямого взаимодействия со службами внутреннего контроля над правоохранителями и на региональном, и на федеральном уровне. Организационной основой противодействия коррупции в этом случае станет возможность создания на правовой основе постоянной защищенной коммуникации между бизнесом и управлениями внутреннего контроля.</w:t>
      </w:r>
    </w:p>
    <w:p w14:paraId="1C190362" w14:textId="77777777" w:rsidR="00762B39" w:rsidRPr="005858DE" w:rsidRDefault="00762B39" w:rsidP="005858DE">
      <w:pPr>
        <w:spacing w:after="0" w:line="360" w:lineRule="auto"/>
        <w:ind w:firstLine="709"/>
        <w:jc w:val="both"/>
        <w:rPr>
          <w:rFonts w:ascii="Times New Roman" w:eastAsia="Times New Roman" w:hAnsi="Times New Roman" w:cs="Times New Roman"/>
          <w:sz w:val="28"/>
          <w:szCs w:val="28"/>
        </w:rPr>
      </w:pPr>
      <w:r w:rsidRPr="005858DE">
        <w:rPr>
          <w:rFonts w:ascii="Times New Roman" w:eastAsia="Times New Roman" w:hAnsi="Times New Roman" w:cs="Times New Roman"/>
          <w:sz w:val="28"/>
          <w:szCs w:val="28"/>
        </w:rPr>
        <w:t>Второй особенностью стало создание особого правового статуса для имущества госслужащего Российской Федерации и членов его семьи. Оно по широкому перечню должно быть внесено в декларацию, которая становится доступной для изучения широкой общественности. Также декларируется имущество супругов госслужащих РФ и их несовершеннолетних детей. Фактически декларирование стало мерой ограничения правоспособности гражданина, состоящего на государственной службе. Вместе с декларированием закон о противодействии коррупции ввел норму о необходимости передачи в доверительное управление долей и акций, принадлежащих служащему. Норма призвана создать ситуацию, когда чиновник не может принимать оперативные или стратегические решения по принадлежащей ему компании, но если он владеет одним или менее процентом акций, норма не кажется целесообразной, при том, что чиновник несет расходы на оплату услуг доверительного управляющего.</w:t>
      </w:r>
    </w:p>
    <w:p w14:paraId="06A37A4E" w14:textId="77777777" w:rsidR="00762B39" w:rsidRPr="005858DE" w:rsidRDefault="00762B39" w:rsidP="005858DE">
      <w:pPr>
        <w:spacing w:after="0" w:line="360" w:lineRule="auto"/>
        <w:ind w:firstLine="709"/>
        <w:jc w:val="both"/>
        <w:rPr>
          <w:rFonts w:ascii="Times New Roman" w:eastAsia="Times New Roman" w:hAnsi="Times New Roman" w:cs="Times New Roman"/>
          <w:sz w:val="28"/>
          <w:szCs w:val="28"/>
        </w:rPr>
      </w:pPr>
      <w:r w:rsidRPr="005858DE">
        <w:rPr>
          <w:rFonts w:ascii="Times New Roman" w:eastAsia="Times New Roman" w:hAnsi="Times New Roman" w:cs="Times New Roman"/>
          <w:sz w:val="28"/>
          <w:szCs w:val="28"/>
        </w:rPr>
        <w:t>Организационные меры</w:t>
      </w:r>
    </w:p>
    <w:p w14:paraId="4897C28D" w14:textId="77777777" w:rsidR="00762B39" w:rsidRPr="005858DE" w:rsidRDefault="00762B39" w:rsidP="005858DE">
      <w:pPr>
        <w:spacing w:after="0" w:line="360" w:lineRule="auto"/>
        <w:ind w:firstLine="709"/>
        <w:jc w:val="both"/>
        <w:rPr>
          <w:rFonts w:ascii="Times New Roman" w:eastAsia="Times New Roman" w:hAnsi="Times New Roman" w:cs="Times New Roman"/>
          <w:sz w:val="28"/>
          <w:szCs w:val="28"/>
        </w:rPr>
      </w:pPr>
      <w:r w:rsidRPr="005858DE">
        <w:rPr>
          <w:rFonts w:ascii="Times New Roman" w:eastAsia="Times New Roman" w:hAnsi="Times New Roman" w:cs="Times New Roman"/>
          <w:sz w:val="28"/>
          <w:szCs w:val="28"/>
        </w:rPr>
        <w:t>В основу противодействия коррупции должна лечь прозрачность всех действий власти. Чем больше света проливается на те сферы жизни РФ, где вращаются большие деньги, которые, как известно, любят тишину, тем больше шансов избежать прямого сговора или коммерческого подкупа.</w:t>
      </w:r>
    </w:p>
    <w:p w14:paraId="010F6841" w14:textId="77777777" w:rsidR="00762B39" w:rsidRPr="005858DE" w:rsidRDefault="00762B39" w:rsidP="005858DE">
      <w:pPr>
        <w:spacing w:after="0" w:line="360" w:lineRule="auto"/>
        <w:ind w:firstLine="709"/>
        <w:jc w:val="both"/>
        <w:rPr>
          <w:rFonts w:ascii="Times New Roman" w:eastAsia="Times New Roman" w:hAnsi="Times New Roman" w:cs="Times New Roman"/>
          <w:sz w:val="28"/>
          <w:szCs w:val="28"/>
        </w:rPr>
      </w:pPr>
      <w:r w:rsidRPr="005858DE">
        <w:rPr>
          <w:rFonts w:ascii="Times New Roman" w:eastAsia="Times New Roman" w:hAnsi="Times New Roman" w:cs="Times New Roman"/>
          <w:sz w:val="28"/>
          <w:szCs w:val="28"/>
        </w:rPr>
        <w:t>Закон о противодействии коррупции предполагает введение системы мер по контролю над деятельностью государственных служащих Российской Федерации. Основными среди них стали:</w:t>
      </w:r>
    </w:p>
    <w:p w14:paraId="471F2E99" w14:textId="77777777" w:rsidR="00762B39" w:rsidRPr="005858DE" w:rsidRDefault="00762B39" w:rsidP="005858DE">
      <w:pPr>
        <w:spacing w:after="0" w:line="360" w:lineRule="auto"/>
        <w:ind w:firstLine="709"/>
        <w:jc w:val="both"/>
        <w:rPr>
          <w:rFonts w:ascii="Times New Roman" w:eastAsia="Times New Roman" w:hAnsi="Times New Roman" w:cs="Times New Roman"/>
          <w:sz w:val="28"/>
          <w:szCs w:val="28"/>
        </w:rPr>
      </w:pPr>
      <w:r w:rsidRPr="005858DE">
        <w:rPr>
          <w:rFonts w:ascii="Times New Roman" w:eastAsia="Times New Roman" w:hAnsi="Times New Roman" w:cs="Times New Roman"/>
          <w:sz w:val="28"/>
          <w:szCs w:val="28"/>
        </w:rPr>
        <w:t>обязанность подачи декларации о своих доходах;</w:t>
      </w:r>
    </w:p>
    <w:p w14:paraId="124B8B23" w14:textId="77777777" w:rsidR="00762B39" w:rsidRPr="005858DE" w:rsidRDefault="00762B39" w:rsidP="005858DE">
      <w:pPr>
        <w:spacing w:after="0" w:line="360" w:lineRule="auto"/>
        <w:ind w:firstLine="709"/>
        <w:jc w:val="both"/>
        <w:rPr>
          <w:rFonts w:ascii="Times New Roman" w:eastAsia="Times New Roman" w:hAnsi="Times New Roman" w:cs="Times New Roman"/>
          <w:sz w:val="28"/>
          <w:szCs w:val="28"/>
        </w:rPr>
      </w:pPr>
      <w:r w:rsidRPr="005858DE">
        <w:rPr>
          <w:rFonts w:ascii="Times New Roman" w:eastAsia="Times New Roman" w:hAnsi="Times New Roman" w:cs="Times New Roman"/>
          <w:sz w:val="28"/>
          <w:szCs w:val="28"/>
        </w:rPr>
        <w:lastRenderedPageBreak/>
        <w:t>обязанность уведомлять соответствующие службы обо всех случаях склонения государственного служащего к совершению деяния, имеющего признаки коррупции;</w:t>
      </w:r>
    </w:p>
    <w:p w14:paraId="77257DB3" w14:textId="77777777" w:rsidR="00762B39" w:rsidRPr="005858DE" w:rsidRDefault="00762B39" w:rsidP="005858DE">
      <w:pPr>
        <w:spacing w:after="0" w:line="360" w:lineRule="auto"/>
        <w:ind w:firstLine="709"/>
        <w:jc w:val="both"/>
        <w:rPr>
          <w:rFonts w:ascii="Times New Roman" w:eastAsia="Times New Roman" w:hAnsi="Times New Roman" w:cs="Times New Roman"/>
          <w:sz w:val="28"/>
          <w:szCs w:val="28"/>
        </w:rPr>
      </w:pPr>
      <w:r w:rsidRPr="005858DE">
        <w:rPr>
          <w:rFonts w:ascii="Times New Roman" w:eastAsia="Times New Roman" w:hAnsi="Times New Roman" w:cs="Times New Roman"/>
          <w:sz w:val="28"/>
          <w:szCs w:val="28"/>
        </w:rPr>
        <w:t>создание реестра лиц, уволенных по основаниям, связанным с утратой доверия;</w:t>
      </w:r>
    </w:p>
    <w:p w14:paraId="745440DF" w14:textId="77777777" w:rsidR="00762B39" w:rsidRPr="005858DE" w:rsidRDefault="00762B39" w:rsidP="005858DE">
      <w:pPr>
        <w:spacing w:after="0" w:line="360" w:lineRule="auto"/>
        <w:ind w:firstLine="709"/>
        <w:jc w:val="both"/>
        <w:rPr>
          <w:rFonts w:ascii="Times New Roman" w:eastAsia="Times New Roman" w:hAnsi="Times New Roman" w:cs="Times New Roman"/>
          <w:sz w:val="28"/>
          <w:szCs w:val="28"/>
        </w:rPr>
      </w:pPr>
      <w:r w:rsidRPr="005858DE">
        <w:rPr>
          <w:rFonts w:ascii="Times New Roman" w:eastAsia="Times New Roman" w:hAnsi="Times New Roman" w:cs="Times New Roman"/>
          <w:sz w:val="28"/>
          <w:szCs w:val="28"/>
        </w:rPr>
        <w:t>ограничение при поступлении на работу в течение двух лет после того, как чиновник или лицо, замещавшее должность в госаппарате РФ, покинул свое место работы. Если оплата труда на новом месте работы превышает 100 000 рублей, то он должен получить разрешение на трудоустройство в специальной комиссии.</w:t>
      </w:r>
    </w:p>
    <w:p w14:paraId="5F49AD29" w14:textId="77777777" w:rsidR="00762B39" w:rsidRPr="005858DE" w:rsidRDefault="00762B39" w:rsidP="005858DE">
      <w:pPr>
        <w:spacing w:after="0" w:line="360" w:lineRule="auto"/>
        <w:ind w:firstLine="709"/>
        <w:jc w:val="both"/>
        <w:rPr>
          <w:rFonts w:ascii="Times New Roman" w:eastAsia="Times New Roman" w:hAnsi="Times New Roman" w:cs="Times New Roman"/>
          <w:sz w:val="28"/>
          <w:szCs w:val="28"/>
        </w:rPr>
      </w:pPr>
      <w:r w:rsidRPr="005858DE">
        <w:rPr>
          <w:rFonts w:ascii="Times New Roman" w:eastAsia="Times New Roman" w:hAnsi="Times New Roman" w:cs="Times New Roman"/>
          <w:sz w:val="28"/>
          <w:szCs w:val="28"/>
        </w:rPr>
        <w:t>Но в РФ невозможно бороться с таким многоплановым явлением, как коррупция, только методом нажима на государственный аппарат. Необходимо так выстраивать систему общественных связей, чтобы она стала или закономерно отмирающим рудиментом постперестроечной системы отношений, или порицаемым на уровне гражданского общества явлением. В этих целях закон предлагает:</w:t>
      </w:r>
    </w:p>
    <w:p w14:paraId="2884EB5E" w14:textId="77777777" w:rsidR="00762B39" w:rsidRPr="005858DE" w:rsidRDefault="00762B39" w:rsidP="005858DE">
      <w:pPr>
        <w:spacing w:after="0" w:line="360" w:lineRule="auto"/>
        <w:ind w:firstLine="709"/>
        <w:jc w:val="both"/>
        <w:rPr>
          <w:rFonts w:ascii="Times New Roman" w:eastAsia="Times New Roman" w:hAnsi="Times New Roman" w:cs="Times New Roman"/>
          <w:sz w:val="28"/>
          <w:szCs w:val="28"/>
        </w:rPr>
      </w:pPr>
      <w:r w:rsidRPr="005858DE">
        <w:rPr>
          <w:rFonts w:ascii="Times New Roman" w:eastAsia="Times New Roman" w:hAnsi="Times New Roman" w:cs="Times New Roman"/>
          <w:sz w:val="28"/>
          <w:szCs w:val="28"/>
        </w:rPr>
        <w:t>устранить все запреты или ограничения на осуществление предпринимательской деятельности, которые любят плодить государственные служащие. В этом аспекте особенно актуальна работа АСИ (Агентства стратегических инициатив), которое за время своей деятельности смогло отработать несколько способов устранения барьеров на пути бизнеса в различных вопросах – от упрощения регистрации компаний до сокращения числа согласований при начале строительства;</w:t>
      </w:r>
    </w:p>
    <w:p w14:paraId="0E463717" w14:textId="77777777" w:rsidR="00762B39" w:rsidRPr="005858DE" w:rsidRDefault="00762B39" w:rsidP="005858DE">
      <w:pPr>
        <w:spacing w:after="0" w:line="360" w:lineRule="auto"/>
        <w:ind w:firstLine="709"/>
        <w:jc w:val="both"/>
        <w:rPr>
          <w:rFonts w:ascii="Times New Roman" w:eastAsia="Times New Roman" w:hAnsi="Times New Roman" w:cs="Times New Roman"/>
          <w:sz w:val="28"/>
          <w:szCs w:val="28"/>
        </w:rPr>
      </w:pPr>
      <w:r w:rsidRPr="005858DE">
        <w:rPr>
          <w:rFonts w:ascii="Times New Roman" w:eastAsia="Times New Roman" w:hAnsi="Times New Roman" w:cs="Times New Roman"/>
          <w:sz w:val="28"/>
          <w:szCs w:val="28"/>
        </w:rPr>
        <w:t>разумно повысить доходы сотрудников органов государственной власти и управления, доведя их до такой планки, при которой лишиться зарплаты из-за подозрений в коррупции было бы нелогично. Здесь же располагается группа мер, связанных с недопущением в дальнейшем к государственной службе тех лиц, на которых остался отпечаток коррупционной деятельности;</w:t>
      </w:r>
    </w:p>
    <w:p w14:paraId="36BC1AD6" w14:textId="77777777" w:rsidR="00762B39" w:rsidRPr="005858DE" w:rsidRDefault="00762B39" w:rsidP="005858DE">
      <w:pPr>
        <w:spacing w:after="0" w:line="360" w:lineRule="auto"/>
        <w:ind w:firstLine="709"/>
        <w:jc w:val="both"/>
        <w:rPr>
          <w:rFonts w:ascii="Times New Roman" w:eastAsia="Times New Roman" w:hAnsi="Times New Roman" w:cs="Times New Roman"/>
          <w:sz w:val="28"/>
          <w:szCs w:val="28"/>
        </w:rPr>
      </w:pPr>
      <w:r w:rsidRPr="005858DE">
        <w:rPr>
          <w:rFonts w:ascii="Times New Roman" w:eastAsia="Times New Roman" w:hAnsi="Times New Roman" w:cs="Times New Roman"/>
          <w:sz w:val="28"/>
          <w:szCs w:val="28"/>
        </w:rPr>
        <w:lastRenderedPageBreak/>
        <w:t>создать работающий механизм общественного контроля над работой государственных служащих, позволяющий высветить все ситуации, имеющие признаки коррупционного деяния. В рамках этого механизма работают общественные палаты, общественные советы при министерствах и ведомствах, системы предварительной правовой экспертизы нормативно-правовых актов, петиции и общественные обращения, иные механизмы прямого вовлечения гражданского общества в систему контроля над чистотой осуществления полномочий госорганами;</w:t>
      </w:r>
    </w:p>
    <w:p w14:paraId="695E6765" w14:textId="77777777" w:rsidR="00762B39" w:rsidRPr="005858DE" w:rsidRDefault="00762B39" w:rsidP="005858DE">
      <w:pPr>
        <w:spacing w:after="0" w:line="360" w:lineRule="auto"/>
        <w:ind w:firstLine="709"/>
        <w:jc w:val="both"/>
        <w:rPr>
          <w:rFonts w:ascii="Times New Roman" w:eastAsia="Times New Roman" w:hAnsi="Times New Roman" w:cs="Times New Roman"/>
          <w:sz w:val="28"/>
          <w:szCs w:val="28"/>
        </w:rPr>
      </w:pPr>
      <w:r w:rsidRPr="005858DE">
        <w:rPr>
          <w:rFonts w:ascii="Times New Roman" w:eastAsia="Times New Roman" w:hAnsi="Times New Roman" w:cs="Times New Roman"/>
          <w:sz w:val="28"/>
          <w:szCs w:val="28"/>
        </w:rPr>
        <w:t>повышение роли независимых антикоррупционных СМИ, в том числе путем быстрой и четкой реакции на их публикации сотрудников ведомств, отвечающих за контроль над коррупционными преступлениями.</w:t>
      </w:r>
    </w:p>
    <w:p w14:paraId="65B17DDB" w14:textId="77777777" w:rsidR="00762B39" w:rsidRPr="005858DE" w:rsidRDefault="00762B39" w:rsidP="005858DE">
      <w:pPr>
        <w:spacing w:after="0" w:line="360" w:lineRule="auto"/>
        <w:ind w:firstLine="709"/>
        <w:jc w:val="both"/>
        <w:rPr>
          <w:rFonts w:ascii="Times New Roman" w:eastAsia="Times New Roman" w:hAnsi="Times New Roman" w:cs="Times New Roman"/>
          <w:sz w:val="28"/>
          <w:szCs w:val="28"/>
        </w:rPr>
      </w:pPr>
      <w:r w:rsidRPr="005858DE">
        <w:rPr>
          <w:rFonts w:ascii="Times New Roman" w:eastAsia="Times New Roman" w:hAnsi="Times New Roman" w:cs="Times New Roman"/>
          <w:sz w:val="28"/>
          <w:szCs w:val="28"/>
        </w:rPr>
        <w:t>Каждое ведомство, в свою очередь, должно помнить, что основой для совершения преступления становятся недоработки в сфере информационной безопасности. Часто целью коррупционного деяния становится получение конфиденциальной информации о:</w:t>
      </w:r>
    </w:p>
    <w:p w14:paraId="65363789" w14:textId="77777777" w:rsidR="00762B39" w:rsidRPr="005858DE" w:rsidRDefault="00762B39" w:rsidP="005858DE">
      <w:pPr>
        <w:spacing w:after="0" w:line="360" w:lineRule="auto"/>
        <w:ind w:firstLine="709"/>
        <w:jc w:val="both"/>
        <w:rPr>
          <w:rFonts w:ascii="Times New Roman" w:eastAsia="Times New Roman" w:hAnsi="Times New Roman" w:cs="Times New Roman"/>
          <w:sz w:val="28"/>
          <w:szCs w:val="28"/>
        </w:rPr>
      </w:pPr>
      <w:r w:rsidRPr="005858DE">
        <w:rPr>
          <w:rFonts w:ascii="Times New Roman" w:eastAsia="Times New Roman" w:hAnsi="Times New Roman" w:cs="Times New Roman"/>
          <w:sz w:val="28"/>
          <w:szCs w:val="28"/>
        </w:rPr>
        <w:t>планируемых решениях государственных органов;</w:t>
      </w:r>
    </w:p>
    <w:p w14:paraId="6BFD8212" w14:textId="77777777" w:rsidR="00762B39" w:rsidRPr="005858DE" w:rsidRDefault="00762B39" w:rsidP="005858DE">
      <w:pPr>
        <w:spacing w:after="0" w:line="360" w:lineRule="auto"/>
        <w:ind w:firstLine="709"/>
        <w:jc w:val="both"/>
        <w:rPr>
          <w:rFonts w:ascii="Times New Roman" w:eastAsia="Times New Roman" w:hAnsi="Times New Roman" w:cs="Times New Roman"/>
          <w:sz w:val="28"/>
          <w:szCs w:val="28"/>
        </w:rPr>
      </w:pPr>
      <w:r w:rsidRPr="005858DE">
        <w:rPr>
          <w:rFonts w:ascii="Times New Roman" w:eastAsia="Times New Roman" w:hAnsi="Times New Roman" w:cs="Times New Roman"/>
          <w:sz w:val="28"/>
          <w:szCs w:val="28"/>
        </w:rPr>
        <w:t>рассмотрении каких-либо вопросов, связанных с инвестиционными проектами или предоставлением льгот;</w:t>
      </w:r>
    </w:p>
    <w:p w14:paraId="7773DDAE" w14:textId="77777777" w:rsidR="00762B39" w:rsidRPr="005858DE" w:rsidRDefault="00762B39" w:rsidP="005858DE">
      <w:pPr>
        <w:spacing w:after="0" w:line="360" w:lineRule="auto"/>
        <w:ind w:firstLine="709"/>
        <w:jc w:val="both"/>
        <w:rPr>
          <w:rFonts w:ascii="Times New Roman" w:eastAsia="Times New Roman" w:hAnsi="Times New Roman" w:cs="Times New Roman"/>
          <w:sz w:val="28"/>
          <w:szCs w:val="28"/>
        </w:rPr>
      </w:pPr>
      <w:r w:rsidRPr="005858DE">
        <w:rPr>
          <w:rFonts w:ascii="Times New Roman" w:eastAsia="Times New Roman" w:hAnsi="Times New Roman" w:cs="Times New Roman"/>
          <w:sz w:val="28"/>
          <w:szCs w:val="28"/>
        </w:rPr>
        <w:t>рассмотрении уголовного дела;</w:t>
      </w:r>
    </w:p>
    <w:p w14:paraId="330C40D7" w14:textId="77777777" w:rsidR="00762B39" w:rsidRPr="005858DE" w:rsidRDefault="00762B39" w:rsidP="005858DE">
      <w:pPr>
        <w:spacing w:after="0" w:line="360" w:lineRule="auto"/>
        <w:ind w:firstLine="709"/>
        <w:jc w:val="both"/>
        <w:rPr>
          <w:rFonts w:ascii="Times New Roman" w:eastAsia="Times New Roman" w:hAnsi="Times New Roman" w:cs="Times New Roman"/>
          <w:sz w:val="28"/>
          <w:szCs w:val="28"/>
        </w:rPr>
      </w:pPr>
      <w:r w:rsidRPr="005858DE">
        <w:rPr>
          <w:rFonts w:ascii="Times New Roman" w:eastAsia="Times New Roman" w:hAnsi="Times New Roman" w:cs="Times New Roman"/>
          <w:sz w:val="28"/>
          <w:szCs w:val="28"/>
        </w:rPr>
        <w:t>планах и программах приватизации;</w:t>
      </w:r>
    </w:p>
    <w:p w14:paraId="78204FD8" w14:textId="77777777" w:rsidR="00762B39" w:rsidRPr="005858DE" w:rsidRDefault="00762B39" w:rsidP="005858DE">
      <w:pPr>
        <w:spacing w:after="0" w:line="360" w:lineRule="auto"/>
        <w:ind w:firstLine="709"/>
        <w:jc w:val="both"/>
        <w:rPr>
          <w:rFonts w:ascii="Times New Roman" w:eastAsia="Times New Roman" w:hAnsi="Times New Roman" w:cs="Times New Roman"/>
          <w:sz w:val="28"/>
          <w:szCs w:val="28"/>
        </w:rPr>
      </w:pPr>
      <w:r w:rsidRPr="005858DE">
        <w:rPr>
          <w:rFonts w:ascii="Times New Roman" w:eastAsia="Times New Roman" w:hAnsi="Times New Roman" w:cs="Times New Roman"/>
          <w:sz w:val="28"/>
          <w:szCs w:val="28"/>
        </w:rPr>
        <w:t>кадровых назначениях.</w:t>
      </w:r>
    </w:p>
    <w:p w14:paraId="0AA40636" w14:textId="77777777" w:rsidR="00762B39" w:rsidRPr="005858DE" w:rsidRDefault="00762B39" w:rsidP="005858DE">
      <w:pPr>
        <w:spacing w:after="0" w:line="360" w:lineRule="auto"/>
        <w:ind w:firstLine="709"/>
        <w:jc w:val="both"/>
        <w:rPr>
          <w:rFonts w:ascii="Times New Roman" w:eastAsia="Times New Roman" w:hAnsi="Times New Roman" w:cs="Times New Roman"/>
          <w:sz w:val="28"/>
          <w:szCs w:val="28"/>
        </w:rPr>
      </w:pPr>
      <w:r w:rsidRPr="005858DE">
        <w:rPr>
          <w:rFonts w:ascii="Times New Roman" w:eastAsia="Times New Roman" w:hAnsi="Times New Roman" w:cs="Times New Roman"/>
          <w:sz w:val="28"/>
          <w:szCs w:val="28"/>
        </w:rPr>
        <w:t xml:space="preserve">Понятно, что предотвратить совершение такого преступления можно, используя современные системы защиты информации, например, DLP-системы, которые позволят предотвратить утечку данных. Помимо этого, необходимо проводить регулярные проверки состояния защиты тех информационных блоков, которые представляют наибольший интерес. Создание работающего механизма контроля над деятельностью чиновников, который позволял бы проводить проверки их личных контактов, ограничение возможности использования мессенджеров и наложение запрета на контакты </w:t>
      </w:r>
      <w:r w:rsidRPr="005858DE">
        <w:rPr>
          <w:rFonts w:ascii="Times New Roman" w:eastAsia="Times New Roman" w:hAnsi="Times New Roman" w:cs="Times New Roman"/>
          <w:sz w:val="28"/>
          <w:szCs w:val="28"/>
        </w:rPr>
        <w:lastRenderedPageBreak/>
        <w:t>с лицами, ранее замешанными в коррупционных преступлениях, при его реализации на уровне закона также могло бы стать эффективным.</w:t>
      </w:r>
    </w:p>
    <w:p w14:paraId="518EF918" w14:textId="77777777" w:rsidR="00762B39" w:rsidRPr="005858DE" w:rsidRDefault="00762B39" w:rsidP="005858DE">
      <w:pPr>
        <w:spacing w:after="0" w:line="360" w:lineRule="auto"/>
        <w:ind w:firstLine="709"/>
        <w:jc w:val="both"/>
        <w:rPr>
          <w:rFonts w:ascii="Times New Roman" w:eastAsia="Times New Roman" w:hAnsi="Times New Roman" w:cs="Times New Roman"/>
          <w:sz w:val="28"/>
          <w:szCs w:val="28"/>
        </w:rPr>
      </w:pPr>
    </w:p>
    <w:p w14:paraId="74F6DF63" w14:textId="77777777" w:rsidR="00762B39" w:rsidRPr="005858DE" w:rsidRDefault="00762B39" w:rsidP="005858DE">
      <w:pPr>
        <w:spacing w:after="0" w:line="360" w:lineRule="auto"/>
        <w:ind w:firstLine="709"/>
        <w:jc w:val="both"/>
        <w:rPr>
          <w:rFonts w:ascii="Times New Roman" w:eastAsia="Times New Roman" w:hAnsi="Times New Roman" w:cs="Times New Roman"/>
          <w:sz w:val="28"/>
          <w:szCs w:val="28"/>
        </w:rPr>
      </w:pPr>
    </w:p>
    <w:p w14:paraId="3DE4D8B8" w14:textId="77777777" w:rsidR="00762B39" w:rsidRPr="005858DE" w:rsidRDefault="00762B39" w:rsidP="005858DE">
      <w:pPr>
        <w:spacing w:after="0" w:line="360" w:lineRule="auto"/>
        <w:ind w:firstLine="709"/>
        <w:jc w:val="both"/>
        <w:rPr>
          <w:rFonts w:ascii="Times New Roman" w:eastAsia="Times New Roman" w:hAnsi="Times New Roman" w:cs="Times New Roman"/>
          <w:sz w:val="28"/>
          <w:szCs w:val="28"/>
        </w:rPr>
      </w:pPr>
    </w:p>
    <w:p w14:paraId="0F5AD926" w14:textId="77777777" w:rsidR="00762B39" w:rsidRPr="005858DE" w:rsidRDefault="00762B39" w:rsidP="005858DE">
      <w:pPr>
        <w:spacing w:after="0" w:line="360" w:lineRule="auto"/>
        <w:ind w:firstLine="709"/>
        <w:jc w:val="both"/>
        <w:rPr>
          <w:rFonts w:ascii="Times New Roman" w:eastAsia="Times New Roman" w:hAnsi="Times New Roman" w:cs="Times New Roman"/>
          <w:sz w:val="28"/>
          <w:szCs w:val="28"/>
        </w:rPr>
      </w:pPr>
    </w:p>
    <w:p w14:paraId="2B49332A" w14:textId="77777777" w:rsidR="00762B39" w:rsidRPr="005858DE" w:rsidRDefault="00762B39" w:rsidP="005858DE">
      <w:pPr>
        <w:spacing w:after="0" w:line="360" w:lineRule="auto"/>
        <w:ind w:firstLine="709"/>
        <w:jc w:val="both"/>
        <w:rPr>
          <w:rFonts w:ascii="Times New Roman" w:eastAsia="Times New Roman" w:hAnsi="Times New Roman" w:cs="Times New Roman"/>
          <w:sz w:val="28"/>
          <w:szCs w:val="28"/>
        </w:rPr>
      </w:pPr>
    </w:p>
    <w:p w14:paraId="323C9A1D" w14:textId="77777777" w:rsidR="00762B39" w:rsidRPr="005858DE" w:rsidRDefault="00762B39" w:rsidP="005858DE">
      <w:pPr>
        <w:spacing w:after="0" w:line="360" w:lineRule="auto"/>
        <w:ind w:firstLine="709"/>
        <w:jc w:val="both"/>
        <w:rPr>
          <w:rFonts w:ascii="Times New Roman" w:hAnsi="Times New Roman" w:cs="Times New Roman"/>
          <w:sz w:val="28"/>
          <w:szCs w:val="28"/>
        </w:rPr>
      </w:pPr>
    </w:p>
    <w:p w14:paraId="59F12BCA" w14:textId="77777777" w:rsidR="00255059" w:rsidRPr="005858DE" w:rsidRDefault="00255059" w:rsidP="005858DE">
      <w:pPr>
        <w:spacing w:after="0" w:line="360" w:lineRule="auto"/>
        <w:ind w:firstLine="709"/>
        <w:jc w:val="both"/>
        <w:rPr>
          <w:rFonts w:ascii="Times New Roman" w:hAnsi="Times New Roman" w:cs="Times New Roman"/>
          <w:sz w:val="28"/>
          <w:szCs w:val="28"/>
        </w:rPr>
      </w:pPr>
    </w:p>
    <w:p w14:paraId="1429DBBF" w14:textId="77777777" w:rsidR="00255059" w:rsidRPr="005858DE" w:rsidRDefault="00255059" w:rsidP="005858DE">
      <w:pPr>
        <w:spacing w:after="0" w:line="360" w:lineRule="auto"/>
        <w:ind w:firstLine="709"/>
        <w:jc w:val="both"/>
        <w:rPr>
          <w:rFonts w:ascii="Times New Roman" w:hAnsi="Times New Roman" w:cs="Times New Roman"/>
          <w:sz w:val="28"/>
          <w:szCs w:val="28"/>
        </w:rPr>
      </w:pPr>
    </w:p>
    <w:p w14:paraId="24DFEF6D" w14:textId="77777777" w:rsidR="00255059" w:rsidRPr="005858DE" w:rsidRDefault="00255059" w:rsidP="005858DE">
      <w:pPr>
        <w:spacing w:after="0" w:line="360" w:lineRule="auto"/>
        <w:ind w:firstLine="709"/>
        <w:jc w:val="both"/>
        <w:rPr>
          <w:rFonts w:ascii="Times New Roman" w:hAnsi="Times New Roman" w:cs="Times New Roman"/>
          <w:sz w:val="28"/>
          <w:szCs w:val="28"/>
        </w:rPr>
      </w:pPr>
    </w:p>
    <w:p w14:paraId="3DF0F58D" w14:textId="77777777" w:rsidR="00255059" w:rsidRPr="005858DE" w:rsidRDefault="00255059" w:rsidP="005858DE">
      <w:pPr>
        <w:spacing w:after="0" w:line="360" w:lineRule="auto"/>
        <w:ind w:firstLine="709"/>
        <w:jc w:val="both"/>
        <w:rPr>
          <w:rFonts w:ascii="Times New Roman" w:hAnsi="Times New Roman" w:cs="Times New Roman"/>
          <w:sz w:val="28"/>
          <w:szCs w:val="28"/>
        </w:rPr>
      </w:pPr>
    </w:p>
    <w:p w14:paraId="6008EA9A" w14:textId="77777777" w:rsidR="00255059" w:rsidRPr="005858DE" w:rsidRDefault="00255059" w:rsidP="005858DE">
      <w:pPr>
        <w:spacing w:after="0" w:line="360" w:lineRule="auto"/>
        <w:ind w:firstLine="709"/>
        <w:jc w:val="both"/>
        <w:rPr>
          <w:rFonts w:ascii="Times New Roman" w:hAnsi="Times New Roman" w:cs="Times New Roman"/>
          <w:sz w:val="28"/>
          <w:szCs w:val="28"/>
        </w:rPr>
      </w:pPr>
    </w:p>
    <w:p w14:paraId="511D019E" w14:textId="77777777" w:rsidR="00255059" w:rsidRPr="005858DE" w:rsidRDefault="00255059" w:rsidP="005858DE">
      <w:pPr>
        <w:spacing w:after="0" w:line="360" w:lineRule="auto"/>
        <w:ind w:firstLine="709"/>
        <w:jc w:val="both"/>
        <w:rPr>
          <w:rFonts w:ascii="Times New Roman" w:hAnsi="Times New Roman" w:cs="Times New Roman"/>
          <w:sz w:val="28"/>
          <w:szCs w:val="28"/>
        </w:rPr>
      </w:pPr>
    </w:p>
    <w:p w14:paraId="60D3E4E9" w14:textId="77777777" w:rsidR="00255059" w:rsidRPr="005858DE" w:rsidRDefault="00255059" w:rsidP="005858DE">
      <w:pPr>
        <w:spacing w:after="0" w:line="360" w:lineRule="auto"/>
        <w:ind w:firstLine="709"/>
        <w:jc w:val="both"/>
        <w:rPr>
          <w:rFonts w:ascii="Times New Roman" w:hAnsi="Times New Roman" w:cs="Times New Roman"/>
          <w:sz w:val="28"/>
          <w:szCs w:val="28"/>
        </w:rPr>
      </w:pPr>
    </w:p>
    <w:p w14:paraId="3C01A8AB" w14:textId="77777777" w:rsidR="00255059" w:rsidRDefault="00255059" w:rsidP="005858DE">
      <w:pPr>
        <w:spacing w:after="0" w:line="360" w:lineRule="auto"/>
        <w:ind w:firstLine="709"/>
        <w:jc w:val="both"/>
        <w:rPr>
          <w:rFonts w:ascii="Times New Roman" w:hAnsi="Times New Roman" w:cs="Times New Roman"/>
          <w:sz w:val="28"/>
          <w:szCs w:val="28"/>
        </w:rPr>
      </w:pPr>
    </w:p>
    <w:p w14:paraId="26B082C9" w14:textId="77777777" w:rsidR="005858DE" w:rsidRPr="005858DE" w:rsidRDefault="005858DE" w:rsidP="005858DE">
      <w:pPr>
        <w:spacing w:after="0" w:line="360" w:lineRule="auto"/>
        <w:ind w:firstLine="709"/>
        <w:jc w:val="both"/>
        <w:rPr>
          <w:rFonts w:ascii="Times New Roman" w:hAnsi="Times New Roman" w:cs="Times New Roman"/>
          <w:sz w:val="28"/>
          <w:szCs w:val="28"/>
        </w:rPr>
      </w:pPr>
    </w:p>
    <w:p w14:paraId="5C962A9D" w14:textId="77777777" w:rsidR="005858DE" w:rsidRPr="005858DE" w:rsidRDefault="005858DE" w:rsidP="005858DE">
      <w:pPr>
        <w:tabs>
          <w:tab w:val="left" w:pos="284"/>
        </w:tabs>
        <w:spacing w:after="0"/>
        <w:ind w:firstLine="567"/>
        <w:jc w:val="center"/>
        <w:rPr>
          <w:rFonts w:ascii="Times New Roman" w:hAnsi="Times New Roman" w:cs="Times New Roman"/>
          <w:b/>
          <w:sz w:val="28"/>
          <w:szCs w:val="28"/>
        </w:rPr>
      </w:pPr>
      <w:r w:rsidRPr="005858DE">
        <w:rPr>
          <w:rFonts w:ascii="Times New Roman" w:hAnsi="Times New Roman" w:cs="Times New Roman"/>
          <w:b/>
          <w:sz w:val="28"/>
          <w:szCs w:val="28"/>
        </w:rPr>
        <w:t>ЗАКЛЮЧЕНИЕ</w:t>
      </w:r>
    </w:p>
    <w:p w14:paraId="07EDC1D3" w14:textId="77777777" w:rsidR="005858DE" w:rsidRPr="005858DE" w:rsidRDefault="005858DE" w:rsidP="005858DE">
      <w:pPr>
        <w:tabs>
          <w:tab w:val="left" w:pos="284"/>
          <w:tab w:val="center" w:pos="4677"/>
          <w:tab w:val="left" w:pos="7005"/>
        </w:tabs>
        <w:spacing w:after="0"/>
        <w:ind w:firstLine="567"/>
        <w:jc w:val="center"/>
        <w:rPr>
          <w:rFonts w:ascii="Times New Roman" w:hAnsi="Times New Roman" w:cs="Times New Roman"/>
          <w:b/>
          <w:sz w:val="28"/>
          <w:szCs w:val="28"/>
        </w:rPr>
      </w:pPr>
      <w:r w:rsidRPr="005858DE">
        <w:rPr>
          <w:rFonts w:ascii="Times New Roman" w:hAnsi="Times New Roman" w:cs="Times New Roman"/>
          <w:b/>
          <w:sz w:val="28"/>
          <w:szCs w:val="28"/>
        </w:rPr>
        <w:t>антикоррупционной экспертизы</w:t>
      </w:r>
    </w:p>
    <w:p w14:paraId="473167A3" w14:textId="77777777" w:rsidR="005858DE" w:rsidRPr="005858DE" w:rsidRDefault="005858DE" w:rsidP="005858DE">
      <w:pPr>
        <w:tabs>
          <w:tab w:val="left" w:pos="284"/>
          <w:tab w:val="center" w:pos="4677"/>
          <w:tab w:val="left" w:pos="7005"/>
        </w:tabs>
        <w:spacing w:after="0"/>
        <w:ind w:firstLine="567"/>
        <w:jc w:val="both"/>
        <w:rPr>
          <w:rFonts w:ascii="Times New Roman" w:hAnsi="Times New Roman" w:cs="Times New Roman"/>
          <w:b/>
          <w:sz w:val="28"/>
          <w:szCs w:val="28"/>
        </w:rPr>
      </w:pPr>
    </w:p>
    <w:p w14:paraId="4D61A398" w14:textId="77777777" w:rsidR="005858DE" w:rsidRPr="005858DE" w:rsidRDefault="005858DE" w:rsidP="005858DE">
      <w:pPr>
        <w:tabs>
          <w:tab w:val="left" w:pos="284"/>
          <w:tab w:val="center" w:pos="4677"/>
          <w:tab w:val="left" w:pos="7005"/>
        </w:tabs>
        <w:spacing w:after="0"/>
        <w:ind w:firstLine="567"/>
        <w:jc w:val="both"/>
        <w:rPr>
          <w:rFonts w:ascii="Times New Roman" w:hAnsi="Times New Roman" w:cs="Times New Roman"/>
          <w:b/>
          <w:sz w:val="28"/>
          <w:szCs w:val="28"/>
        </w:rPr>
      </w:pPr>
      <w:r>
        <w:rPr>
          <w:rFonts w:ascii="Times New Roman" w:hAnsi="Times New Roman" w:cs="Times New Roman"/>
          <w:b/>
          <w:sz w:val="28"/>
          <w:szCs w:val="28"/>
        </w:rPr>
        <w:t>«__» ___________ 2021</w:t>
      </w:r>
      <w:r w:rsidRPr="005858DE">
        <w:rPr>
          <w:rFonts w:ascii="Times New Roman" w:hAnsi="Times New Roman" w:cs="Times New Roman"/>
          <w:b/>
          <w:sz w:val="28"/>
          <w:szCs w:val="28"/>
        </w:rPr>
        <w:t xml:space="preserve"> года</w:t>
      </w:r>
    </w:p>
    <w:p w14:paraId="35CDCDB8" w14:textId="77777777" w:rsidR="005858DE" w:rsidRPr="005858DE" w:rsidRDefault="005858DE" w:rsidP="005858DE">
      <w:pPr>
        <w:tabs>
          <w:tab w:val="left" w:pos="284"/>
          <w:tab w:val="center" w:pos="4677"/>
          <w:tab w:val="left" w:pos="7005"/>
        </w:tabs>
        <w:spacing w:after="0"/>
        <w:ind w:firstLine="567"/>
        <w:jc w:val="both"/>
        <w:rPr>
          <w:rFonts w:ascii="Times New Roman" w:hAnsi="Times New Roman" w:cs="Times New Roman"/>
          <w:b/>
          <w:sz w:val="28"/>
          <w:szCs w:val="28"/>
        </w:rPr>
      </w:pPr>
    </w:p>
    <w:p w14:paraId="3359DAF8" w14:textId="77777777" w:rsidR="005858DE" w:rsidRPr="005858DE" w:rsidRDefault="005858DE" w:rsidP="005858DE">
      <w:pPr>
        <w:tabs>
          <w:tab w:val="left" w:pos="284"/>
          <w:tab w:val="center" w:pos="4677"/>
          <w:tab w:val="left" w:pos="7005"/>
        </w:tabs>
        <w:spacing w:after="0"/>
        <w:ind w:firstLine="567"/>
        <w:jc w:val="both"/>
        <w:rPr>
          <w:rFonts w:ascii="Times New Roman" w:hAnsi="Times New Roman" w:cs="Times New Roman"/>
          <w:sz w:val="28"/>
          <w:szCs w:val="28"/>
        </w:rPr>
      </w:pPr>
      <w:r w:rsidRPr="005858DE">
        <w:rPr>
          <w:rFonts w:ascii="Times New Roman" w:hAnsi="Times New Roman" w:cs="Times New Roman"/>
          <w:sz w:val="28"/>
          <w:szCs w:val="28"/>
        </w:rPr>
        <w:t xml:space="preserve">Экспертом-юристом экспертного совета для проведения юридических экспертиз правовых актов и проектов правовых актов на коррупциогенность при Торгово-промышленной палате Саратовской области Мокреньковой А.Ю. </w:t>
      </w:r>
      <w:r w:rsidRPr="005858DE">
        <w:rPr>
          <w:rFonts w:ascii="Times New Roman" w:hAnsi="Times New Roman" w:cs="Times New Roman"/>
          <w:sz w:val="28"/>
          <w:szCs w:val="28"/>
          <w:lang w:val="x-none"/>
        </w:rPr>
        <w:t xml:space="preserve">на основании  договора № </w:t>
      </w:r>
      <w:r w:rsidRPr="005858DE">
        <w:rPr>
          <w:rFonts w:ascii="Times New Roman" w:hAnsi="Times New Roman" w:cs="Times New Roman"/>
          <w:sz w:val="28"/>
          <w:szCs w:val="28"/>
        </w:rPr>
        <w:t>64</w:t>
      </w:r>
      <w:r w:rsidRPr="005858DE">
        <w:rPr>
          <w:rFonts w:ascii="Times New Roman" w:hAnsi="Times New Roman" w:cs="Times New Roman"/>
          <w:sz w:val="28"/>
          <w:szCs w:val="28"/>
          <w:lang w:val="x-none"/>
        </w:rPr>
        <w:t xml:space="preserve"> </w:t>
      </w:r>
      <w:r w:rsidRPr="005858DE">
        <w:rPr>
          <w:rFonts w:ascii="Times New Roman" w:hAnsi="Times New Roman" w:cs="Times New Roman"/>
          <w:sz w:val="28"/>
          <w:szCs w:val="28"/>
        </w:rPr>
        <w:t xml:space="preserve">от 13.07.2011 года  </w:t>
      </w:r>
      <w:r w:rsidRPr="005858DE">
        <w:rPr>
          <w:rFonts w:ascii="Times New Roman" w:hAnsi="Times New Roman" w:cs="Times New Roman"/>
          <w:sz w:val="28"/>
          <w:szCs w:val="28"/>
          <w:lang w:val="x-none"/>
        </w:rPr>
        <w:t>между ТПП Саратовской области и Администрацией Вольского муниципального района</w:t>
      </w:r>
      <w:r w:rsidRPr="005858DE">
        <w:rPr>
          <w:rFonts w:ascii="Times New Roman" w:hAnsi="Times New Roman" w:cs="Times New Roman"/>
          <w:sz w:val="28"/>
          <w:szCs w:val="28"/>
        </w:rPr>
        <w:t xml:space="preserve"> по проведению антикоррупционной экспертизы проекта Административного регламента  о порядке проведения государственной (итоговой) аттестации обучающихся, освоивших образовательные программы основного общего  и среднего (полного) общего образования.</w:t>
      </w:r>
    </w:p>
    <w:p w14:paraId="19322EBE" w14:textId="77777777" w:rsidR="005858DE" w:rsidRPr="005858DE" w:rsidRDefault="005858DE" w:rsidP="005858DE">
      <w:pPr>
        <w:pStyle w:val="aa"/>
        <w:tabs>
          <w:tab w:val="left" w:pos="720"/>
        </w:tabs>
        <w:spacing w:after="0"/>
        <w:ind w:firstLine="540"/>
        <w:rPr>
          <w:sz w:val="28"/>
          <w:szCs w:val="28"/>
        </w:rPr>
      </w:pPr>
      <w:r w:rsidRPr="005858DE">
        <w:rPr>
          <w:color w:val="000000"/>
          <w:sz w:val="28"/>
          <w:szCs w:val="28"/>
        </w:rPr>
        <w:t>Источник получения документов: справочно-правовая</w:t>
      </w:r>
      <w:r w:rsidRPr="005858DE">
        <w:rPr>
          <w:sz w:val="28"/>
          <w:szCs w:val="28"/>
        </w:rPr>
        <w:t xml:space="preserve"> система «Гарант».</w:t>
      </w:r>
    </w:p>
    <w:p w14:paraId="3537EFEA" w14:textId="77777777" w:rsidR="005858DE" w:rsidRPr="005858DE" w:rsidRDefault="005858DE" w:rsidP="005858DE">
      <w:pPr>
        <w:pStyle w:val="aa"/>
        <w:tabs>
          <w:tab w:val="left" w:pos="284"/>
          <w:tab w:val="center" w:pos="4677"/>
          <w:tab w:val="left" w:pos="7005"/>
        </w:tabs>
        <w:spacing w:after="0"/>
        <w:ind w:firstLine="570"/>
        <w:rPr>
          <w:color w:val="000000"/>
          <w:sz w:val="28"/>
          <w:szCs w:val="28"/>
        </w:rPr>
      </w:pPr>
      <w:r w:rsidRPr="005858DE">
        <w:rPr>
          <w:sz w:val="28"/>
          <w:szCs w:val="28"/>
        </w:rPr>
        <w:t xml:space="preserve">При исследовании использовалась </w:t>
      </w:r>
      <w:r w:rsidRPr="005858DE">
        <w:rPr>
          <w:color w:val="000000"/>
          <w:sz w:val="28"/>
          <w:szCs w:val="28"/>
        </w:rPr>
        <w:t xml:space="preserve">Методика проведения экспертизы нормативных правовых актов и проектов нормативных правовых актов на </w:t>
      </w:r>
      <w:r w:rsidRPr="005858DE">
        <w:rPr>
          <w:color w:val="000000"/>
          <w:sz w:val="28"/>
          <w:szCs w:val="28"/>
        </w:rPr>
        <w:lastRenderedPageBreak/>
        <w:t>коррупциогенность, утвержденная Президентом ТПП Саратовской области.</w:t>
      </w:r>
    </w:p>
    <w:p w14:paraId="3DFBA306" w14:textId="77777777" w:rsidR="005858DE" w:rsidRPr="005858DE" w:rsidRDefault="005858DE" w:rsidP="005858DE">
      <w:pPr>
        <w:tabs>
          <w:tab w:val="left" w:pos="284"/>
          <w:tab w:val="center" w:pos="4677"/>
          <w:tab w:val="left" w:pos="7005"/>
        </w:tabs>
        <w:spacing w:after="0"/>
        <w:ind w:firstLine="567"/>
        <w:jc w:val="both"/>
        <w:rPr>
          <w:rFonts w:ascii="Times New Roman" w:hAnsi="Times New Roman" w:cs="Times New Roman"/>
          <w:sz w:val="28"/>
          <w:szCs w:val="28"/>
        </w:rPr>
      </w:pPr>
      <w:r w:rsidRPr="005858DE">
        <w:rPr>
          <w:rFonts w:ascii="Times New Roman" w:hAnsi="Times New Roman" w:cs="Times New Roman"/>
          <w:sz w:val="28"/>
          <w:szCs w:val="28"/>
        </w:rPr>
        <w:t>При исследовании названного Административного регламента установлено:</w:t>
      </w:r>
    </w:p>
    <w:p w14:paraId="79A9EDCD" w14:textId="77777777" w:rsidR="005858DE" w:rsidRPr="005858DE" w:rsidRDefault="005858DE" w:rsidP="005858DE">
      <w:pPr>
        <w:tabs>
          <w:tab w:val="left" w:pos="284"/>
          <w:tab w:val="center" w:pos="4677"/>
          <w:tab w:val="left" w:pos="7005"/>
        </w:tabs>
        <w:spacing w:after="0"/>
        <w:ind w:firstLine="567"/>
        <w:jc w:val="both"/>
        <w:rPr>
          <w:rFonts w:ascii="Times New Roman" w:hAnsi="Times New Roman" w:cs="Times New Roman"/>
          <w:color w:val="000000"/>
          <w:sz w:val="28"/>
          <w:szCs w:val="28"/>
        </w:rPr>
      </w:pPr>
      <w:r w:rsidRPr="005858DE">
        <w:rPr>
          <w:rFonts w:ascii="Times New Roman" w:hAnsi="Times New Roman" w:cs="Times New Roman"/>
          <w:color w:val="000000"/>
          <w:sz w:val="28"/>
          <w:szCs w:val="28"/>
        </w:rPr>
        <w:t>Предметом правового регулирования является предоставление информации о порядке проведения государственной (итоговой) аттестации обучающихся, освоивших образовательные программы основного общего и среднего (полного) общего образования на территории Вольского муниципального района.</w:t>
      </w:r>
    </w:p>
    <w:p w14:paraId="0714BC66" w14:textId="77777777" w:rsidR="005858DE" w:rsidRPr="005858DE" w:rsidRDefault="005858DE" w:rsidP="005858DE">
      <w:pPr>
        <w:tabs>
          <w:tab w:val="left" w:pos="284"/>
          <w:tab w:val="center" w:pos="4677"/>
          <w:tab w:val="left" w:pos="7005"/>
        </w:tabs>
        <w:spacing w:after="0"/>
        <w:ind w:firstLine="567"/>
        <w:jc w:val="both"/>
        <w:rPr>
          <w:rFonts w:ascii="Times New Roman" w:hAnsi="Times New Roman" w:cs="Times New Roman"/>
          <w:color w:val="000000"/>
          <w:sz w:val="28"/>
          <w:szCs w:val="28"/>
        </w:rPr>
      </w:pPr>
      <w:r w:rsidRPr="005858DE">
        <w:rPr>
          <w:rFonts w:ascii="Times New Roman" w:hAnsi="Times New Roman" w:cs="Times New Roman"/>
          <w:color w:val="000000"/>
          <w:sz w:val="28"/>
          <w:szCs w:val="28"/>
        </w:rPr>
        <w:t>Целью данного проекта административного регламента является получение информации о порядке проведения государственной (итоговой) аттестации обучающихся, освоивших образовательные программы основного общего  и среднего (полного) общего образования.</w:t>
      </w:r>
    </w:p>
    <w:p w14:paraId="418C5053" w14:textId="77777777" w:rsidR="005858DE" w:rsidRPr="005858DE" w:rsidRDefault="005858DE" w:rsidP="005858DE">
      <w:pPr>
        <w:tabs>
          <w:tab w:val="left" w:pos="284"/>
          <w:tab w:val="center" w:pos="4677"/>
          <w:tab w:val="left" w:pos="7005"/>
        </w:tabs>
        <w:spacing w:after="0"/>
        <w:ind w:firstLine="567"/>
        <w:jc w:val="both"/>
        <w:rPr>
          <w:rFonts w:ascii="Times New Roman" w:hAnsi="Times New Roman" w:cs="Times New Roman"/>
          <w:color w:val="000000"/>
          <w:sz w:val="28"/>
          <w:szCs w:val="28"/>
          <w:u w:val="single"/>
        </w:rPr>
      </w:pPr>
      <w:r w:rsidRPr="005858DE">
        <w:rPr>
          <w:rFonts w:ascii="Times New Roman" w:hAnsi="Times New Roman" w:cs="Times New Roman"/>
          <w:color w:val="000000"/>
          <w:sz w:val="28"/>
          <w:szCs w:val="28"/>
          <w:u w:val="single"/>
        </w:rPr>
        <w:t>Предоставление муниципальной услуги осуществляется:</w:t>
      </w:r>
    </w:p>
    <w:p w14:paraId="3EF24DA1" w14:textId="77777777" w:rsidR="005858DE" w:rsidRPr="005858DE" w:rsidRDefault="005858DE" w:rsidP="005858DE">
      <w:pPr>
        <w:numPr>
          <w:ilvl w:val="0"/>
          <w:numId w:val="8"/>
        </w:numPr>
        <w:tabs>
          <w:tab w:val="left" w:pos="284"/>
          <w:tab w:val="center" w:pos="4677"/>
          <w:tab w:val="left" w:pos="7005"/>
        </w:tabs>
        <w:suppressAutoHyphens/>
        <w:spacing w:after="0" w:line="240" w:lineRule="auto"/>
        <w:ind w:left="0" w:firstLine="567"/>
        <w:jc w:val="both"/>
        <w:rPr>
          <w:rFonts w:ascii="Times New Roman" w:hAnsi="Times New Roman" w:cs="Times New Roman"/>
          <w:color w:val="000000"/>
          <w:sz w:val="28"/>
          <w:szCs w:val="28"/>
        </w:rPr>
      </w:pPr>
      <w:r w:rsidRPr="005858DE">
        <w:rPr>
          <w:rFonts w:ascii="Times New Roman" w:hAnsi="Times New Roman" w:cs="Times New Roman"/>
          <w:color w:val="000000"/>
          <w:sz w:val="28"/>
          <w:szCs w:val="28"/>
        </w:rPr>
        <w:t>управлением образования администрации Вольского муниципального района Саратовской области;</w:t>
      </w:r>
    </w:p>
    <w:p w14:paraId="7098EC48" w14:textId="77777777" w:rsidR="005858DE" w:rsidRPr="005858DE" w:rsidRDefault="005858DE" w:rsidP="005858DE">
      <w:pPr>
        <w:numPr>
          <w:ilvl w:val="0"/>
          <w:numId w:val="8"/>
        </w:numPr>
        <w:tabs>
          <w:tab w:val="left" w:pos="284"/>
          <w:tab w:val="center" w:pos="4677"/>
          <w:tab w:val="left" w:pos="7005"/>
        </w:tabs>
        <w:suppressAutoHyphens/>
        <w:spacing w:after="0" w:line="240" w:lineRule="auto"/>
        <w:ind w:left="0" w:firstLine="567"/>
        <w:jc w:val="both"/>
        <w:rPr>
          <w:rFonts w:ascii="Times New Roman" w:hAnsi="Times New Roman" w:cs="Times New Roman"/>
          <w:color w:val="000000"/>
          <w:sz w:val="28"/>
          <w:szCs w:val="28"/>
        </w:rPr>
      </w:pPr>
      <w:r w:rsidRPr="005858DE">
        <w:rPr>
          <w:rFonts w:ascii="Times New Roman" w:hAnsi="Times New Roman" w:cs="Times New Roman"/>
          <w:color w:val="000000"/>
          <w:sz w:val="28"/>
          <w:szCs w:val="28"/>
        </w:rPr>
        <w:t xml:space="preserve">муниципальными образовательными учреждениями Вольского муниципального района Саратовской области. </w:t>
      </w:r>
    </w:p>
    <w:p w14:paraId="35AD7B58" w14:textId="77777777" w:rsidR="005858DE" w:rsidRPr="005858DE" w:rsidRDefault="005858DE" w:rsidP="005858DE">
      <w:pPr>
        <w:tabs>
          <w:tab w:val="left" w:pos="284"/>
          <w:tab w:val="center" w:pos="4677"/>
          <w:tab w:val="left" w:pos="7005"/>
        </w:tabs>
        <w:spacing w:after="0"/>
        <w:ind w:firstLine="567"/>
        <w:jc w:val="both"/>
        <w:rPr>
          <w:rFonts w:ascii="Times New Roman" w:hAnsi="Times New Roman" w:cs="Times New Roman"/>
          <w:sz w:val="28"/>
          <w:szCs w:val="28"/>
        </w:rPr>
      </w:pPr>
    </w:p>
    <w:p w14:paraId="5B61BC1A" w14:textId="77777777" w:rsidR="005858DE" w:rsidRPr="005858DE" w:rsidRDefault="005858DE" w:rsidP="005858DE">
      <w:pPr>
        <w:tabs>
          <w:tab w:val="left" w:pos="284"/>
          <w:tab w:val="center" w:pos="4677"/>
          <w:tab w:val="left" w:pos="7005"/>
        </w:tabs>
        <w:spacing w:after="0"/>
        <w:ind w:firstLine="567"/>
        <w:jc w:val="both"/>
        <w:rPr>
          <w:rFonts w:ascii="Times New Roman" w:hAnsi="Times New Roman" w:cs="Times New Roman"/>
          <w:sz w:val="28"/>
          <w:szCs w:val="28"/>
        </w:rPr>
      </w:pPr>
      <w:r w:rsidRPr="005858DE">
        <w:rPr>
          <w:rFonts w:ascii="Times New Roman" w:hAnsi="Times New Roman" w:cs="Times New Roman"/>
          <w:color w:val="000000"/>
          <w:sz w:val="28"/>
          <w:szCs w:val="28"/>
        </w:rPr>
        <w:t>Субъектами, в отношении которых осуществляется муниципальная услуга, являются заинтересованные лица</w:t>
      </w:r>
      <w:r w:rsidRPr="005858DE">
        <w:rPr>
          <w:rFonts w:ascii="Times New Roman" w:hAnsi="Times New Roman" w:cs="Times New Roman"/>
          <w:sz w:val="28"/>
          <w:szCs w:val="28"/>
        </w:rPr>
        <w:t>, граждане РФ,иностранные граждане и лица без гражданства, юридические лица.</w:t>
      </w:r>
    </w:p>
    <w:p w14:paraId="4F7A292E" w14:textId="77777777" w:rsidR="005858DE" w:rsidRPr="005858DE" w:rsidRDefault="005858DE" w:rsidP="005858DE">
      <w:pPr>
        <w:tabs>
          <w:tab w:val="left" w:pos="284"/>
          <w:tab w:val="center" w:pos="4677"/>
          <w:tab w:val="left" w:pos="7005"/>
        </w:tabs>
        <w:spacing w:after="0"/>
        <w:ind w:firstLine="567"/>
        <w:jc w:val="both"/>
        <w:rPr>
          <w:rFonts w:ascii="Times New Roman" w:hAnsi="Times New Roman" w:cs="Times New Roman"/>
          <w:sz w:val="28"/>
          <w:szCs w:val="28"/>
        </w:rPr>
      </w:pPr>
      <w:r w:rsidRPr="005858DE">
        <w:rPr>
          <w:rFonts w:ascii="Times New Roman" w:hAnsi="Times New Roman" w:cs="Times New Roman"/>
          <w:sz w:val="28"/>
          <w:szCs w:val="28"/>
        </w:rPr>
        <w:t>Названный проект административного регламента был принят в соответствии со следующими нормативно-правовыми актами:</w:t>
      </w:r>
    </w:p>
    <w:p w14:paraId="1C8AAD98" w14:textId="77777777" w:rsidR="005858DE" w:rsidRPr="005858DE" w:rsidRDefault="005858DE" w:rsidP="005858DE">
      <w:pPr>
        <w:numPr>
          <w:ilvl w:val="0"/>
          <w:numId w:val="7"/>
        </w:numPr>
        <w:tabs>
          <w:tab w:val="left" w:pos="284"/>
          <w:tab w:val="left" w:pos="810"/>
          <w:tab w:val="center" w:pos="4677"/>
          <w:tab w:val="left" w:pos="7005"/>
        </w:tabs>
        <w:suppressAutoHyphens/>
        <w:spacing w:after="0" w:line="240" w:lineRule="auto"/>
        <w:ind w:left="0" w:firstLine="567"/>
        <w:jc w:val="both"/>
        <w:rPr>
          <w:rFonts w:ascii="Times New Roman" w:hAnsi="Times New Roman" w:cs="Times New Roman"/>
          <w:sz w:val="28"/>
          <w:szCs w:val="28"/>
        </w:rPr>
      </w:pPr>
      <w:r w:rsidRPr="005858DE">
        <w:rPr>
          <w:rFonts w:ascii="Times New Roman" w:hAnsi="Times New Roman" w:cs="Times New Roman"/>
          <w:sz w:val="28"/>
          <w:szCs w:val="28"/>
        </w:rPr>
        <w:t>Конституцией РФ;</w:t>
      </w:r>
    </w:p>
    <w:p w14:paraId="0F325891" w14:textId="77777777" w:rsidR="005858DE" w:rsidRPr="005858DE" w:rsidRDefault="005858DE" w:rsidP="005858DE">
      <w:pPr>
        <w:numPr>
          <w:ilvl w:val="0"/>
          <w:numId w:val="7"/>
        </w:numPr>
        <w:tabs>
          <w:tab w:val="left" w:pos="284"/>
          <w:tab w:val="center" w:pos="4677"/>
          <w:tab w:val="left" w:pos="7005"/>
        </w:tabs>
        <w:suppressAutoHyphens/>
        <w:spacing w:after="0" w:line="240" w:lineRule="auto"/>
        <w:ind w:left="0" w:firstLine="567"/>
        <w:jc w:val="both"/>
        <w:rPr>
          <w:rFonts w:ascii="Times New Roman" w:hAnsi="Times New Roman" w:cs="Times New Roman"/>
          <w:sz w:val="28"/>
          <w:szCs w:val="28"/>
        </w:rPr>
      </w:pPr>
      <w:r w:rsidRPr="005858DE">
        <w:rPr>
          <w:rFonts w:ascii="Times New Roman" w:hAnsi="Times New Roman" w:cs="Times New Roman"/>
          <w:sz w:val="28"/>
          <w:szCs w:val="28"/>
        </w:rPr>
        <w:t>Федеральным законом РФ от 10.07.1992Г. №3266-1 «Об образовании»;</w:t>
      </w:r>
    </w:p>
    <w:p w14:paraId="197C7CEF" w14:textId="77777777" w:rsidR="005858DE" w:rsidRPr="005858DE" w:rsidRDefault="005858DE" w:rsidP="005858DE">
      <w:pPr>
        <w:numPr>
          <w:ilvl w:val="0"/>
          <w:numId w:val="7"/>
        </w:numPr>
        <w:tabs>
          <w:tab w:val="left" w:pos="284"/>
          <w:tab w:val="center" w:pos="4677"/>
          <w:tab w:val="left" w:pos="7005"/>
        </w:tabs>
        <w:suppressAutoHyphens/>
        <w:spacing w:after="0" w:line="240" w:lineRule="auto"/>
        <w:ind w:left="0" w:firstLine="567"/>
        <w:jc w:val="both"/>
        <w:rPr>
          <w:rFonts w:ascii="Times New Roman" w:hAnsi="Times New Roman" w:cs="Times New Roman"/>
          <w:sz w:val="28"/>
          <w:szCs w:val="28"/>
        </w:rPr>
      </w:pPr>
      <w:r w:rsidRPr="005858DE">
        <w:rPr>
          <w:rFonts w:ascii="Times New Roman" w:hAnsi="Times New Roman" w:cs="Times New Roman"/>
          <w:sz w:val="28"/>
          <w:szCs w:val="28"/>
        </w:rPr>
        <w:t>Федеральным законом от 02.05.2006г. №59-ФЗ «О порядке рассмотрения обращений граждан РФ»;</w:t>
      </w:r>
    </w:p>
    <w:p w14:paraId="57D19086" w14:textId="77777777" w:rsidR="005858DE" w:rsidRPr="005858DE" w:rsidRDefault="005858DE" w:rsidP="005858DE">
      <w:pPr>
        <w:numPr>
          <w:ilvl w:val="0"/>
          <w:numId w:val="7"/>
        </w:numPr>
        <w:tabs>
          <w:tab w:val="left" w:pos="284"/>
          <w:tab w:val="center" w:pos="4677"/>
          <w:tab w:val="left" w:pos="7005"/>
        </w:tabs>
        <w:suppressAutoHyphens/>
        <w:spacing w:after="0" w:line="240" w:lineRule="auto"/>
        <w:ind w:left="0" w:firstLine="567"/>
        <w:jc w:val="both"/>
        <w:rPr>
          <w:rFonts w:ascii="Times New Roman" w:hAnsi="Times New Roman" w:cs="Times New Roman"/>
          <w:sz w:val="28"/>
          <w:szCs w:val="28"/>
        </w:rPr>
      </w:pPr>
      <w:r w:rsidRPr="005858DE">
        <w:rPr>
          <w:rFonts w:ascii="Times New Roman" w:hAnsi="Times New Roman" w:cs="Times New Roman"/>
          <w:sz w:val="28"/>
          <w:szCs w:val="28"/>
        </w:rPr>
        <w:t>Федеральным законом от 09.02.2009г №8-ФЗ «Об обеспечении доступа к информации о деятельности государственных органов и органов местного самоуправления»;</w:t>
      </w:r>
    </w:p>
    <w:p w14:paraId="1DA24B42" w14:textId="77777777" w:rsidR="005858DE" w:rsidRPr="005858DE" w:rsidRDefault="005858DE" w:rsidP="005858DE">
      <w:pPr>
        <w:numPr>
          <w:ilvl w:val="0"/>
          <w:numId w:val="7"/>
        </w:numPr>
        <w:tabs>
          <w:tab w:val="left" w:pos="284"/>
          <w:tab w:val="left" w:pos="765"/>
          <w:tab w:val="center" w:pos="4677"/>
          <w:tab w:val="left" w:pos="7005"/>
        </w:tabs>
        <w:suppressAutoHyphens/>
        <w:spacing w:after="0" w:line="240" w:lineRule="auto"/>
        <w:ind w:left="0" w:firstLine="567"/>
        <w:jc w:val="both"/>
        <w:rPr>
          <w:rFonts w:ascii="Times New Roman" w:hAnsi="Times New Roman" w:cs="Times New Roman"/>
          <w:sz w:val="28"/>
          <w:szCs w:val="28"/>
        </w:rPr>
      </w:pPr>
      <w:r w:rsidRPr="005858DE">
        <w:rPr>
          <w:rFonts w:ascii="Times New Roman" w:hAnsi="Times New Roman" w:cs="Times New Roman"/>
          <w:sz w:val="28"/>
          <w:szCs w:val="28"/>
        </w:rPr>
        <w:t>Федеральным законом от 27.06.2006г. №149 «Об информации, информационных технологиях и защите информации»;</w:t>
      </w:r>
    </w:p>
    <w:p w14:paraId="762DF000" w14:textId="77777777" w:rsidR="005858DE" w:rsidRPr="005858DE" w:rsidRDefault="005858DE" w:rsidP="005858DE">
      <w:pPr>
        <w:numPr>
          <w:ilvl w:val="0"/>
          <w:numId w:val="7"/>
        </w:numPr>
        <w:tabs>
          <w:tab w:val="left" w:pos="284"/>
          <w:tab w:val="center" w:pos="4677"/>
          <w:tab w:val="left" w:pos="7005"/>
        </w:tabs>
        <w:suppressAutoHyphens/>
        <w:spacing w:after="0" w:line="240" w:lineRule="auto"/>
        <w:ind w:left="0" w:firstLine="567"/>
        <w:jc w:val="both"/>
        <w:rPr>
          <w:rFonts w:ascii="Times New Roman" w:hAnsi="Times New Roman" w:cs="Times New Roman"/>
          <w:sz w:val="28"/>
          <w:szCs w:val="28"/>
        </w:rPr>
      </w:pPr>
      <w:r w:rsidRPr="005858DE">
        <w:rPr>
          <w:rFonts w:ascii="Times New Roman" w:hAnsi="Times New Roman" w:cs="Times New Roman"/>
          <w:sz w:val="28"/>
          <w:szCs w:val="28"/>
        </w:rPr>
        <w:t>Федеральным законом от 27.07.2010г. №210-ФЗ «Об организации предоставления государственных и муниципальных услуг»;</w:t>
      </w:r>
    </w:p>
    <w:p w14:paraId="5B5D25B6" w14:textId="77777777" w:rsidR="005858DE" w:rsidRPr="005858DE" w:rsidRDefault="005858DE" w:rsidP="005858DE">
      <w:pPr>
        <w:numPr>
          <w:ilvl w:val="0"/>
          <w:numId w:val="7"/>
        </w:numPr>
        <w:tabs>
          <w:tab w:val="left" w:pos="284"/>
          <w:tab w:val="left" w:pos="765"/>
          <w:tab w:val="center" w:pos="4677"/>
          <w:tab w:val="left" w:pos="7005"/>
        </w:tabs>
        <w:suppressAutoHyphens/>
        <w:spacing w:after="0" w:line="240" w:lineRule="auto"/>
        <w:ind w:left="0" w:firstLine="567"/>
        <w:jc w:val="both"/>
        <w:rPr>
          <w:rFonts w:ascii="Times New Roman" w:hAnsi="Times New Roman" w:cs="Times New Roman"/>
          <w:sz w:val="28"/>
          <w:szCs w:val="28"/>
        </w:rPr>
      </w:pPr>
      <w:r w:rsidRPr="005858DE">
        <w:rPr>
          <w:rFonts w:ascii="Times New Roman" w:hAnsi="Times New Roman" w:cs="Times New Roman"/>
          <w:sz w:val="28"/>
          <w:szCs w:val="28"/>
        </w:rPr>
        <w:t>Распоряжением Правительства РФ от 17.12.2009г. №1993-р;</w:t>
      </w:r>
    </w:p>
    <w:p w14:paraId="1F7C9EBF" w14:textId="77777777" w:rsidR="005858DE" w:rsidRPr="005858DE" w:rsidRDefault="005858DE" w:rsidP="005858DE">
      <w:pPr>
        <w:numPr>
          <w:ilvl w:val="0"/>
          <w:numId w:val="7"/>
        </w:numPr>
        <w:tabs>
          <w:tab w:val="left" w:pos="284"/>
          <w:tab w:val="center" w:pos="4677"/>
          <w:tab w:val="left" w:pos="7005"/>
        </w:tabs>
        <w:suppressAutoHyphens/>
        <w:spacing w:after="0" w:line="240" w:lineRule="auto"/>
        <w:ind w:left="0" w:firstLine="567"/>
        <w:jc w:val="both"/>
        <w:rPr>
          <w:rFonts w:ascii="Times New Roman" w:hAnsi="Times New Roman" w:cs="Times New Roman"/>
          <w:sz w:val="28"/>
          <w:szCs w:val="28"/>
        </w:rPr>
      </w:pPr>
      <w:r w:rsidRPr="005858DE">
        <w:rPr>
          <w:rFonts w:ascii="Times New Roman" w:hAnsi="Times New Roman" w:cs="Times New Roman"/>
          <w:sz w:val="28"/>
          <w:szCs w:val="28"/>
        </w:rPr>
        <w:t>Типовым положение об общеобразовательном учреждении, утвержденным Постановлением Правительства РФ от 19.03.2001г. №196;</w:t>
      </w:r>
    </w:p>
    <w:p w14:paraId="0AE2C0E2" w14:textId="77777777" w:rsidR="005858DE" w:rsidRPr="005858DE" w:rsidRDefault="005858DE" w:rsidP="005858DE">
      <w:pPr>
        <w:numPr>
          <w:ilvl w:val="0"/>
          <w:numId w:val="7"/>
        </w:numPr>
        <w:tabs>
          <w:tab w:val="left" w:pos="284"/>
          <w:tab w:val="center" w:pos="4677"/>
          <w:tab w:val="left" w:pos="7005"/>
        </w:tabs>
        <w:suppressAutoHyphens/>
        <w:spacing w:after="0" w:line="240" w:lineRule="auto"/>
        <w:ind w:left="0" w:firstLine="567"/>
        <w:jc w:val="both"/>
        <w:rPr>
          <w:rFonts w:ascii="Times New Roman" w:hAnsi="Times New Roman" w:cs="Times New Roman"/>
          <w:sz w:val="28"/>
          <w:szCs w:val="28"/>
        </w:rPr>
      </w:pPr>
      <w:r w:rsidRPr="005858DE">
        <w:rPr>
          <w:rFonts w:ascii="Times New Roman" w:hAnsi="Times New Roman" w:cs="Times New Roman"/>
          <w:sz w:val="28"/>
          <w:szCs w:val="28"/>
        </w:rPr>
        <w:lastRenderedPageBreak/>
        <w:t>Законом Саратовской области от 28.04.2005г. №33-ЗСО «Об образовании»;</w:t>
      </w:r>
    </w:p>
    <w:p w14:paraId="380E5A1F" w14:textId="77777777" w:rsidR="005858DE" w:rsidRPr="005858DE" w:rsidRDefault="005858DE" w:rsidP="005858DE">
      <w:pPr>
        <w:numPr>
          <w:ilvl w:val="0"/>
          <w:numId w:val="7"/>
        </w:numPr>
        <w:tabs>
          <w:tab w:val="left" w:pos="284"/>
          <w:tab w:val="center" w:pos="4677"/>
          <w:tab w:val="left" w:pos="7005"/>
        </w:tabs>
        <w:suppressAutoHyphens/>
        <w:spacing w:after="0" w:line="240" w:lineRule="auto"/>
        <w:ind w:left="0" w:firstLine="567"/>
        <w:jc w:val="both"/>
        <w:rPr>
          <w:rFonts w:ascii="Times New Roman" w:hAnsi="Times New Roman" w:cs="Times New Roman"/>
          <w:sz w:val="28"/>
          <w:szCs w:val="28"/>
        </w:rPr>
      </w:pPr>
      <w:r w:rsidRPr="005858DE">
        <w:rPr>
          <w:rFonts w:ascii="Times New Roman" w:hAnsi="Times New Roman" w:cs="Times New Roman"/>
          <w:sz w:val="28"/>
          <w:szCs w:val="28"/>
        </w:rPr>
        <w:t>Положением об управлении образования администрации Вольского муниципального района от 17.03.2009г. №538;</w:t>
      </w:r>
    </w:p>
    <w:p w14:paraId="19A41DB2" w14:textId="77777777" w:rsidR="005858DE" w:rsidRPr="005858DE" w:rsidRDefault="005858DE" w:rsidP="005858DE">
      <w:pPr>
        <w:numPr>
          <w:ilvl w:val="0"/>
          <w:numId w:val="7"/>
        </w:numPr>
        <w:tabs>
          <w:tab w:val="left" w:pos="284"/>
          <w:tab w:val="left" w:pos="765"/>
          <w:tab w:val="center" w:pos="4677"/>
          <w:tab w:val="left" w:pos="7005"/>
        </w:tabs>
        <w:suppressAutoHyphens/>
        <w:spacing w:after="0" w:line="240" w:lineRule="auto"/>
        <w:ind w:left="0" w:firstLine="567"/>
        <w:jc w:val="both"/>
        <w:rPr>
          <w:rFonts w:ascii="Times New Roman" w:hAnsi="Times New Roman" w:cs="Times New Roman"/>
          <w:sz w:val="28"/>
          <w:szCs w:val="28"/>
        </w:rPr>
      </w:pPr>
      <w:r w:rsidRPr="005858DE">
        <w:rPr>
          <w:rFonts w:ascii="Times New Roman" w:hAnsi="Times New Roman" w:cs="Times New Roman"/>
          <w:sz w:val="28"/>
          <w:szCs w:val="28"/>
        </w:rPr>
        <w:t>иными нормативными актами.</w:t>
      </w:r>
    </w:p>
    <w:p w14:paraId="4814059D" w14:textId="77777777" w:rsidR="005858DE" w:rsidRPr="005858DE" w:rsidRDefault="005858DE" w:rsidP="005858DE">
      <w:pPr>
        <w:tabs>
          <w:tab w:val="left" w:pos="284"/>
          <w:tab w:val="center" w:pos="4677"/>
          <w:tab w:val="left" w:pos="7005"/>
        </w:tabs>
        <w:spacing w:after="0"/>
        <w:ind w:firstLine="567"/>
        <w:jc w:val="both"/>
        <w:rPr>
          <w:rFonts w:ascii="Times New Roman" w:hAnsi="Times New Roman" w:cs="Times New Roman"/>
          <w:sz w:val="28"/>
          <w:szCs w:val="28"/>
        </w:rPr>
      </w:pPr>
    </w:p>
    <w:p w14:paraId="43282A9B" w14:textId="77777777" w:rsidR="005858DE" w:rsidRPr="005858DE" w:rsidRDefault="005858DE" w:rsidP="005858DE">
      <w:pPr>
        <w:tabs>
          <w:tab w:val="left" w:pos="284"/>
          <w:tab w:val="center" w:pos="4677"/>
          <w:tab w:val="left" w:pos="7005"/>
        </w:tabs>
        <w:spacing w:after="0"/>
        <w:ind w:firstLine="567"/>
        <w:jc w:val="both"/>
        <w:rPr>
          <w:rFonts w:ascii="Times New Roman" w:hAnsi="Times New Roman" w:cs="Times New Roman"/>
          <w:sz w:val="28"/>
          <w:szCs w:val="28"/>
        </w:rPr>
      </w:pPr>
      <w:r w:rsidRPr="005858DE">
        <w:rPr>
          <w:rFonts w:ascii="Times New Roman" w:hAnsi="Times New Roman" w:cs="Times New Roman"/>
          <w:sz w:val="28"/>
          <w:szCs w:val="28"/>
          <w:u w:val="single"/>
        </w:rPr>
        <w:t>Должностным лицом, ответственным за предоставление муниципальной услуги,</w:t>
      </w:r>
      <w:r w:rsidRPr="005858DE">
        <w:rPr>
          <w:rFonts w:ascii="Times New Roman" w:hAnsi="Times New Roman" w:cs="Times New Roman"/>
          <w:sz w:val="28"/>
          <w:szCs w:val="28"/>
        </w:rPr>
        <w:t xml:space="preserve"> является руководитель муниципального общеобразовательного  учреждения.</w:t>
      </w:r>
    </w:p>
    <w:p w14:paraId="76F75C97" w14:textId="77777777" w:rsidR="005858DE" w:rsidRPr="005858DE" w:rsidRDefault="005858DE" w:rsidP="005858DE">
      <w:pPr>
        <w:tabs>
          <w:tab w:val="left" w:pos="284"/>
          <w:tab w:val="center" w:pos="4677"/>
          <w:tab w:val="left" w:pos="7005"/>
        </w:tabs>
        <w:spacing w:after="0"/>
        <w:ind w:firstLine="567"/>
        <w:jc w:val="both"/>
        <w:rPr>
          <w:rFonts w:ascii="Times New Roman" w:hAnsi="Times New Roman" w:cs="Times New Roman"/>
          <w:color w:val="000000"/>
          <w:spacing w:val="12"/>
          <w:sz w:val="28"/>
          <w:szCs w:val="28"/>
        </w:rPr>
      </w:pPr>
      <w:r w:rsidRPr="005858DE">
        <w:rPr>
          <w:rFonts w:ascii="Times New Roman" w:hAnsi="Times New Roman" w:cs="Times New Roman"/>
          <w:color w:val="000000"/>
          <w:spacing w:val="12"/>
          <w:sz w:val="28"/>
          <w:szCs w:val="28"/>
          <w:u w:val="single"/>
        </w:rPr>
        <w:t>Результатом предоставления муниципальной услуги</w:t>
      </w:r>
      <w:r w:rsidRPr="005858DE">
        <w:rPr>
          <w:rFonts w:ascii="Times New Roman" w:hAnsi="Times New Roman" w:cs="Times New Roman"/>
          <w:color w:val="000000"/>
          <w:spacing w:val="12"/>
          <w:sz w:val="28"/>
          <w:szCs w:val="28"/>
        </w:rPr>
        <w:t xml:space="preserve"> является подготовка        ответа на обращение о порядке проведения государственной (итоговой) аттестации обучающихся, освоивших образовательные программы основного общего  и среднего (полного) общего образования.</w:t>
      </w:r>
    </w:p>
    <w:p w14:paraId="0AA7F65C" w14:textId="77777777" w:rsidR="005858DE" w:rsidRPr="005858DE" w:rsidRDefault="005858DE" w:rsidP="005858DE">
      <w:pPr>
        <w:tabs>
          <w:tab w:val="left" w:pos="284"/>
          <w:tab w:val="center" w:pos="4677"/>
          <w:tab w:val="left" w:pos="7005"/>
        </w:tabs>
        <w:spacing w:after="0"/>
        <w:ind w:firstLine="567"/>
        <w:jc w:val="both"/>
        <w:rPr>
          <w:rFonts w:ascii="Times New Roman" w:hAnsi="Times New Roman" w:cs="Times New Roman"/>
        </w:rPr>
      </w:pPr>
    </w:p>
    <w:p w14:paraId="68A2D14E" w14:textId="77777777" w:rsidR="005858DE" w:rsidRPr="005858DE" w:rsidRDefault="005858DE" w:rsidP="005858DE">
      <w:pPr>
        <w:tabs>
          <w:tab w:val="left" w:pos="284"/>
          <w:tab w:val="center" w:pos="4677"/>
          <w:tab w:val="left" w:pos="7005"/>
        </w:tabs>
        <w:spacing w:after="0"/>
        <w:ind w:firstLine="567"/>
        <w:jc w:val="both"/>
        <w:rPr>
          <w:rFonts w:ascii="Times New Roman" w:hAnsi="Times New Roman" w:cs="Times New Roman"/>
          <w:color w:val="000000"/>
          <w:spacing w:val="12"/>
          <w:sz w:val="28"/>
          <w:szCs w:val="28"/>
        </w:rPr>
      </w:pPr>
      <w:r w:rsidRPr="005858DE">
        <w:rPr>
          <w:rFonts w:ascii="Times New Roman" w:hAnsi="Times New Roman" w:cs="Times New Roman"/>
          <w:color w:val="000000"/>
          <w:spacing w:val="12"/>
          <w:sz w:val="28"/>
          <w:szCs w:val="28"/>
        </w:rPr>
        <w:t>В ходе экспертизы административного регламента были выявлены коррупциогенные факторы.</w:t>
      </w:r>
    </w:p>
    <w:p w14:paraId="49448BC8" w14:textId="77777777" w:rsidR="005858DE" w:rsidRPr="005858DE" w:rsidRDefault="005858DE" w:rsidP="005858DE">
      <w:pPr>
        <w:tabs>
          <w:tab w:val="left" w:pos="284"/>
          <w:tab w:val="center" w:pos="4677"/>
          <w:tab w:val="left" w:pos="7005"/>
        </w:tabs>
        <w:spacing w:after="0"/>
        <w:ind w:firstLine="567"/>
        <w:jc w:val="both"/>
        <w:rPr>
          <w:rFonts w:ascii="Times New Roman" w:hAnsi="Times New Roman" w:cs="Times New Roman"/>
          <w:sz w:val="28"/>
          <w:szCs w:val="28"/>
        </w:rPr>
      </w:pPr>
      <w:r w:rsidRPr="005858DE">
        <w:rPr>
          <w:rFonts w:ascii="Times New Roman" w:hAnsi="Times New Roman" w:cs="Times New Roman"/>
          <w:sz w:val="28"/>
          <w:szCs w:val="28"/>
        </w:rPr>
        <w:t xml:space="preserve">В п. 2.4 Регламента «Срок предоставления муниципальной услуги: получатели могут воспользоваться данной услугой ежедневно в любое время». Данное положение содержит  коррупциогенный фактор «широта административного усмотрения» — по критерию  отсутствие строго определенных сроков. При этом в разделе </w:t>
      </w:r>
      <w:r w:rsidRPr="005858DE">
        <w:rPr>
          <w:rFonts w:ascii="Times New Roman" w:hAnsi="Times New Roman" w:cs="Times New Roman"/>
          <w:sz w:val="28"/>
          <w:szCs w:val="28"/>
          <w:lang w:val="en-US"/>
        </w:rPr>
        <w:t>III</w:t>
      </w:r>
      <w:r w:rsidRPr="005858DE">
        <w:rPr>
          <w:rFonts w:ascii="Times New Roman" w:hAnsi="Times New Roman" w:cs="Times New Roman"/>
          <w:sz w:val="28"/>
          <w:szCs w:val="28"/>
        </w:rPr>
        <w:t xml:space="preserve"> Регламента определен график приема специалистами, что противоречит п. 2.4 Регламента.</w:t>
      </w:r>
    </w:p>
    <w:p w14:paraId="65B34774" w14:textId="77777777" w:rsidR="005858DE" w:rsidRPr="005858DE" w:rsidRDefault="005858DE" w:rsidP="005858DE">
      <w:pPr>
        <w:tabs>
          <w:tab w:val="left" w:pos="284"/>
          <w:tab w:val="center" w:pos="4677"/>
          <w:tab w:val="left" w:pos="7005"/>
        </w:tabs>
        <w:spacing w:after="0"/>
        <w:ind w:firstLine="567"/>
        <w:jc w:val="both"/>
        <w:rPr>
          <w:rFonts w:ascii="Times New Roman" w:hAnsi="Times New Roman" w:cs="Times New Roman"/>
          <w:sz w:val="28"/>
          <w:szCs w:val="28"/>
        </w:rPr>
      </w:pPr>
      <w:r w:rsidRPr="005858DE">
        <w:rPr>
          <w:rFonts w:ascii="Times New Roman" w:hAnsi="Times New Roman" w:cs="Times New Roman"/>
          <w:sz w:val="28"/>
          <w:szCs w:val="28"/>
        </w:rPr>
        <w:t>В п. 2.8.1 Регламента «Исчерпывающий перечень оснований для приостановления либо отказа в предоставлении муниципальной услуги.» содержит коррупциогенный фактор «несовершенство юридической техники» —  по критерию использование двусмысленных формулировок. В данном пункте перечисляются только случаи приостановления услуги, что не соответствует наименованию пункта.</w:t>
      </w:r>
    </w:p>
    <w:p w14:paraId="29C91824" w14:textId="77777777" w:rsidR="005858DE" w:rsidRPr="005858DE" w:rsidRDefault="005858DE" w:rsidP="005858DE">
      <w:pPr>
        <w:tabs>
          <w:tab w:val="left" w:pos="284"/>
          <w:tab w:val="center" w:pos="4677"/>
          <w:tab w:val="left" w:pos="7005"/>
        </w:tabs>
        <w:spacing w:after="0"/>
        <w:ind w:firstLine="567"/>
        <w:jc w:val="both"/>
        <w:rPr>
          <w:rFonts w:ascii="Times New Roman" w:hAnsi="Times New Roman" w:cs="Times New Roman"/>
          <w:sz w:val="28"/>
          <w:szCs w:val="28"/>
        </w:rPr>
      </w:pPr>
      <w:r w:rsidRPr="005858DE">
        <w:rPr>
          <w:rFonts w:ascii="Times New Roman" w:hAnsi="Times New Roman" w:cs="Times New Roman"/>
          <w:sz w:val="28"/>
          <w:szCs w:val="28"/>
        </w:rPr>
        <w:t>Рекомендуем исключить номер пункта 2.8.1 Регламента в связи с тем, что данная формулировка предполагает наличие следующих по порядку подпунктов.</w:t>
      </w:r>
    </w:p>
    <w:p w14:paraId="22AFDF3E" w14:textId="77777777" w:rsidR="005858DE" w:rsidRPr="005858DE" w:rsidRDefault="005858DE" w:rsidP="005858DE">
      <w:pPr>
        <w:tabs>
          <w:tab w:val="left" w:pos="284"/>
          <w:tab w:val="center" w:pos="4677"/>
          <w:tab w:val="left" w:pos="7005"/>
        </w:tabs>
        <w:spacing w:after="0"/>
        <w:ind w:firstLine="567"/>
        <w:jc w:val="both"/>
        <w:rPr>
          <w:rFonts w:ascii="Times New Roman" w:hAnsi="Times New Roman" w:cs="Times New Roman"/>
          <w:color w:val="000000"/>
          <w:spacing w:val="12"/>
          <w:sz w:val="28"/>
          <w:szCs w:val="28"/>
          <w:u w:val="single"/>
        </w:rPr>
      </w:pPr>
    </w:p>
    <w:p w14:paraId="50140FE9" w14:textId="77777777" w:rsidR="005858DE" w:rsidRPr="00A67902" w:rsidRDefault="005858DE" w:rsidP="005858DE">
      <w:pPr>
        <w:pStyle w:val="21"/>
        <w:shd w:val="clear" w:color="auto" w:fill="FFFFFF"/>
        <w:tabs>
          <w:tab w:val="left" w:pos="284"/>
        </w:tabs>
        <w:ind w:firstLine="567"/>
        <w:rPr>
          <w:color w:val="000000"/>
          <w:spacing w:val="12"/>
          <w:szCs w:val="28"/>
          <w:u w:val="single"/>
        </w:rPr>
      </w:pPr>
      <w:r w:rsidRPr="00A67902">
        <w:rPr>
          <w:color w:val="000000"/>
          <w:spacing w:val="12"/>
          <w:szCs w:val="28"/>
          <w:u w:val="single"/>
        </w:rPr>
        <w:t>ВЫВОДЫ:</w:t>
      </w:r>
    </w:p>
    <w:p w14:paraId="2CB334F0" w14:textId="77777777" w:rsidR="005858DE" w:rsidRPr="00A67902" w:rsidRDefault="005858DE" w:rsidP="005858DE">
      <w:pPr>
        <w:pStyle w:val="21"/>
        <w:shd w:val="clear" w:color="auto" w:fill="FFFFFF"/>
        <w:tabs>
          <w:tab w:val="left" w:pos="284"/>
        </w:tabs>
        <w:ind w:firstLine="567"/>
        <w:rPr>
          <w:color w:val="000000"/>
          <w:spacing w:val="12"/>
          <w:szCs w:val="28"/>
        </w:rPr>
      </w:pPr>
    </w:p>
    <w:p w14:paraId="7202A61D" w14:textId="77777777" w:rsidR="005858DE" w:rsidRPr="005858DE" w:rsidRDefault="005858DE" w:rsidP="005858DE">
      <w:pPr>
        <w:pStyle w:val="21"/>
        <w:shd w:val="clear" w:color="auto" w:fill="FFFFFF"/>
        <w:tabs>
          <w:tab w:val="left" w:pos="284"/>
        </w:tabs>
        <w:ind w:firstLine="709"/>
        <w:jc w:val="both"/>
        <w:rPr>
          <w:b w:val="0"/>
          <w:bCs w:val="0"/>
          <w:color w:val="000000"/>
          <w:spacing w:val="12"/>
          <w:szCs w:val="28"/>
        </w:rPr>
      </w:pPr>
      <w:r w:rsidRPr="005858DE">
        <w:rPr>
          <w:b w:val="0"/>
          <w:bCs w:val="0"/>
          <w:color w:val="000000"/>
          <w:spacing w:val="12"/>
          <w:szCs w:val="28"/>
        </w:rPr>
        <w:t xml:space="preserve">В результате проведения антикоррупционной экспертизы проекта административного регламента о порядке проведения государственной (итоговой) аттестации обучающихся, освоивших образовательные программы основного общего  и среднего (полного) общего </w:t>
      </w:r>
      <w:r w:rsidRPr="005858DE">
        <w:rPr>
          <w:b w:val="0"/>
          <w:bCs w:val="0"/>
          <w:color w:val="000000"/>
          <w:spacing w:val="12"/>
          <w:szCs w:val="28"/>
        </w:rPr>
        <w:lastRenderedPageBreak/>
        <w:t>образования были обнаружены коррупциогенные факторы: «широта административного усмотрения» — по критерию отсутствие строго определенных сроков и «несовершенство юридической техники» — по критерию использование двусмысленных формулировок.</w:t>
      </w:r>
    </w:p>
    <w:p w14:paraId="6AAB98F3" w14:textId="77777777" w:rsidR="005858DE" w:rsidRPr="005858DE" w:rsidRDefault="005858DE" w:rsidP="005858DE">
      <w:pPr>
        <w:tabs>
          <w:tab w:val="left" w:pos="284"/>
          <w:tab w:val="center" w:pos="4677"/>
          <w:tab w:val="left" w:pos="7005"/>
        </w:tabs>
        <w:spacing w:after="0"/>
        <w:ind w:firstLine="567"/>
        <w:jc w:val="both"/>
        <w:rPr>
          <w:rFonts w:ascii="Times New Roman" w:hAnsi="Times New Roman" w:cs="Times New Roman"/>
          <w:sz w:val="28"/>
          <w:szCs w:val="28"/>
        </w:rPr>
      </w:pPr>
    </w:p>
    <w:p w14:paraId="54178A34" w14:textId="77777777" w:rsidR="005858DE" w:rsidRPr="005858DE" w:rsidRDefault="005858DE" w:rsidP="005858DE">
      <w:pPr>
        <w:tabs>
          <w:tab w:val="left" w:pos="284"/>
          <w:tab w:val="center" w:pos="4677"/>
          <w:tab w:val="left" w:pos="7005"/>
        </w:tabs>
        <w:spacing w:after="0"/>
        <w:ind w:firstLine="567"/>
        <w:jc w:val="both"/>
        <w:rPr>
          <w:rFonts w:ascii="Times New Roman" w:hAnsi="Times New Roman" w:cs="Times New Roman"/>
          <w:b/>
          <w:bCs/>
          <w:sz w:val="28"/>
          <w:szCs w:val="28"/>
        </w:rPr>
      </w:pPr>
      <w:r w:rsidRPr="005858DE">
        <w:rPr>
          <w:rFonts w:ascii="Times New Roman" w:hAnsi="Times New Roman" w:cs="Times New Roman"/>
          <w:b/>
          <w:bCs/>
          <w:sz w:val="28"/>
          <w:szCs w:val="28"/>
          <w:u w:val="single"/>
        </w:rPr>
        <w:t>Рекомендации к проекту Административного регламента</w:t>
      </w:r>
      <w:r w:rsidRPr="005858DE">
        <w:rPr>
          <w:rFonts w:ascii="Times New Roman" w:hAnsi="Times New Roman" w:cs="Times New Roman"/>
          <w:b/>
          <w:bCs/>
          <w:sz w:val="28"/>
          <w:szCs w:val="28"/>
        </w:rPr>
        <w:t>.</w:t>
      </w:r>
    </w:p>
    <w:p w14:paraId="261DC442" w14:textId="77777777" w:rsidR="005858DE" w:rsidRPr="005858DE" w:rsidRDefault="005858DE" w:rsidP="005858DE">
      <w:pPr>
        <w:tabs>
          <w:tab w:val="left" w:pos="284"/>
          <w:tab w:val="center" w:pos="4677"/>
          <w:tab w:val="left" w:pos="7005"/>
        </w:tabs>
        <w:spacing w:after="0"/>
        <w:ind w:firstLine="567"/>
        <w:jc w:val="both"/>
        <w:rPr>
          <w:rFonts w:ascii="Times New Roman" w:hAnsi="Times New Roman" w:cs="Times New Roman"/>
          <w:sz w:val="28"/>
          <w:szCs w:val="28"/>
        </w:rPr>
      </w:pPr>
    </w:p>
    <w:p w14:paraId="5EFEE9DF" w14:textId="77777777" w:rsidR="005858DE" w:rsidRPr="005858DE" w:rsidRDefault="005858DE" w:rsidP="005858DE">
      <w:pPr>
        <w:numPr>
          <w:ilvl w:val="1"/>
          <w:numId w:val="9"/>
        </w:numPr>
        <w:tabs>
          <w:tab w:val="left" w:pos="284"/>
          <w:tab w:val="center" w:pos="4677"/>
          <w:tab w:val="left" w:pos="7005"/>
        </w:tabs>
        <w:suppressAutoHyphens/>
        <w:spacing w:after="0" w:line="240" w:lineRule="auto"/>
        <w:ind w:left="0" w:firstLine="567"/>
        <w:jc w:val="both"/>
        <w:rPr>
          <w:rFonts w:ascii="Times New Roman" w:hAnsi="Times New Roman" w:cs="Times New Roman"/>
          <w:color w:val="000000"/>
          <w:spacing w:val="12"/>
          <w:sz w:val="28"/>
          <w:szCs w:val="28"/>
        </w:rPr>
      </w:pPr>
      <w:r w:rsidRPr="005858DE">
        <w:rPr>
          <w:rFonts w:ascii="Times New Roman" w:hAnsi="Times New Roman" w:cs="Times New Roman"/>
          <w:color w:val="000000"/>
          <w:spacing w:val="12"/>
          <w:sz w:val="28"/>
          <w:szCs w:val="28"/>
        </w:rPr>
        <w:t>Указать задачи разработки Регламента. В проекте Административного регламента отсутствуют задачи по предоставлению муниципальной услуги.</w:t>
      </w:r>
    </w:p>
    <w:p w14:paraId="745EFE4E" w14:textId="77777777" w:rsidR="005858DE" w:rsidRPr="005858DE" w:rsidRDefault="005858DE" w:rsidP="005858DE">
      <w:pPr>
        <w:tabs>
          <w:tab w:val="left" w:pos="284"/>
          <w:tab w:val="center" w:pos="4677"/>
          <w:tab w:val="left" w:pos="7005"/>
        </w:tabs>
        <w:spacing w:after="0"/>
        <w:ind w:firstLine="567"/>
        <w:jc w:val="both"/>
        <w:rPr>
          <w:rFonts w:ascii="Times New Roman" w:hAnsi="Times New Roman" w:cs="Times New Roman"/>
          <w:sz w:val="28"/>
          <w:szCs w:val="28"/>
        </w:rPr>
      </w:pPr>
      <w:r w:rsidRPr="005858DE">
        <w:rPr>
          <w:rFonts w:ascii="Times New Roman" w:hAnsi="Times New Roman" w:cs="Times New Roman"/>
          <w:sz w:val="28"/>
          <w:szCs w:val="28"/>
        </w:rPr>
        <w:t>2. Рекомендуем указать точное время предоставления услуги (либо заменить слово «любое» на «рабочее»)</w:t>
      </w:r>
    </w:p>
    <w:p w14:paraId="7B4EDE8F" w14:textId="77777777" w:rsidR="005858DE" w:rsidRPr="005858DE" w:rsidRDefault="005858DE" w:rsidP="005858DE">
      <w:pPr>
        <w:tabs>
          <w:tab w:val="left" w:pos="284"/>
          <w:tab w:val="center" w:pos="4677"/>
          <w:tab w:val="left" w:pos="7005"/>
        </w:tabs>
        <w:spacing w:after="0"/>
        <w:ind w:firstLine="567"/>
        <w:jc w:val="both"/>
        <w:rPr>
          <w:rFonts w:ascii="Times New Roman" w:hAnsi="Times New Roman" w:cs="Times New Roman"/>
          <w:sz w:val="28"/>
          <w:szCs w:val="28"/>
        </w:rPr>
      </w:pPr>
      <w:r w:rsidRPr="005858DE">
        <w:rPr>
          <w:rFonts w:ascii="Times New Roman" w:hAnsi="Times New Roman" w:cs="Times New Roman"/>
          <w:sz w:val="28"/>
          <w:szCs w:val="28"/>
        </w:rPr>
        <w:t>«Ответ получателю муниципальной услуги на устные и письменные запросы дается в течение суток.» В данном предложении заменить слово «в течение суток» на «в течение одного рабочего дня».</w:t>
      </w:r>
    </w:p>
    <w:p w14:paraId="1BBD0744" w14:textId="77777777" w:rsidR="005858DE" w:rsidRPr="005858DE" w:rsidRDefault="005858DE" w:rsidP="005858DE">
      <w:pPr>
        <w:tabs>
          <w:tab w:val="left" w:pos="284"/>
          <w:tab w:val="center" w:pos="4677"/>
          <w:tab w:val="left" w:pos="7005"/>
        </w:tabs>
        <w:spacing w:after="0"/>
        <w:ind w:firstLine="567"/>
        <w:jc w:val="both"/>
        <w:rPr>
          <w:rFonts w:ascii="Times New Roman" w:hAnsi="Times New Roman" w:cs="Times New Roman"/>
          <w:sz w:val="28"/>
          <w:szCs w:val="28"/>
        </w:rPr>
      </w:pPr>
      <w:r w:rsidRPr="005858DE">
        <w:rPr>
          <w:rFonts w:ascii="Times New Roman" w:hAnsi="Times New Roman" w:cs="Times New Roman"/>
          <w:sz w:val="28"/>
          <w:szCs w:val="28"/>
        </w:rPr>
        <w:t>3. Указать в блок-схеме сроки отдельных административных процедур предоставления муниципальной услуги и общий срок предоставления муниципальной услуги.</w:t>
      </w:r>
    </w:p>
    <w:p w14:paraId="3DCC8429" w14:textId="77777777" w:rsidR="005858DE" w:rsidRPr="005858DE" w:rsidRDefault="005858DE" w:rsidP="005858DE">
      <w:pPr>
        <w:spacing w:after="0"/>
        <w:jc w:val="both"/>
        <w:rPr>
          <w:rFonts w:ascii="Times New Roman" w:hAnsi="Times New Roman" w:cs="Times New Roman"/>
          <w:sz w:val="28"/>
          <w:szCs w:val="28"/>
        </w:rPr>
      </w:pPr>
    </w:p>
    <w:p w14:paraId="69F6E52B" w14:textId="77777777" w:rsidR="005858DE" w:rsidRPr="005858DE" w:rsidRDefault="005858DE" w:rsidP="005858DE">
      <w:pPr>
        <w:spacing w:after="0"/>
        <w:jc w:val="both"/>
        <w:rPr>
          <w:rFonts w:ascii="Times New Roman" w:hAnsi="Times New Roman" w:cs="Times New Roman"/>
          <w:sz w:val="28"/>
          <w:szCs w:val="28"/>
        </w:rPr>
      </w:pPr>
    </w:p>
    <w:p w14:paraId="3FC29F61" w14:textId="77777777" w:rsidR="005858DE" w:rsidRPr="005858DE" w:rsidRDefault="005858DE" w:rsidP="005858DE">
      <w:pPr>
        <w:spacing w:after="0"/>
        <w:jc w:val="both"/>
        <w:rPr>
          <w:rFonts w:ascii="Times New Roman" w:hAnsi="Times New Roman" w:cs="Times New Roman"/>
          <w:sz w:val="28"/>
          <w:szCs w:val="28"/>
        </w:rPr>
      </w:pPr>
    </w:p>
    <w:p w14:paraId="28691046" w14:textId="77777777" w:rsidR="00762B39" w:rsidRPr="005858DE" w:rsidRDefault="00762B39" w:rsidP="005858DE">
      <w:pPr>
        <w:spacing w:after="0" w:line="360" w:lineRule="auto"/>
        <w:ind w:firstLine="709"/>
        <w:jc w:val="both"/>
        <w:rPr>
          <w:rFonts w:ascii="Times New Roman" w:eastAsia="Times New Roman" w:hAnsi="Times New Roman" w:cs="Times New Roman"/>
          <w:sz w:val="28"/>
          <w:szCs w:val="28"/>
        </w:rPr>
      </w:pPr>
    </w:p>
    <w:p w14:paraId="61A22492" w14:textId="77777777" w:rsidR="00762B39" w:rsidRPr="005858DE" w:rsidRDefault="00762B39" w:rsidP="005858DE">
      <w:pPr>
        <w:spacing w:after="0" w:line="240" w:lineRule="auto"/>
        <w:ind w:firstLine="709"/>
        <w:jc w:val="both"/>
        <w:rPr>
          <w:rFonts w:ascii="Times New Roman" w:eastAsia="Times New Roman" w:hAnsi="Times New Roman" w:cs="Times New Roman"/>
          <w:color w:val="000000"/>
          <w:sz w:val="24"/>
          <w:szCs w:val="24"/>
        </w:rPr>
      </w:pPr>
    </w:p>
    <w:p w14:paraId="2461D865" w14:textId="77777777" w:rsidR="00762B39" w:rsidRPr="005858DE" w:rsidRDefault="00762B39" w:rsidP="005858DE">
      <w:pPr>
        <w:spacing w:after="0" w:line="240" w:lineRule="auto"/>
        <w:ind w:firstLine="709"/>
        <w:jc w:val="both"/>
        <w:rPr>
          <w:rFonts w:ascii="Times New Roman" w:eastAsia="Times New Roman" w:hAnsi="Times New Roman" w:cs="Times New Roman"/>
          <w:color w:val="000000"/>
          <w:sz w:val="28"/>
          <w:szCs w:val="28"/>
        </w:rPr>
      </w:pPr>
      <w:r w:rsidRPr="005858DE">
        <w:rPr>
          <w:rFonts w:ascii="Times New Roman" w:eastAsia="Times New Roman" w:hAnsi="Times New Roman" w:cs="Times New Roman"/>
          <w:color w:val="000000"/>
          <w:sz w:val="28"/>
          <w:szCs w:val="28"/>
        </w:rPr>
        <w:t>Список источников</w:t>
      </w:r>
    </w:p>
    <w:p w14:paraId="58B76EFC" w14:textId="77777777" w:rsidR="00762B39" w:rsidRPr="005858DE" w:rsidRDefault="00762B39" w:rsidP="005858DE">
      <w:pPr>
        <w:spacing w:after="0" w:line="240" w:lineRule="auto"/>
        <w:ind w:firstLine="709"/>
        <w:jc w:val="both"/>
        <w:rPr>
          <w:rFonts w:ascii="Times New Roman" w:eastAsia="Times New Roman" w:hAnsi="Times New Roman" w:cs="Times New Roman"/>
          <w:color w:val="000000"/>
          <w:sz w:val="24"/>
          <w:szCs w:val="24"/>
        </w:rPr>
      </w:pPr>
    </w:p>
    <w:p w14:paraId="1029A0A7" w14:textId="77777777" w:rsidR="00762B39" w:rsidRPr="005858DE" w:rsidRDefault="00762B39" w:rsidP="005858DE">
      <w:pPr>
        <w:pStyle w:val="a5"/>
        <w:numPr>
          <w:ilvl w:val="0"/>
          <w:numId w:val="5"/>
        </w:numPr>
        <w:spacing w:after="0" w:line="360" w:lineRule="auto"/>
        <w:ind w:left="0" w:firstLine="709"/>
        <w:jc w:val="both"/>
        <w:rPr>
          <w:rFonts w:ascii="Times New Roman" w:eastAsia="Times New Roman" w:hAnsi="Times New Roman" w:cs="Times New Roman"/>
          <w:color w:val="000000"/>
          <w:sz w:val="28"/>
          <w:szCs w:val="28"/>
        </w:rPr>
      </w:pPr>
      <w:r w:rsidRPr="005858DE">
        <w:rPr>
          <w:rFonts w:ascii="Times New Roman" w:hAnsi="Times New Roman" w:cs="Times New Roman"/>
          <w:color w:val="000000"/>
          <w:sz w:val="28"/>
          <w:szCs w:val="28"/>
          <w:shd w:val="clear" w:color="auto" w:fill="FFFFCC"/>
        </w:rPr>
        <w:t>Конституция Российской Федерации (принята всенародным голосованием 12.12.1993) (с учетом поправок, внесенных Законами РФ о поправках к Конституции РФ от 30.12.2008 № 6-ФКЗ, от 30.12.2008 № 7-ФКЗ, от 05.02.2014 № 2-ФКЗ, от 21.07.2014 № 11-ФКЗ) // Собрание законодательства РФ. - 04.08.2014. - № 31. - ст. 4398.</w:t>
      </w:r>
    </w:p>
    <w:p w14:paraId="2804D7BF" w14:textId="77777777" w:rsidR="00762B39" w:rsidRPr="005858DE" w:rsidRDefault="00762B39" w:rsidP="005858DE">
      <w:pPr>
        <w:pStyle w:val="a5"/>
        <w:numPr>
          <w:ilvl w:val="0"/>
          <w:numId w:val="5"/>
        </w:numPr>
        <w:spacing w:after="0" w:line="360" w:lineRule="auto"/>
        <w:ind w:left="0" w:firstLine="709"/>
        <w:jc w:val="both"/>
        <w:rPr>
          <w:rFonts w:ascii="Times New Roman" w:eastAsia="Times New Roman" w:hAnsi="Times New Roman" w:cs="Times New Roman"/>
          <w:color w:val="000000"/>
          <w:sz w:val="28"/>
          <w:szCs w:val="28"/>
        </w:rPr>
      </w:pPr>
      <w:r w:rsidRPr="005858DE">
        <w:rPr>
          <w:rFonts w:ascii="Times New Roman" w:hAnsi="Times New Roman" w:cs="Times New Roman"/>
          <w:color w:val="000000"/>
          <w:sz w:val="28"/>
          <w:szCs w:val="28"/>
          <w:shd w:val="clear" w:color="auto" w:fill="FFFFCC"/>
        </w:rPr>
        <w:t xml:space="preserve"> Гражданский кодекс Российской Федерации (часть вторая) от 26.01.1996 № 14-ФЗ (ред. от 29.07.2018) // Собрание законодательства РФ. - 29.01.1996. - № 5. - ст. 410.</w:t>
      </w:r>
    </w:p>
    <w:p w14:paraId="5CD59340" w14:textId="77777777" w:rsidR="00762B39" w:rsidRPr="005858DE" w:rsidRDefault="00762B39" w:rsidP="005858DE">
      <w:pPr>
        <w:pStyle w:val="a5"/>
        <w:numPr>
          <w:ilvl w:val="0"/>
          <w:numId w:val="5"/>
        </w:numPr>
        <w:spacing w:after="0" w:line="360" w:lineRule="auto"/>
        <w:ind w:left="0" w:firstLine="709"/>
        <w:jc w:val="both"/>
        <w:rPr>
          <w:rFonts w:ascii="Times New Roman" w:eastAsia="Times New Roman" w:hAnsi="Times New Roman" w:cs="Times New Roman"/>
          <w:color w:val="000000"/>
          <w:sz w:val="28"/>
          <w:szCs w:val="28"/>
        </w:rPr>
      </w:pPr>
      <w:r w:rsidRPr="005858DE">
        <w:rPr>
          <w:rFonts w:ascii="Times New Roman" w:hAnsi="Times New Roman" w:cs="Times New Roman"/>
          <w:color w:val="000000"/>
          <w:sz w:val="28"/>
          <w:szCs w:val="28"/>
          <w:shd w:val="clear" w:color="auto" w:fill="FFFFCC"/>
        </w:rPr>
        <w:t xml:space="preserve"> Уголовно-процессуальный кодекс Российской Федерации от 18.12.2001 № 174-ФЗ (ред. от 11.10.2018) // Собрание законодательства РФ. - 24.12.2001. - № 52 (ч. I). - ст. 4921.</w:t>
      </w:r>
    </w:p>
    <w:p w14:paraId="087EE86D" w14:textId="77777777" w:rsidR="00762B39" w:rsidRPr="005858DE" w:rsidRDefault="00762B39" w:rsidP="005858DE">
      <w:pPr>
        <w:pStyle w:val="a5"/>
        <w:numPr>
          <w:ilvl w:val="0"/>
          <w:numId w:val="5"/>
        </w:numPr>
        <w:spacing w:after="0" w:line="360" w:lineRule="auto"/>
        <w:ind w:left="0" w:firstLine="709"/>
        <w:jc w:val="both"/>
        <w:rPr>
          <w:rFonts w:ascii="Times New Roman" w:eastAsia="Times New Roman" w:hAnsi="Times New Roman" w:cs="Times New Roman"/>
          <w:color w:val="000000"/>
          <w:sz w:val="28"/>
          <w:szCs w:val="28"/>
        </w:rPr>
      </w:pPr>
      <w:r w:rsidRPr="005858DE">
        <w:rPr>
          <w:rFonts w:ascii="Times New Roman" w:hAnsi="Times New Roman" w:cs="Times New Roman"/>
          <w:color w:val="000000"/>
          <w:sz w:val="28"/>
          <w:szCs w:val="28"/>
          <w:shd w:val="clear" w:color="auto" w:fill="FFFFCC"/>
        </w:rPr>
        <w:lastRenderedPageBreak/>
        <w:t xml:space="preserve"> Уголовный кодекс Российской Федерации от 13.06.1996 № 63-ФЗ (ред. от 03.10.2018) // Собрание законодательства РФ. - 17.06.1996. - № 25. - ст. 2954.</w:t>
      </w:r>
    </w:p>
    <w:p w14:paraId="07A75FD7" w14:textId="77777777" w:rsidR="00762B39" w:rsidRPr="005858DE" w:rsidRDefault="00762B39" w:rsidP="005858DE">
      <w:pPr>
        <w:pStyle w:val="a5"/>
        <w:numPr>
          <w:ilvl w:val="0"/>
          <w:numId w:val="5"/>
        </w:numPr>
        <w:spacing w:after="0" w:line="360" w:lineRule="auto"/>
        <w:ind w:left="0" w:firstLine="709"/>
        <w:jc w:val="both"/>
        <w:rPr>
          <w:rFonts w:ascii="Times New Roman" w:eastAsia="Times New Roman" w:hAnsi="Times New Roman" w:cs="Times New Roman"/>
          <w:color w:val="000000"/>
          <w:sz w:val="28"/>
          <w:szCs w:val="28"/>
        </w:rPr>
      </w:pPr>
      <w:r w:rsidRPr="005858DE">
        <w:rPr>
          <w:rFonts w:ascii="Times New Roman" w:hAnsi="Times New Roman" w:cs="Times New Roman"/>
          <w:color w:val="000000"/>
          <w:sz w:val="28"/>
          <w:szCs w:val="28"/>
          <w:shd w:val="clear" w:color="auto" w:fill="FFFFCC"/>
        </w:rPr>
        <w:t xml:space="preserve"> Кодекс Российской Федерации об административных правонарушениях от 30.12.2001 № 195-ФЗ (ред. от 02.10.2018) // Собрание законодательства РФ. - 07.01.2002. - № 1 (ч. 1). - ст. 1.</w:t>
      </w:r>
    </w:p>
    <w:p w14:paraId="3B145E19" w14:textId="77777777" w:rsidR="00762B39" w:rsidRPr="005858DE" w:rsidRDefault="00762B39" w:rsidP="005858DE">
      <w:pPr>
        <w:pStyle w:val="a5"/>
        <w:numPr>
          <w:ilvl w:val="0"/>
          <w:numId w:val="5"/>
        </w:numPr>
        <w:spacing w:after="0" w:line="360" w:lineRule="auto"/>
        <w:ind w:left="0" w:firstLine="709"/>
        <w:jc w:val="both"/>
        <w:rPr>
          <w:rFonts w:ascii="Times New Roman" w:eastAsia="Times New Roman" w:hAnsi="Times New Roman" w:cs="Times New Roman"/>
          <w:color w:val="000000"/>
          <w:sz w:val="28"/>
          <w:szCs w:val="28"/>
        </w:rPr>
      </w:pPr>
      <w:r w:rsidRPr="005858DE">
        <w:rPr>
          <w:rFonts w:ascii="Times New Roman" w:hAnsi="Times New Roman" w:cs="Times New Roman"/>
          <w:color w:val="000000"/>
          <w:sz w:val="28"/>
          <w:szCs w:val="28"/>
          <w:shd w:val="clear" w:color="auto" w:fill="FFFFCC"/>
        </w:rPr>
        <w:t xml:space="preserve"> О противодействии коррупции: Федеральный закон от 25.12.2008 № 273-ФЗ (ред. от 03.08.2018) // Собрание законодательства РФ. - 29.12.2008. - № 52 (ч. 1). - ст. 6228.</w:t>
      </w:r>
    </w:p>
    <w:p w14:paraId="176AB841" w14:textId="77777777" w:rsidR="00762B39" w:rsidRPr="005858DE" w:rsidRDefault="00762B39" w:rsidP="005858DE">
      <w:pPr>
        <w:pStyle w:val="a5"/>
        <w:numPr>
          <w:ilvl w:val="0"/>
          <w:numId w:val="5"/>
        </w:numPr>
        <w:spacing w:after="0" w:line="360" w:lineRule="auto"/>
        <w:ind w:left="0" w:firstLine="709"/>
        <w:jc w:val="both"/>
        <w:rPr>
          <w:rFonts w:ascii="Times New Roman" w:eastAsia="Times New Roman" w:hAnsi="Times New Roman" w:cs="Times New Roman"/>
          <w:color w:val="000000"/>
          <w:sz w:val="28"/>
          <w:szCs w:val="28"/>
        </w:rPr>
      </w:pPr>
      <w:r w:rsidRPr="005858DE">
        <w:rPr>
          <w:rFonts w:ascii="Times New Roman" w:hAnsi="Times New Roman" w:cs="Times New Roman"/>
          <w:color w:val="000000"/>
          <w:sz w:val="28"/>
          <w:szCs w:val="28"/>
          <w:shd w:val="clear" w:color="auto" w:fill="FFFFCC"/>
        </w:rPr>
        <w:t xml:space="preserve"> О муниципальной службе в Российской Федерации: Федеральный закон от 02.03.2007 № 25-ФЗ (ред. от 03.08.2018) // Собрание законодательства РФ. - 05.03.2007. - № 10. - ст. 1152.</w:t>
      </w:r>
    </w:p>
    <w:p w14:paraId="742B60EA" w14:textId="77777777" w:rsidR="00762B39" w:rsidRPr="005858DE" w:rsidRDefault="00762B39" w:rsidP="005858DE">
      <w:pPr>
        <w:pStyle w:val="a5"/>
        <w:numPr>
          <w:ilvl w:val="0"/>
          <w:numId w:val="5"/>
        </w:numPr>
        <w:spacing w:after="0" w:line="360" w:lineRule="auto"/>
        <w:ind w:left="0" w:firstLine="709"/>
        <w:jc w:val="both"/>
        <w:rPr>
          <w:rFonts w:ascii="Times New Roman" w:eastAsia="Times New Roman" w:hAnsi="Times New Roman" w:cs="Times New Roman"/>
          <w:color w:val="000000"/>
          <w:sz w:val="28"/>
          <w:szCs w:val="28"/>
        </w:rPr>
      </w:pPr>
      <w:r w:rsidRPr="005858DE">
        <w:rPr>
          <w:rFonts w:ascii="Times New Roman" w:hAnsi="Times New Roman" w:cs="Times New Roman"/>
          <w:color w:val="000000"/>
          <w:sz w:val="28"/>
          <w:szCs w:val="28"/>
          <w:shd w:val="clear" w:color="auto" w:fill="FFFFCC"/>
        </w:rPr>
        <w:t xml:space="preserve"> О ратификации Конвенции Организации Объединенных Наций против коррупции: Федеральный закон от 08.03.2006 № 40-ФЗ // Собрание законодательства РФ. - 20.03.2006. - № 12. - ст. 1231.</w:t>
      </w:r>
    </w:p>
    <w:sectPr w:rsidR="00762B39" w:rsidRPr="005858DE" w:rsidSect="00762B39">
      <w:footerReference w:type="default" r:id="rId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3D162" w14:textId="77777777" w:rsidR="008D51D2" w:rsidRDefault="008D51D2" w:rsidP="00762B39">
      <w:pPr>
        <w:spacing w:after="0" w:line="240" w:lineRule="auto"/>
      </w:pPr>
      <w:r>
        <w:separator/>
      </w:r>
    </w:p>
  </w:endnote>
  <w:endnote w:type="continuationSeparator" w:id="0">
    <w:p w14:paraId="3C752FCB" w14:textId="77777777" w:rsidR="008D51D2" w:rsidRDefault="008D51D2" w:rsidP="00762B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charset w:val="00"/>
    <w:family w:val="auto"/>
    <w:pitch w:val="variable"/>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3352835"/>
      <w:docPartObj>
        <w:docPartGallery w:val="Page Numbers (Bottom of Page)"/>
        <w:docPartUnique/>
      </w:docPartObj>
    </w:sdtPr>
    <w:sdtContent>
      <w:p w14:paraId="5150D24E" w14:textId="77777777" w:rsidR="00762B39" w:rsidRDefault="00762B39" w:rsidP="00762B39">
        <w:pPr>
          <w:pStyle w:val="a8"/>
          <w:tabs>
            <w:tab w:val="left" w:pos="3525"/>
          </w:tabs>
        </w:pPr>
        <w:r>
          <w:tab/>
        </w:r>
        <w:r>
          <w:tab/>
        </w:r>
        <w:r>
          <w:fldChar w:fldCharType="begin"/>
        </w:r>
        <w:r>
          <w:instrText>PAGE   \* MERGEFORMAT</w:instrText>
        </w:r>
        <w:r>
          <w:fldChar w:fldCharType="separate"/>
        </w:r>
        <w:r w:rsidR="00240100">
          <w:rPr>
            <w:noProof/>
          </w:rPr>
          <w:t>12</w:t>
        </w:r>
        <w:r>
          <w:fldChar w:fldCharType="end"/>
        </w:r>
      </w:p>
    </w:sdtContent>
  </w:sdt>
  <w:p w14:paraId="24A0D946" w14:textId="77777777" w:rsidR="00762B39" w:rsidRDefault="00762B39">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93A66" w14:textId="77777777" w:rsidR="008D51D2" w:rsidRDefault="008D51D2" w:rsidP="00762B39">
      <w:pPr>
        <w:spacing w:after="0" w:line="240" w:lineRule="auto"/>
      </w:pPr>
      <w:r>
        <w:separator/>
      </w:r>
    </w:p>
  </w:footnote>
  <w:footnote w:type="continuationSeparator" w:id="0">
    <w:p w14:paraId="60D4EF11" w14:textId="77777777" w:rsidR="008D51D2" w:rsidRDefault="008D51D2" w:rsidP="00762B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F543E52"/>
    <w:multiLevelType w:val="multilevel"/>
    <w:tmpl w:val="07521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CE76D3"/>
    <w:multiLevelType w:val="multilevel"/>
    <w:tmpl w:val="B3C07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A454F81"/>
    <w:multiLevelType w:val="multilevel"/>
    <w:tmpl w:val="76BA1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0343BA6"/>
    <w:multiLevelType w:val="multilevel"/>
    <w:tmpl w:val="2FB6D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A35027"/>
    <w:multiLevelType w:val="multilevel"/>
    <w:tmpl w:val="7CB0F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E513EF0"/>
    <w:multiLevelType w:val="hybridMultilevel"/>
    <w:tmpl w:val="6E4A9786"/>
    <w:lvl w:ilvl="0" w:tplc="0419000F">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num w:numId="1" w16cid:durableId="1635481758">
    <w:abstractNumId w:val="3"/>
  </w:num>
  <w:num w:numId="2" w16cid:durableId="736827460">
    <w:abstractNumId w:val="6"/>
  </w:num>
  <w:num w:numId="3" w16cid:durableId="149716165">
    <w:abstractNumId w:val="5"/>
  </w:num>
  <w:num w:numId="4" w16cid:durableId="1820609207">
    <w:abstractNumId w:val="7"/>
  </w:num>
  <w:num w:numId="5" w16cid:durableId="707339344">
    <w:abstractNumId w:val="8"/>
  </w:num>
  <w:num w:numId="6" w16cid:durableId="1589803814">
    <w:abstractNumId w:val="4"/>
  </w:num>
  <w:num w:numId="7" w16cid:durableId="1715353561">
    <w:abstractNumId w:val="0"/>
  </w:num>
  <w:num w:numId="8" w16cid:durableId="81487165">
    <w:abstractNumId w:val="1"/>
  </w:num>
  <w:num w:numId="9" w16cid:durableId="14525565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A7F63"/>
    <w:rsid w:val="00137F24"/>
    <w:rsid w:val="001827C4"/>
    <w:rsid w:val="0021418F"/>
    <w:rsid w:val="00240100"/>
    <w:rsid w:val="00255059"/>
    <w:rsid w:val="00371D2D"/>
    <w:rsid w:val="005350E2"/>
    <w:rsid w:val="00565160"/>
    <w:rsid w:val="0056528E"/>
    <w:rsid w:val="005858DE"/>
    <w:rsid w:val="0060089D"/>
    <w:rsid w:val="00634253"/>
    <w:rsid w:val="00662C16"/>
    <w:rsid w:val="006B57F8"/>
    <w:rsid w:val="006C73AC"/>
    <w:rsid w:val="00762B39"/>
    <w:rsid w:val="008A7F63"/>
    <w:rsid w:val="008D51D2"/>
    <w:rsid w:val="0090509B"/>
    <w:rsid w:val="009F2019"/>
    <w:rsid w:val="00A46F54"/>
    <w:rsid w:val="00A67902"/>
    <w:rsid w:val="00B01F3A"/>
    <w:rsid w:val="00B75530"/>
    <w:rsid w:val="00CC4814"/>
    <w:rsid w:val="00E96A7B"/>
    <w:rsid w:val="00EF6E1F"/>
    <w:rsid w:val="00F16B86"/>
    <w:rsid w:val="00FB1C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8D787"/>
  <w15:docId w15:val="{A3A7683B-84B1-4B43-8A86-159A46DCF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3425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762B3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65160"/>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565160"/>
    <w:rPr>
      <w:color w:val="0000FF" w:themeColor="hyperlink"/>
      <w:u w:val="single"/>
    </w:rPr>
  </w:style>
  <w:style w:type="paragraph" w:customStyle="1" w:styleId="headertext">
    <w:name w:val="headertext"/>
    <w:basedOn w:val="a"/>
    <w:rsid w:val="00762B3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
    <w:rsid w:val="00762B3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762B39"/>
    <w:rPr>
      <w:rFonts w:ascii="Times New Roman" w:eastAsia="Times New Roman" w:hAnsi="Times New Roman" w:cs="Times New Roman"/>
      <w:b/>
      <w:bCs/>
      <w:sz w:val="36"/>
      <w:szCs w:val="36"/>
    </w:rPr>
  </w:style>
  <w:style w:type="paragraph" w:styleId="a5">
    <w:name w:val="List Paragraph"/>
    <w:basedOn w:val="a"/>
    <w:uiPriority w:val="34"/>
    <w:qFormat/>
    <w:rsid w:val="00762B39"/>
    <w:pPr>
      <w:ind w:left="720"/>
      <w:contextualSpacing/>
    </w:pPr>
  </w:style>
  <w:style w:type="paragraph" w:styleId="a6">
    <w:name w:val="header"/>
    <w:basedOn w:val="a"/>
    <w:link w:val="a7"/>
    <w:uiPriority w:val="99"/>
    <w:unhideWhenUsed/>
    <w:rsid w:val="00762B3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62B39"/>
  </w:style>
  <w:style w:type="paragraph" w:styleId="a8">
    <w:name w:val="footer"/>
    <w:basedOn w:val="a"/>
    <w:link w:val="a9"/>
    <w:uiPriority w:val="99"/>
    <w:unhideWhenUsed/>
    <w:rsid w:val="00762B3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62B39"/>
  </w:style>
  <w:style w:type="paragraph" w:styleId="aa">
    <w:name w:val="Body Text Indent"/>
    <w:basedOn w:val="a"/>
    <w:link w:val="ab"/>
    <w:rsid w:val="005858DE"/>
    <w:pPr>
      <w:widowControl w:val="0"/>
      <w:suppressAutoHyphens/>
      <w:spacing w:after="120" w:line="240" w:lineRule="auto"/>
      <w:ind w:firstLine="720"/>
      <w:jc w:val="both"/>
    </w:pPr>
    <w:rPr>
      <w:rFonts w:ascii="Times New Roman" w:eastAsia="Times New Roman" w:hAnsi="Times New Roman" w:cs="Times New Roman"/>
      <w:sz w:val="24"/>
      <w:szCs w:val="24"/>
      <w:lang w:eastAsia="ar-SA"/>
    </w:rPr>
  </w:style>
  <w:style w:type="character" w:customStyle="1" w:styleId="ab">
    <w:name w:val="Основной текст с отступом Знак"/>
    <w:basedOn w:val="a0"/>
    <w:link w:val="aa"/>
    <w:rsid w:val="005858DE"/>
    <w:rPr>
      <w:rFonts w:ascii="Times New Roman" w:eastAsia="Times New Roman" w:hAnsi="Times New Roman" w:cs="Times New Roman"/>
      <w:sz w:val="24"/>
      <w:szCs w:val="24"/>
      <w:lang w:eastAsia="ar-SA"/>
    </w:rPr>
  </w:style>
  <w:style w:type="paragraph" w:customStyle="1" w:styleId="21">
    <w:name w:val="Основной текст 21"/>
    <w:basedOn w:val="a"/>
    <w:rsid w:val="005858DE"/>
    <w:pPr>
      <w:suppressAutoHyphens/>
      <w:spacing w:after="0" w:line="240" w:lineRule="auto"/>
      <w:jc w:val="center"/>
    </w:pPr>
    <w:rPr>
      <w:rFonts w:ascii="Times New Roman" w:eastAsia="Times New Roman" w:hAnsi="Times New Roman" w:cs="Times New Roman"/>
      <w:b/>
      <w:bCs/>
      <w:sz w:val="28"/>
      <w:szCs w:val="24"/>
      <w:lang w:eastAsia="ar-SA"/>
    </w:rPr>
  </w:style>
  <w:style w:type="character" w:customStyle="1" w:styleId="10">
    <w:name w:val="Заголовок 1 Знак"/>
    <w:basedOn w:val="a0"/>
    <w:link w:val="1"/>
    <w:uiPriority w:val="9"/>
    <w:rsid w:val="00634253"/>
    <w:rPr>
      <w:rFonts w:asciiTheme="majorHAnsi" w:eastAsiaTheme="majorEastAsia" w:hAnsiTheme="majorHAnsi" w:cstheme="majorBidi"/>
      <w:color w:val="365F91" w:themeColor="accent1" w:themeShade="BF"/>
      <w:sz w:val="32"/>
      <w:szCs w:val="32"/>
    </w:rPr>
  </w:style>
  <w:style w:type="paragraph" w:styleId="ac">
    <w:name w:val="Body Text"/>
    <w:basedOn w:val="a"/>
    <w:link w:val="ad"/>
    <w:uiPriority w:val="99"/>
    <w:semiHidden/>
    <w:unhideWhenUsed/>
    <w:rsid w:val="00634253"/>
    <w:pPr>
      <w:spacing w:after="120"/>
    </w:pPr>
  </w:style>
  <w:style w:type="character" w:customStyle="1" w:styleId="ad">
    <w:name w:val="Основной текст Знак"/>
    <w:basedOn w:val="a0"/>
    <w:link w:val="ac"/>
    <w:uiPriority w:val="99"/>
    <w:semiHidden/>
    <w:rsid w:val="00634253"/>
  </w:style>
  <w:style w:type="paragraph" w:customStyle="1" w:styleId="style3">
    <w:name w:val="style3"/>
    <w:basedOn w:val="a"/>
    <w:uiPriority w:val="99"/>
    <w:rsid w:val="0063425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977647">
      <w:bodyDiv w:val="1"/>
      <w:marLeft w:val="0"/>
      <w:marRight w:val="0"/>
      <w:marTop w:val="0"/>
      <w:marBottom w:val="0"/>
      <w:divBdr>
        <w:top w:val="none" w:sz="0" w:space="0" w:color="auto"/>
        <w:left w:val="none" w:sz="0" w:space="0" w:color="auto"/>
        <w:bottom w:val="none" w:sz="0" w:space="0" w:color="auto"/>
        <w:right w:val="none" w:sz="0" w:space="0" w:color="auto"/>
      </w:divBdr>
    </w:div>
    <w:div w:id="511409725">
      <w:bodyDiv w:val="1"/>
      <w:marLeft w:val="0"/>
      <w:marRight w:val="0"/>
      <w:marTop w:val="0"/>
      <w:marBottom w:val="0"/>
      <w:divBdr>
        <w:top w:val="none" w:sz="0" w:space="0" w:color="auto"/>
        <w:left w:val="none" w:sz="0" w:space="0" w:color="auto"/>
        <w:bottom w:val="none" w:sz="0" w:space="0" w:color="auto"/>
        <w:right w:val="none" w:sz="0" w:space="0" w:color="auto"/>
      </w:divBdr>
    </w:div>
    <w:div w:id="906375917">
      <w:bodyDiv w:val="1"/>
      <w:marLeft w:val="0"/>
      <w:marRight w:val="0"/>
      <w:marTop w:val="0"/>
      <w:marBottom w:val="0"/>
      <w:divBdr>
        <w:top w:val="none" w:sz="0" w:space="0" w:color="auto"/>
        <w:left w:val="none" w:sz="0" w:space="0" w:color="auto"/>
        <w:bottom w:val="none" w:sz="0" w:space="0" w:color="auto"/>
        <w:right w:val="none" w:sz="0" w:space="0" w:color="auto"/>
      </w:divBdr>
    </w:div>
    <w:div w:id="2015254615">
      <w:bodyDiv w:val="1"/>
      <w:marLeft w:val="0"/>
      <w:marRight w:val="0"/>
      <w:marTop w:val="0"/>
      <w:marBottom w:val="0"/>
      <w:divBdr>
        <w:top w:val="none" w:sz="0" w:space="0" w:color="auto"/>
        <w:left w:val="none" w:sz="0" w:space="0" w:color="auto"/>
        <w:bottom w:val="none" w:sz="0" w:space="0" w:color="auto"/>
        <w:right w:val="none" w:sz="0" w:space="0" w:color="auto"/>
      </w:divBdr>
    </w:div>
    <w:div w:id="2025277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2771</Words>
  <Characters>15801</Characters>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2021-11-27T05:23:00Z</dcterms:created>
  <dcterms:modified xsi:type="dcterms:W3CDTF">2022-10-03T07:50:00Z</dcterms:modified>
</cp:coreProperties>
</file>